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农</w:t>
      </w:r>
      <w:r>
        <w:rPr>
          <w:rFonts w:ascii="Times New Roman" w:hAnsi="Times New Roman" w:eastAsia="宋体"/>
          <w:b w:val="0"/>
        </w:rPr>
        <w:t>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农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945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945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