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2023223ZK12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编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贯</w:t>
      </w:r>
      <w:r>
        <w:rPr>
          <w:rFonts w:ascii="Times New Roman" w:hAnsi="Times New Roman" w:eastAsia="宋体"/>
          <w:b w:val="0"/>
        </w:rPr>
        <w:t>彻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展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展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亿</w:t>
      </w:r>
      <w:r>
        <w:rPr>
          <w:rFonts w:ascii="Times New Roman" w:hAnsi="Times New Roman" w:eastAsia="宋体"/>
          <w:b w:val="0"/>
        </w:rPr>
        <w:t>千</w:t>
      </w:r>
      <w:r>
        <w:rPr>
          <w:rFonts w:ascii="Times New Roman" w:hAnsi="Times New Roman" w:eastAsia="宋体"/>
          <w:b w:val="0"/>
        </w:rPr>
        <w:t>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叶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929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929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