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京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西</w:t>
      </w:r>
      <w:r>
        <w:rPr>
          <w:rFonts w:ascii="Times New Roman" w:hAnsi="Times New Roman" w:eastAsia="宋体"/>
          <w:b w:val="0"/>
          <w:sz w:val="23"/>
        </w:rPr>
        <w:t>城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围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围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围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围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围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性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荡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围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性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荡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