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A202312541KL5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787908" cy="8107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908" cy="8107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30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90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45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y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,x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