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蛋</w:t>
      </w:r>
      <w:r>
        <w:rPr>
          <w:rFonts w:ascii="Times New Roman" w:hAnsi="Times New Roman" w:eastAsia="宋体"/>
          <w:b w:val="0"/>
        </w:rPr>
        <w:t>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蛋</w:t>
      </w:r>
      <w:r>
        <w:rPr>
          <w:rFonts w:ascii="Times New Roman" w:hAnsi="Times New Roman" w:eastAsia="宋体"/>
          <w:b w:val="0"/>
        </w:rPr>
        <w:t>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奶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