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6364" cy="1060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" cy="1060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