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md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qUl,md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md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qUl,md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qUl,md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