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A20231311Z7K1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π</w:instrText>
      </w:r>
      <w:r>
        <w:rPr>
          <w:rFonts w:ascii="Times New Roman" w:hAnsi="Times New Roman" w:eastAsia="宋体"/>
          <w:b w:val="0"/>
          <w:i/>
        </w:rPr>
        <w:instrText xml:space="preserve">Rd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x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ρ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x,S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f(π</w:instrText>
      </w:r>
      <w:r>
        <w:rPr>
          <w:rFonts w:ascii="Times New Roman" w:hAnsi="Times New Roman" w:eastAsia="宋体"/>
          <w:b w:val="0"/>
          <w:i/>
        </w:rPr>
        <w:instrText xml:space="preserve">d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ρ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f(π</w:instrText>
      </w:r>
      <w:r>
        <w:rPr>
          <w:rFonts w:ascii="Times New Roman" w:hAnsi="Times New Roman" w:eastAsia="宋体"/>
          <w:b w:val="0"/>
          <w:i/>
        </w:rPr>
        <w:instrText xml:space="preserve">Rd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x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