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A202313132K10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982724" cy="11536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2724" cy="11536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矢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矢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