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5088" cy="11521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152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1184" cy="10652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065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kq,a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  <w:i/>
        </w:rPr>
        <w:instrText xml:space="preserve">kq,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