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A2023212ZK3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驱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固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幅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驱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固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随</w:t>
      </w:r>
      <w:r>
        <w:rPr>
          <w:rFonts w:ascii="Times New Roman" w:hAnsi="Times New Roman" w:eastAsia="宋体"/>
          <w:b w:val="0"/>
        </w:rPr>
        <w:t>着</w:t>
      </w:r>
      <w:r>
        <w:rPr>
          <w:rFonts w:ascii="Times New Roman" w:hAnsi="Times New Roman" w:eastAsia="宋体"/>
          <w:b w:val="0"/>
        </w:rPr>
        <w:t>驱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幅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驱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固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随</w:t>
      </w:r>
      <w:r>
        <w:rPr>
          <w:rFonts w:ascii="Times New Roman" w:hAnsi="Times New Roman" w:eastAsia="宋体"/>
          <w:b w:val="0"/>
        </w:rPr>
        <w:t>着</w:t>
      </w:r>
      <w:r>
        <w:rPr>
          <w:rFonts w:ascii="Times New Roman" w:hAnsi="Times New Roman" w:eastAsia="宋体"/>
          <w:b w:val="0"/>
        </w:rPr>
        <w:t>驱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幅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破</w:t>
      </w:r>
      <w:r>
        <w:rPr>
          <w:rFonts w:ascii="Times New Roman" w:hAnsi="Times New Roman" w:eastAsia="宋体"/>
          <w:b w:val="0"/>
        </w:rPr>
        <w:t>冰</w:t>
      </w:r>
      <w:r>
        <w:rPr>
          <w:rFonts w:ascii="Times New Roman" w:hAnsi="Times New Roman" w:eastAsia="宋体"/>
          <w:b w:val="0"/>
        </w:rPr>
        <w:t>船</w:t>
      </w:r>
      <w:r>
        <w:rPr>
          <w:rFonts w:ascii="Times New Roman" w:hAnsi="Times New Roman" w:eastAsia="宋体"/>
          <w:b w:val="0"/>
        </w:rPr>
        <w:t>停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工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冰</w:t>
      </w:r>
      <w:r>
        <w:rPr>
          <w:rFonts w:ascii="Times New Roman" w:hAnsi="Times New Roman" w:eastAsia="宋体"/>
          <w:b w:val="0"/>
        </w:rPr>
        <w:t>层</w:t>
      </w:r>
      <w:r>
        <w:rPr>
          <w:rFonts w:ascii="Times New Roman" w:hAnsi="Times New Roman" w:eastAsia="宋体"/>
          <w:b w:val="0"/>
        </w:rPr>
        <w:t>余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幅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但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冰</w:t>
      </w:r>
      <w:r>
        <w:rPr>
          <w:rFonts w:ascii="Times New Roman" w:hAnsi="Times New Roman" w:eastAsia="宋体"/>
          <w:b w:val="0"/>
        </w:rPr>
        <w:t>层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破</w:t>
      </w:r>
      <w:r>
        <w:rPr>
          <w:rFonts w:ascii="Times New Roman" w:hAnsi="Times New Roman" w:eastAsia="宋体"/>
          <w:b w:val="0"/>
        </w:rPr>
        <w:t>冰</w:t>
      </w:r>
      <w:r>
        <w:rPr>
          <w:rFonts w:ascii="Times New Roman" w:hAnsi="Times New Roman" w:eastAsia="宋体"/>
          <w:b w:val="0"/>
        </w:rPr>
        <w:t>效</w:t>
      </w:r>
      <w:r>
        <w:rPr>
          <w:rFonts w:ascii="Times New Roman" w:hAnsi="Times New Roman" w:eastAsia="宋体"/>
          <w:b w:val="0"/>
        </w:rPr>
        <w:t>果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锤</w:t>
      </w:r>
      <w:r>
        <w:rPr>
          <w:rFonts w:ascii="Times New Roman" w:hAnsi="Times New Roman" w:eastAsia="宋体"/>
          <w:b w:val="0"/>
        </w:rPr>
        <w:t>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冰</w:t>
      </w:r>
      <w:r>
        <w:rPr>
          <w:rFonts w:ascii="Times New Roman" w:hAnsi="Times New Roman" w:eastAsia="宋体"/>
          <w:b w:val="0"/>
        </w:rPr>
        <w:t>层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固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冰</w:t>
      </w:r>
      <w:r>
        <w:rPr>
          <w:rFonts w:ascii="Times New Roman" w:hAnsi="Times New Roman" w:eastAsia="宋体"/>
          <w:b w:val="0"/>
        </w:rPr>
        <w:t>层</w:t>
      </w:r>
      <w:r>
        <w:rPr>
          <w:rFonts w:ascii="Times New Roman" w:hAnsi="Times New Roman" w:eastAsia="宋体"/>
          <w:b w:val="0"/>
        </w:rPr>
        <w:t>固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锤</w:t>
      </w:r>
      <w:r>
        <w:rPr>
          <w:rFonts w:ascii="Times New Roman" w:hAnsi="Times New Roman" w:eastAsia="宋体"/>
          <w:b w:val="0"/>
        </w:rPr>
        <w:t>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