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A20232142K3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,n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94816" cy="8915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4816" cy="8915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6)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