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AC,BD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AC,r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BD,r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AC,BD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3440" cy="545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5455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