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OD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CD</m:t>
                </m:r>
              </m:e>
            </m:bar>
          </m:num>
          <m:den>
            <m:r>
              <m:rPr>
                <m:sty m:val="p"/>
              </m:rPr>
              <w:rPr>
                <w:rFonts w:ascii="Times New Roman" w:eastAsia="宋体"/>
              </w:rPr>
              <m:t>sin30°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CD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92936" cy="807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2936" cy="8077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