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b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共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b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策</w:t>
      </w:r>
      <w:r>
        <w:rPr>
          <w:rFonts w:ascii="Times New Roman" w:hAnsi="Times New Roman" w:eastAsia="宋体"/>
          <w:b w:val="0"/>
        </w:rPr>
        <w:t>略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