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5 280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880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有用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5 280W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5 424W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灯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灯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2 640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880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灯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5 424W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