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c</m:t>
            </m:r>
          </m:num>
          <m:den>
            <m:r>
              <w:rPr>
                <w:rFonts w:ascii="Times New Roman" w:eastAsia="宋体"/>
              </w:rPr>
              <m:t>f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8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37.5×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w:rPr>
                    <w:rFonts w:ascii="Times New Roman" w:eastAsia="宋体"/>
                  </w:rPr>
                  <m:t>LC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L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4×(3.14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  <m:t>×(37.5×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  <m:t>×4.0×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-3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F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