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w9a17tds9ryf" w:id="0"/>
      <w:bookmarkEnd w:id="0"/>
      <w:r w:rsidDel="00000000" w:rsidR="00000000" w:rsidRPr="00000000">
        <w:rPr>
          <w:rtl w:val="0"/>
        </w:rPr>
      </w:r>
    </w:p>
    <w:p w:rsidR="00000000" w:rsidDel="00000000" w:rsidP="00000000" w:rsidRDefault="00000000" w:rsidRPr="00000000">
      <w:pPr>
        <w:pStyle w:val="Title"/>
        <w:contextualSpacing w:val="0"/>
        <w:jc w:val="center"/>
      </w:pPr>
      <w:bookmarkStart w:colFirst="0" w:colLast="0" w:name="_oyx6iz8ft84y" w:id="1"/>
      <w:bookmarkEnd w:id="1"/>
      <w:r w:rsidDel="00000000" w:rsidR="00000000" w:rsidRPr="00000000">
        <w:rPr>
          <w:rtl w:val="0"/>
        </w:rPr>
      </w:r>
    </w:p>
    <w:p w:rsidR="00000000" w:rsidDel="00000000" w:rsidP="00000000" w:rsidRDefault="00000000" w:rsidRPr="00000000">
      <w:pPr>
        <w:pStyle w:val="Title"/>
        <w:contextualSpacing w:val="0"/>
      </w:pPr>
      <w:bookmarkStart w:colFirst="0" w:colLast="0" w:name="_unr8lhddx1f9" w:id="2"/>
      <w:bookmarkEnd w:id="2"/>
      <w:r w:rsidDel="00000000" w:rsidR="00000000" w:rsidRPr="00000000">
        <w:rPr>
          <w:rtl w:val="0"/>
        </w:rPr>
        <w:t xml:space="preserve">SWE 6633:</w:t>
      </w:r>
    </w:p>
    <w:p w:rsidR="00000000" w:rsidDel="00000000" w:rsidP="00000000" w:rsidRDefault="00000000" w:rsidRPr="00000000">
      <w:pPr>
        <w:pStyle w:val="Title"/>
        <w:contextualSpacing w:val="0"/>
      </w:pPr>
      <w:bookmarkStart w:colFirst="0" w:colLast="0" w:name="_zej6n1scxf6q" w:id="3"/>
      <w:bookmarkEnd w:id="3"/>
      <w:r w:rsidDel="00000000" w:rsidR="00000000" w:rsidRPr="00000000">
        <w:rPr>
          <w:rtl w:val="0"/>
        </w:rPr>
        <w:t xml:space="preserve">Software Project Planning &amp; Management</w:t>
      </w:r>
    </w:p>
    <w:p w:rsidR="00000000" w:rsidDel="00000000" w:rsidP="00000000" w:rsidRDefault="00000000" w:rsidRPr="00000000">
      <w:pPr>
        <w:pStyle w:val="Subtitle"/>
        <w:contextualSpacing w:val="0"/>
        <w:jc w:val="left"/>
      </w:pPr>
      <w:bookmarkStart w:colFirst="0" w:colLast="0" w:name="_p6ybeu7xj5j4" w:id="4"/>
      <w:bookmarkEnd w:id="4"/>
      <w:r w:rsidDel="00000000" w:rsidR="00000000" w:rsidRPr="00000000">
        <w:rPr>
          <w:rtl w:val="0"/>
        </w:rPr>
        <w:t xml:space="preserve">Bilal Adams, Young Chung, Chris Taylor, Aman Bhimani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mc9khl1ez9kp" w:id="5"/>
      <w:bookmarkEnd w:id="5"/>
      <w:r w:rsidDel="00000000" w:rsidR="00000000" w:rsidRPr="00000000">
        <w:rPr>
          <w:rtl w:val="0"/>
        </w:rPr>
        <w:t xml:space="preserve">Quick Plan</w:t>
      </w:r>
    </w:p>
    <w:p w:rsidR="00000000" w:rsidDel="00000000" w:rsidP="00000000" w:rsidRDefault="00000000" w:rsidRPr="00000000">
      <w:pPr>
        <w:pStyle w:val="Subtitle"/>
        <w:contextualSpacing w:val="0"/>
      </w:pPr>
      <w:bookmarkStart w:colFirst="0" w:colLast="0" w:name="_g59j57h0cina" w:id="6"/>
      <w:bookmarkEnd w:id="6"/>
      <w:r w:rsidDel="00000000" w:rsidR="00000000" w:rsidRPr="00000000">
        <w:rPr>
          <w:rtl w:val="0"/>
        </w:rPr>
        <w:t xml:space="preserve">September 22,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8"/>
          <w:szCs w:val="48"/>
          <w:rtl w:val="0"/>
        </w:rPr>
        <w:t xml:space="preserve">Table Of Contents</w:t>
      </w:r>
      <w:r w:rsidDel="00000000" w:rsidR="00000000" w:rsidRPr="00000000">
        <w:rPr>
          <w:rtl w:val="0"/>
        </w:rPr>
      </w:r>
    </w:p>
    <w:p w:rsidR="00000000" w:rsidDel="00000000" w:rsidP="00000000" w:rsidRDefault="00000000" w:rsidRPr="00000000">
      <w:pPr>
        <w:ind w:left="360" w:firstLine="0"/>
        <w:contextualSpacing w:val="0"/>
      </w:pPr>
      <w:hyperlink w:anchor="_gzek0orstp8j">
        <w:r w:rsidDel="00000000" w:rsidR="00000000" w:rsidRPr="00000000">
          <w:rPr>
            <w:color w:val="1155cc"/>
            <w:u w:val="single"/>
            <w:rtl w:val="0"/>
          </w:rPr>
          <w:t xml:space="preserve">1. Brief Description of Project/Product</w:t>
        </w:r>
      </w:hyperlink>
      <w:r w:rsidDel="00000000" w:rsidR="00000000" w:rsidRPr="00000000">
        <w:rPr>
          <w:rtl w:val="0"/>
        </w:rPr>
      </w:r>
    </w:p>
    <w:p w:rsidR="00000000" w:rsidDel="00000000" w:rsidP="00000000" w:rsidRDefault="00000000" w:rsidRPr="00000000">
      <w:pPr>
        <w:ind w:left="360" w:firstLine="0"/>
        <w:contextualSpacing w:val="0"/>
      </w:pPr>
      <w:hyperlink w:anchor="_7rys1e6hk049">
        <w:r w:rsidDel="00000000" w:rsidR="00000000" w:rsidRPr="00000000">
          <w:rPr>
            <w:color w:val="1155cc"/>
            <w:u w:val="single"/>
            <w:rtl w:val="0"/>
          </w:rPr>
          <w:t xml:space="preserve">2. Deliverables</w:t>
        </w:r>
      </w:hyperlink>
      <w:r w:rsidDel="00000000" w:rsidR="00000000" w:rsidRPr="00000000">
        <w:rPr>
          <w:rtl w:val="0"/>
        </w:rPr>
      </w:r>
    </w:p>
    <w:p w:rsidR="00000000" w:rsidDel="00000000" w:rsidP="00000000" w:rsidRDefault="00000000" w:rsidRPr="00000000">
      <w:pPr>
        <w:ind w:left="360" w:firstLine="0"/>
        <w:contextualSpacing w:val="0"/>
      </w:pPr>
      <w:hyperlink w:anchor="_bfti89bav6sa">
        <w:r w:rsidDel="00000000" w:rsidR="00000000" w:rsidRPr="00000000">
          <w:rPr>
            <w:color w:val="1155cc"/>
            <w:u w:val="single"/>
            <w:rtl w:val="0"/>
          </w:rPr>
          <w:t xml:space="preserve">3. High Level Schedule</w:t>
        </w:r>
      </w:hyperlink>
      <w:r w:rsidDel="00000000" w:rsidR="00000000" w:rsidRPr="00000000">
        <w:rPr>
          <w:rtl w:val="0"/>
        </w:rPr>
      </w:r>
    </w:p>
    <w:p w:rsidR="00000000" w:rsidDel="00000000" w:rsidP="00000000" w:rsidRDefault="00000000" w:rsidRPr="00000000">
      <w:pPr>
        <w:ind w:left="360" w:firstLine="0"/>
        <w:contextualSpacing w:val="0"/>
      </w:pPr>
      <w:hyperlink w:anchor="_txs05s3e3f7">
        <w:r w:rsidDel="00000000" w:rsidR="00000000" w:rsidRPr="00000000">
          <w:rPr>
            <w:color w:val="1155cc"/>
            <w:u w:val="single"/>
            <w:rtl w:val="0"/>
          </w:rPr>
          <w:t xml:space="preserve">4. Single Resource Cost Estimate</w:t>
        </w:r>
      </w:hyperlink>
      <w:r w:rsidDel="00000000" w:rsidR="00000000" w:rsidRPr="00000000">
        <w:rPr>
          <w:rtl w:val="0"/>
        </w:rPr>
      </w:r>
    </w:p>
    <w:p w:rsidR="00000000" w:rsidDel="00000000" w:rsidP="00000000" w:rsidRDefault="00000000" w:rsidRPr="00000000">
      <w:pPr>
        <w:ind w:left="360" w:firstLine="0"/>
        <w:contextualSpacing w:val="0"/>
      </w:pPr>
      <w:hyperlink w:anchor="_z4qxorz4ugjv">
        <w:r w:rsidDel="00000000" w:rsidR="00000000" w:rsidRPr="00000000">
          <w:rPr>
            <w:color w:val="1155cc"/>
            <w:u w:val="single"/>
            <w:rtl w:val="0"/>
          </w:rPr>
          <w:t xml:space="preserve">5. Summary of Risks and Assumptions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x8ctrx7nyto8" w:id="7"/>
      <w:bookmarkEnd w:id="7"/>
      <w:r w:rsidDel="00000000" w:rsidR="00000000" w:rsidRPr="00000000">
        <w:rPr>
          <w:rtl w:val="0"/>
        </w:rPr>
      </w:r>
    </w:p>
    <w:p w:rsidR="00000000" w:rsidDel="00000000" w:rsidP="00000000" w:rsidRDefault="00000000" w:rsidRPr="00000000">
      <w:pPr>
        <w:pStyle w:val="Heading1"/>
        <w:contextualSpacing w:val="0"/>
      </w:pPr>
      <w:bookmarkStart w:colFirst="0" w:colLast="0" w:name="_gzek0orstp8j" w:id="8"/>
      <w:bookmarkEnd w:id="8"/>
      <w:r w:rsidDel="00000000" w:rsidR="00000000" w:rsidRPr="00000000">
        <w:rPr>
          <w:rtl w:val="0"/>
        </w:rPr>
        <w:t xml:space="preserve">1. Brief Description of Project/Product</w:t>
      </w:r>
    </w:p>
    <w:p w:rsidR="00000000" w:rsidDel="00000000" w:rsidP="00000000" w:rsidRDefault="00000000" w:rsidRPr="00000000">
      <w:pPr>
        <w:contextualSpacing w:val="0"/>
      </w:pPr>
      <w:r w:rsidDel="00000000" w:rsidR="00000000" w:rsidRPr="00000000">
        <w:rPr>
          <w:rtl w:val="0"/>
        </w:rPr>
        <w:t xml:space="preserve">A project management system will be developed to allow users to properly manage projects and achieve their overall project goals. The project management system will give a brief description of the project currently being tracked by providing information such as a list of team members as well as the project owners name. In addition to these items, users will be able to enter a list of functional and nonfunctional requirements for the project currently being tracked. Last but not least, the project management system will track and monitor effort in the number of person-hours expended on each activity they’re working on.</w:t>
      </w:r>
    </w:p>
    <w:p w:rsidR="00000000" w:rsidDel="00000000" w:rsidP="00000000" w:rsidRDefault="00000000" w:rsidRPr="00000000">
      <w:pPr>
        <w:pStyle w:val="Heading1"/>
        <w:contextualSpacing w:val="0"/>
      </w:pPr>
      <w:bookmarkStart w:colFirst="0" w:colLast="0" w:name="_7rys1e6hk049" w:id="9"/>
      <w:bookmarkEnd w:id="9"/>
      <w:r w:rsidDel="00000000" w:rsidR="00000000" w:rsidRPr="00000000">
        <w:rPr>
          <w:rtl w:val="0"/>
        </w:rPr>
        <w:t xml:space="preserve">2. Deliverables</w:t>
      </w:r>
    </w:p>
    <w:p w:rsidR="00000000" w:rsidDel="00000000" w:rsidP="00000000" w:rsidRDefault="00000000" w:rsidRPr="00000000">
      <w:pPr>
        <w:spacing w:line="360" w:lineRule="auto"/>
        <w:contextualSpacing w:val="0"/>
      </w:pPr>
      <w:r w:rsidDel="00000000" w:rsidR="00000000" w:rsidRPr="00000000">
        <w:rPr>
          <w:rtl w:val="0"/>
        </w:rPr>
        <w:t xml:space="preserve">The project deliverables will consist of:</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The project quick plan</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The project comprehensive plan</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Prototype of the final product</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Product design</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The source code for the final product</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Test plan</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Presentation of the final product</w:t>
      </w:r>
    </w:p>
    <w:p w:rsidR="00000000" w:rsidDel="00000000" w:rsidP="00000000" w:rsidRDefault="00000000" w:rsidRPr="00000000">
      <w:pPr>
        <w:pStyle w:val="Heading1"/>
        <w:contextualSpacing w:val="0"/>
      </w:pPr>
      <w:bookmarkStart w:colFirst="0" w:colLast="0" w:name="_ezh1seq7wm2a" w:id="10"/>
      <w:bookmarkEnd w:id="10"/>
      <w:r w:rsidDel="00000000" w:rsidR="00000000" w:rsidRPr="00000000">
        <w:rPr>
          <w:rtl w:val="0"/>
        </w:rPr>
      </w:r>
    </w:p>
    <w:p w:rsidR="00000000" w:rsidDel="00000000" w:rsidP="00000000" w:rsidRDefault="00000000" w:rsidRPr="00000000">
      <w:pPr>
        <w:pStyle w:val="Heading1"/>
        <w:contextualSpacing w:val="0"/>
      </w:pPr>
      <w:bookmarkStart w:colFirst="0" w:colLast="0" w:name="_bfti89bav6sa" w:id="11"/>
      <w:bookmarkEnd w:id="11"/>
      <w:r w:rsidDel="00000000" w:rsidR="00000000" w:rsidRPr="00000000">
        <w:rPr>
          <w:rtl w:val="0"/>
        </w:rPr>
        <w:t xml:space="preserve">3. High Level Schedule</w:t>
      </w:r>
    </w:p>
    <w:p w:rsidR="00000000" w:rsidDel="00000000" w:rsidP="00000000" w:rsidRDefault="00000000" w:rsidRPr="00000000">
      <w:pPr>
        <w:contextualSpacing w:val="0"/>
      </w:pPr>
      <w:r w:rsidDel="00000000" w:rsidR="00000000" w:rsidRPr="00000000">
        <w:rPr>
          <w:rtl w:val="0"/>
        </w:rPr>
        <w:t xml:space="preserve">This high level schedule will determine how long the each section or deliverable of the project will take to develop, and also when the overall project will be finished. The deadline for the whole project is when the Fall semester ends, with a few milestones in between.</w:t>
      </w:r>
    </w:p>
    <w:tbl>
      <w:tblPr>
        <w:tblStyle w:val="Table1"/>
        <w:bidi w:val="0"/>
        <w:tblW w:w="937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2160"/>
        <w:gridCol w:w="3930"/>
        <w:gridCol w:w="1785"/>
        <w:tblGridChange w:id="0">
          <w:tblGrid>
            <w:gridCol w:w="1500"/>
            <w:gridCol w:w="2160"/>
            <w:gridCol w:w="3930"/>
            <w:gridCol w:w="17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 Due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Deliverable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Duration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9/1/2016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Project Start (N/A)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is the project start 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9/18/2016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Quick Plan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quick plan (this document) describes the the project at a high-level and gives an idea about the general description, deliverables, schedule, cost, and risks.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 </w:t>
            </w:r>
          </w:p>
          <w:p w:rsidR="00000000" w:rsidDel="00000000" w:rsidP="00000000" w:rsidRDefault="00000000" w:rsidRPr="00000000">
            <w:pPr>
              <w:widowControl w:val="0"/>
              <w:spacing w:line="240" w:lineRule="auto"/>
              <w:contextualSpacing w:val="0"/>
            </w:pPr>
            <w:r w:rsidDel="00000000" w:rsidR="00000000" w:rsidRPr="00000000">
              <w:rPr>
                <w:rtl w:val="0"/>
              </w:rPr>
              <w:t xml:space="preserve">working days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10/09/2016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Comprehensive Plan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comprehensive plan describes the project in much more detail and lists out the deliverables, requirements (functional/non-functional), and processes and methods.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working days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10/18/2016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Product Design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Detailed design of the system components and architecture to be used.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working days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11/21/2016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Version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draft version of the developed product to be tested.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working days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11/21/2016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Test Cases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Test cases that will be used to test version 1 of the product.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working days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11/25/2016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Test Case Results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Execution of the test cases to be used for final review and changes of the product.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working days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12/1/2016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Final Product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final product that was outlined in the comprehensive plan that meets the requirements.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w:t>
            </w:r>
          </w:p>
        </w:tc>
      </w:tr>
    </w:tbl>
    <w:p w:rsidR="00000000" w:rsidDel="00000000" w:rsidP="00000000" w:rsidRDefault="00000000" w:rsidRPr="00000000">
      <w:pPr>
        <w:pStyle w:val="Heading1"/>
        <w:contextualSpacing w:val="0"/>
      </w:pPr>
      <w:bookmarkStart w:colFirst="0" w:colLast="0" w:name="_txs05s3e3f7" w:id="12"/>
      <w:bookmarkEnd w:id="12"/>
      <w:r w:rsidDel="00000000" w:rsidR="00000000" w:rsidRPr="00000000">
        <w:rPr>
          <w:rtl w:val="0"/>
        </w:rPr>
        <w:t xml:space="preserve">4. Single Resource Cost Estimate</w:t>
      </w:r>
    </w:p>
    <w:p w:rsidR="00000000" w:rsidDel="00000000" w:rsidP="00000000" w:rsidRDefault="00000000" w:rsidRPr="00000000">
      <w:pPr>
        <w:contextualSpacing w:val="0"/>
      </w:pPr>
      <w:r w:rsidDel="00000000" w:rsidR="00000000" w:rsidRPr="00000000">
        <w:rPr>
          <w:rtl w:val="0"/>
        </w:rPr>
        <w:t xml:space="preserve">This project will take an estimated 60 person-weeks to complete. Actual cost with a 4-person development team, the project will be complete in 15 weeks.</w:t>
      </w:r>
    </w:p>
    <w:p w:rsidR="00000000" w:rsidDel="00000000" w:rsidP="00000000" w:rsidRDefault="00000000" w:rsidRPr="00000000">
      <w:pPr>
        <w:pStyle w:val="Heading1"/>
        <w:contextualSpacing w:val="0"/>
      </w:pPr>
      <w:bookmarkStart w:colFirst="0" w:colLast="0" w:name="_z4qxorz4ugjv" w:id="13"/>
      <w:bookmarkEnd w:id="13"/>
      <w:r w:rsidDel="00000000" w:rsidR="00000000" w:rsidRPr="00000000">
        <w:rPr>
          <w:rtl w:val="0"/>
        </w:rPr>
        <w:t xml:space="preserve">5. Summary of Risks and Assumptions</w:t>
      </w:r>
    </w:p>
    <w:p w:rsidR="00000000" w:rsidDel="00000000" w:rsidP="00000000" w:rsidRDefault="00000000" w:rsidRPr="00000000">
      <w:pPr>
        <w:contextualSpacing w:val="0"/>
      </w:pPr>
      <w:r w:rsidDel="00000000" w:rsidR="00000000" w:rsidRPr="00000000">
        <w:rPr>
          <w:rtl w:val="0"/>
        </w:rPr>
        <w:t xml:space="preserve">Throughout the life cycle of development project, we expect risks in technology, communications, change management, cost management in terms of man-hours, and the scope. We will mitigate risks by having thorough communications amongst the team members and with the executive leader, Dr. Hassan Pournahshband. We will have a weekly status update meeting and report any issues to the executive leader.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understand that each team member of the development team will put the best and comparably equal amount of their efforts to create valuable deliverables. Also, we will not take any additional requirements from the executive leader which may delay and negatively affect the project.</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48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