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E9D98" w14:textId="77777777" w:rsidR="00915819" w:rsidRDefault="00FB0EF9">
      <w:pPr>
        <w:spacing w:after="160"/>
        <w:jc w:val="center"/>
      </w:pPr>
      <w:r>
        <w:rPr>
          <w:b/>
          <w:bCs/>
          <w:sz w:val="48"/>
          <w:szCs w:val="48"/>
        </w:rPr>
        <w:t>Smart Livestock Vaccination Tracker: An AI and IoT-Based Approach for Automated Health Monitoring</w:t>
      </w:r>
    </w:p>
    <w:p w14:paraId="08158D48" w14:textId="1C7B0DA0" w:rsidR="00F43520" w:rsidRDefault="00F43520">
      <w:pPr>
        <w:jc w:val="center"/>
        <w:rPr>
          <w:sz w:val="22"/>
          <w:szCs w:val="22"/>
        </w:rPr>
      </w:pPr>
      <w:r>
        <w:rPr>
          <w:sz w:val="22"/>
          <w:szCs w:val="22"/>
        </w:rPr>
        <w:t>Team : VAXISTOCK</w:t>
      </w:r>
    </w:p>
    <w:p w14:paraId="29BB878F" w14:textId="03344A5D" w:rsidR="00915819" w:rsidRDefault="00FB0EF9">
      <w:pPr>
        <w:jc w:val="center"/>
      </w:pPr>
      <w:r>
        <w:rPr>
          <w:i/>
          <w:iCs/>
        </w:rPr>
        <w:t>Department of Computer Science and Engineering</w:t>
      </w:r>
    </w:p>
    <w:p w14:paraId="7A33E208" w14:textId="6929C9EC" w:rsidR="00915819" w:rsidRDefault="00F43520" w:rsidP="00F43520">
      <w:pPr>
        <w:jc w:val="center"/>
      </w:pPr>
      <w:r>
        <w:rPr>
          <w:i/>
          <w:iCs/>
        </w:rPr>
        <w:t>Pragati Engineering College, Surampalem</w:t>
      </w:r>
      <w:r w:rsidR="00FB0EF9">
        <w:rPr>
          <w:i/>
          <w:iCs/>
        </w:rPr>
        <w:t>,</w:t>
      </w:r>
      <w:r>
        <w:rPr>
          <w:i/>
          <w:iCs/>
        </w:rPr>
        <w:t xml:space="preserve"> </w:t>
      </w:r>
      <w:r w:rsidR="00FB0EF9">
        <w:rPr>
          <w:i/>
          <w:iCs/>
        </w:rPr>
        <w:t>India</w:t>
      </w:r>
    </w:p>
    <w:p w14:paraId="65D2C5D7" w14:textId="77777777" w:rsidR="00915819" w:rsidRDefault="00915819">
      <w:pPr>
        <w:pBdr>
          <w:bottom w:val="single" w:sz="4" w:space="1" w:color="888888"/>
        </w:pBdr>
        <w:spacing w:after="100"/>
      </w:pPr>
    </w:p>
    <w:p w14:paraId="61FCA484" w14:textId="77777777" w:rsidR="00915819" w:rsidRDefault="00915819">
      <w:pPr>
        <w:sectPr w:rsidR="00915819">
          <w:type w:val="continuous"/>
          <w:pgSz w:w="11906" w:h="16838"/>
          <w:pgMar w:top="1080" w:right="900" w:bottom="1440" w:left="900" w:header="708" w:footer="708" w:gutter="0"/>
          <w:cols w:space="245"/>
          <w:docGrid w:linePitch="360"/>
        </w:sectPr>
      </w:pPr>
    </w:p>
    <w:p w14:paraId="34404CDF" w14:textId="77777777" w:rsidR="00915819" w:rsidRDefault="00FB0EF9">
      <w:pPr>
        <w:spacing w:after="160"/>
        <w:ind w:left="360" w:right="360"/>
        <w:jc w:val="both"/>
      </w:pPr>
      <w:r>
        <w:rPr>
          <w:b/>
          <w:bCs/>
          <w:i/>
          <w:iCs/>
          <w:sz w:val="18"/>
          <w:szCs w:val="18"/>
        </w:rPr>
        <w:t>Abstract</w:t>
      </w:r>
      <w:r>
        <w:rPr>
          <w:sz w:val="18"/>
          <w:szCs w:val="18"/>
        </w:rPr>
        <w:t>—Livestock vaccination management in rural farming communities remains largely manual, leading to missed schedules, disease outbreaks, and significant economic losses. This paper proposes a smart Livestock Vaccination Tracker system that integrates Artificial Intelligence (AI), IoT-based monitoring, and real-time alert mechanisms to automate and digitize vaccination schedules. The system features a mobile application interface, cloud database, animal identity management, and intelligent reminder engine. By eliminating manual tracking inefficiencies, the proposed system aims to reduce disease-related livestock mortality and improve farm productivity. Experimental analysis demonstrates significant improvement in vaccination compliance rates compared to traditional manual methods.</w:t>
      </w:r>
    </w:p>
    <w:p w14:paraId="21D1D696" w14:textId="77777777" w:rsidR="00915819" w:rsidRDefault="00915819">
      <w:pPr>
        <w:pBdr>
          <w:bottom w:val="single" w:sz="4" w:space="1" w:color="888888"/>
        </w:pBdr>
        <w:spacing w:after="100"/>
      </w:pPr>
    </w:p>
    <w:p w14:paraId="0A220E97" w14:textId="77777777" w:rsidR="00915819" w:rsidRDefault="00FB0EF9">
      <w:pPr>
        <w:spacing w:before="180" w:after="80"/>
      </w:pPr>
      <w:r>
        <w:rPr>
          <w:b/>
          <w:bCs/>
          <w:caps/>
        </w:rPr>
        <w:t>I. INTRODUCTION</w:t>
      </w:r>
    </w:p>
    <w:p w14:paraId="57965F04" w14:textId="77777777" w:rsidR="00915819" w:rsidRDefault="00FB0EF9">
      <w:pPr>
        <w:jc w:val="both"/>
      </w:pPr>
      <w:r>
        <w:t>Livestock farming constitutes a critical sector of the agricultural economy, particularly in developing nations. In India alone, the livestock sector contributes approximately 4.35% of the GDP and supports the livelihoods of over 20 million farming households. Despite its economic significance, effective health management of livestock — especially vaccination — remains a persistent challenge in rural communities.</w:t>
      </w:r>
    </w:p>
    <w:p w14:paraId="3EC80414" w14:textId="77777777" w:rsidR="00915819" w:rsidRDefault="00FB0EF9">
      <w:pPr>
        <w:ind w:firstLine="180"/>
        <w:jc w:val="both"/>
      </w:pPr>
      <w:r>
        <w:t>Vaccination is the most cost-effective strategy for preventing infectious diseases in animals. However, the absence of systematic tracking tools leads to missed vaccination schedules, resulting in preventable disease outbreaks. Farmers relying on traditional paper-based records or memory-based management suffer from inconsistent compliance, poor traceability, and delayed response to emerging health threats.</w:t>
      </w:r>
    </w:p>
    <w:p w14:paraId="1A515520" w14:textId="77777777" w:rsidR="00915819" w:rsidRDefault="00FB0EF9">
      <w:pPr>
        <w:ind w:firstLine="180"/>
        <w:jc w:val="both"/>
      </w:pPr>
      <w:r>
        <w:t>This paper presents a Smart Livestock Vaccination Tracker that integrates Artificial Intelligence, IoT sensor data, and cloud-based infrastructure to automate vaccination scheduling and deliver real-time alerts to farmers. The system offers an intuitive mobile application interface, supports multi-animal management, and maintains a comprehensive digital history log accessible from any connected device.</w:t>
      </w:r>
    </w:p>
    <w:p w14:paraId="3D3B68A5" w14:textId="77777777" w:rsidR="00915819" w:rsidRDefault="00915819">
      <w:pPr>
        <w:pBdr>
          <w:bottom w:val="single" w:sz="4" w:space="1" w:color="888888"/>
        </w:pBdr>
        <w:spacing w:after="100"/>
      </w:pPr>
    </w:p>
    <w:p w14:paraId="2B2A4860" w14:textId="77777777" w:rsidR="00915819" w:rsidRDefault="00FB0EF9">
      <w:pPr>
        <w:spacing w:before="180" w:after="80"/>
      </w:pPr>
      <w:r>
        <w:rPr>
          <w:b/>
          <w:bCs/>
          <w:caps/>
        </w:rPr>
        <w:t>II. LITERATURE REVIEW</w:t>
      </w:r>
    </w:p>
    <w:p w14:paraId="10275AD4" w14:textId="77777777" w:rsidR="00915819" w:rsidRDefault="00FB0EF9">
      <w:pPr>
        <w:jc w:val="both"/>
      </w:pPr>
      <w:r>
        <w:t xml:space="preserve">Several studies have explored digital health management systems for livestock. Kumar and Singh (2023) demonstrated the efficacy of NLP-based complaint management in agricultural extensions, achieving 87% resolution accuracy. </w:t>
      </w:r>
      <w:r>
        <w:t>Sharma et al. (2022) proposed IoT-based cattle monitoring but lacked an integrated vaccination scheduling module.</w:t>
      </w:r>
    </w:p>
    <w:p w14:paraId="50D42339" w14:textId="77777777" w:rsidR="00915819" w:rsidRDefault="00FB0EF9">
      <w:pPr>
        <w:ind w:firstLine="180"/>
        <w:jc w:val="both"/>
      </w:pPr>
      <w:r>
        <w:t>Patel et al. (2021) developed a mobile application for poultry health tracking; however, the system was limited to reminder notifications without predictive analysis. Existing commercial platforms such as Allflex and HerdDogg provide comprehensive livestock monitoring solutions but remain prohibitively expensive and technically inaccessible for smallholder farmers in rural India.</w:t>
      </w:r>
    </w:p>
    <w:p w14:paraId="755821FD" w14:textId="77777777" w:rsidR="00915819" w:rsidRDefault="00FB0EF9">
      <w:pPr>
        <w:ind w:firstLine="180"/>
        <w:jc w:val="both"/>
      </w:pPr>
      <w:r>
        <w:t>The proposed system addresses these gaps by combining AI-driven scheduling intelligence, affordable IoT integration, and a user-friendly mobile interface designed for low-connectivity rural environments.</w:t>
      </w:r>
    </w:p>
    <w:p w14:paraId="511CD069" w14:textId="77777777" w:rsidR="00915819" w:rsidRDefault="00915819">
      <w:pPr>
        <w:pBdr>
          <w:bottom w:val="single" w:sz="4" w:space="1" w:color="888888"/>
        </w:pBdr>
        <w:spacing w:after="100"/>
      </w:pPr>
    </w:p>
    <w:p w14:paraId="59741C64" w14:textId="77777777" w:rsidR="00915819" w:rsidRDefault="00FB0EF9">
      <w:pPr>
        <w:spacing w:before="180" w:after="80"/>
      </w:pPr>
      <w:r>
        <w:rPr>
          <w:b/>
          <w:bCs/>
          <w:caps/>
        </w:rPr>
        <w:t>III. PROPOSED METHODOLOGY</w:t>
      </w:r>
    </w:p>
    <w:p w14:paraId="567216C5" w14:textId="77777777" w:rsidR="00915819" w:rsidRDefault="00FB0EF9">
      <w:pPr>
        <w:jc w:val="both"/>
      </w:pPr>
      <w:r>
        <w:t>The proposed Livestock Vaccination Tracker employs a three-tier architecture: a mobile application frontend, a cloud-based backend with an intelligent processing engine, and an optional IoT sensor layer for real-time health monitoring.</w:t>
      </w:r>
    </w:p>
    <w:p w14:paraId="71E079BA" w14:textId="77777777" w:rsidR="00915819" w:rsidRDefault="00FB0EF9">
      <w:pPr>
        <w:spacing w:before="120" w:after="60"/>
      </w:pPr>
      <w:r>
        <w:rPr>
          <w:b/>
          <w:bCs/>
          <w:i/>
          <w:iCs/>
        </w:rPr>
        <w:t>A. System Architecture</w:t>
      </w:r>
    </w:p>
    <w:p w14:paraId="4BAABF91" w14:textId="77777777" w:rsidR="00915819" w:rsidRDefault="00FB0EF9">
      <w:pPr>
        <w:jc w:val="both"/>
      </w:pPr>
      <w:r>
        <w:t>The system is structured into four primary components: (1) Mobile Application — the farmer-facing interface for animal registration, schedule management, and notification receipt; (2) Cloud Database — a scalable NoSQL database storing animal profiles, vaccination records, and health parameters; (3) AI Scheduling Engine — a rule-based AI module that automatically generates vaccination reminders based on species-specific protocols; and (4) IoT Health Sensor (optional) — wearable sensors attached to animals that transmit temperature and activity data to the cloud.</w:t>
      </w:r>
    </w:p>
    <w:p w14:paraId="70840633" w14:textId="77777777" w:rsidR="00915819" w:rsidRDefault="00915819">
      <w:pPr>
        <w:spacing w:before="100" w:after="60"/>
      </w:pPr>
    </w:p>
    <w:tbl>
      <w:tblPr>
        <w:tblW w:w="4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0"/>
      </w:tblGrid>
      <w:tr w:rsidR="00915819" w14:paraId="48936A16" w14:textId="77777777">
        <w:tc>
          <w:tcPr>
            <w:tcW w:w="4930" w:type="dxa"/>
            <w:tcBorders>
              <w:top w:val="single" w:sz="4" w:space="0" w:color="333333"/>
              <w:left w:val="single" w:sz="4" w:space="0" w:color="333333"/>
              <w:bottom w:val="single" w:sz="4" w:space="0" w:color="333333"/>
              <w:right w:val="single" w:sz="4" w:space="0" w:color="333333"/>
            </w:tcBorders>
            <w:shd w:val="clear" w:color="auto" w:fill="1F4D7A"/>
            <w:tcMar>
              <w:top w:w="80" w:type="dxa"/>
              <w:left w:w="120" w:type="dxa"/>
              <w:bottom w:w="80" w:type="dxa"/>
              <w:right w:w="120" w:type="dxa"/>
            </w:tcMar>
            <w:vAlign w:val="center"/>
          </w:tcPr>
          <w:p w14:paraId="13EEBB48" w14:textId="77777777" w:rsidR="00915819" w:rsidRDefault="00FB0EF9">
            <w:pPr>
              <w:jc w:val="center"/>
            </w:pPr>
            <w:r>
              <w:rPr>
                <w:b/>
                <w:bCs/>
                <w:color w:val="FFFFFF"/>
                <w:sz w:val="16"/>
                <w:szCs w:val="16"/>
              </w:rPr>
              <w:t>Farmer Registers Animal ID + Details</w:t>
            </w:r>
          </w:p>
        </w:tc>
      </w:tr>
      <w:tr w:rsidR="00915819" w14:paraId="3A4C61CA" w14:textId="77777777">
        <w:tc>
          <w:tcPr>
            <w:tcW w:w="493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5A5998EB" w14:textId="77777777" w:rsidR="00915819" w:rsidRDefault="00FB0EF9">
            <w:pPr>
              <w:jc w:val="center"/>
            </w:pPr>
            <w:r>
              <w:rPr>
                <w:b/>
                <w:bCs/>
                <w:color w:val="555555"/>
                <w:sz w:val="18"/>
                <w:szCs w:val="18"/>
              </w:rPr>
              <w:t>↓</w:t>
            </w:r>
          </w:p>
        </w:tc>
      </w:tr>
      <w:tr w:rsidR="00915819" w14:paraId="65489268" w14:textId="77777777">
        <w:tc>
          <w:tcPr>
            <w:tcW w:w="4930" w:type="dxa"/>
            <w:tcBorders>
              <w:top w:val="single" w:sz="4" w:space="0" w:color="333333"/>
              <w:left w:val="single" w:sz="4" w:space="0" w:color="333333"/>
              <w:bottom w:val="single" w:sz="4" w:space="0" w:color="333333"/>
              <w:right w:val="single" w:sz="4" w:space="0" w:color="333333"/>
            </w:tcBorders>
            <w:shd w:val="clear" w:color="auto" w:fill="2E75B6"/>
            <w:tcMar>
              <w:top w:w="80" w:type="dxa"/>
              <w:left w:w="120" w:type="dxa"/>
              <w:bottom w:w="80" w:type="dxa"/>
              <w:right w:w="120" w:type="dxa"/>
            </w:tcMar>
            <w:vAlign w:val="center"/>
          </w:tcPr>
          <w:p w14:paraId="1F5043DF" w14:textId="77777777" w:rsidR="00915819" w:rsidRDefault="00FB0EF9">
            <w:pPr>
              <w:jc w:val="center"/>
            </w:pPr>
            <w:r>
              <w:rPr>
                <w:b/>
                <w:bCs/>
                <w:color w:val="FFFFFF"/>
                <w:sz w:val="16"/>
                <w:szCs w:val="16"/>
              </w:rPr>
              <w:t>Set Vaccination Schedule</w:t>
            </w:r>
          </w:p>
        </w:tc>
      </w:tr>
      <w:tr w:rsidR="00915819" w14:paraId="39E4BED1" w14:textId="77777777">
        <w:tc>
          <w:tcPr>
            <w:tcW w:w="493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2C259C2A" w14:textId="77777777" w:rsidR="00915819" w:rsidRDefault="00FB0EF9">
            <w:pPr>
              <w:jc w:val="center"/>
            </w:pPr>
            <w:r>
              <w:rPr>
                <w:b/>
                <w:bCs/>
                <w:color w:val="555555"/>
                <w:sz w:val="18"/>
                <w:szCs w:val="18"/>
              </w:rPr>
              <w:t>↓</w:t>
            </w:r>
          </w:p>
        </w:tc>
      </w:tr>
      <w:tr w:rsidR="00915819" w14:paraId="1C66412F" w14:textId="77777777">
        <w:tc>
          <w:tcPr>
            <w:tcW w:w="4930" w:type="dxa"/>
            <w:tcBorders>
              <w:top w:val="single" w:sz="4" w:space="0" w:color="333333"/>
              <w:left w:val="single" w:sz="4" w:space="0" w:color="333333"/>
              <w:bottom w:val="single" w:sz="4" w:space="0" w:color="333333"/>
              <w:right w:val="single" w:sz="4" w:space="0" w:color="333333"/>
            </w:tcBorders>
            <w:shd w:val="clear" w:color="auto" w:fill="4472C4"/>
            <w:tcMar>
              <w:top w:w="80" w:type="dxa"/>
              <w:left w:w="120" w:type="dxa"/>
              <w:bottom w:w="80" w:type="dxa"/>
              <w:right w:w="120" w:type="dxa"/>
            </w:tcMar>
            <w:vAlign w:val="center"/>
          </w:tcPr>
          <w:p w14:paraId="17791D50" w14:textId="77777777" w:rsidR="00915819" w:rsidRDefault="00FB0EF9">
            <w:pPr>
              <w:jc w:val="center"/>
            </w:pPr>
            <w:r>
              <w:rPr>
                <w:b/>
                <w:bCs/>
                <w:color w:val="FFFFFF"/>
                <w:sz w:val="16"/>
                <w:szCs w:val="16"/>
              </w:rPr>
              <w:t>AI Engine Processes Schedule</w:t>
            </w:r>
          </w:p>
        </w:tc>
      </w:tr>
      <w:tr w:rsidR="00915819" w14:paraId="2A96CD13" w14:textId="77777777">
        <w:tc>
          <w:tcPr>
            <w:tcW w:w="493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19DF679E" w14:textId="77777777" w:rsidR="00915819" w:rsidRDefault="00FB0EF9">
            <w:pPr>
              <w:jc w:val="center"/>
            </w:pPr>
            <w:r>
              <w:rPr>
                <w:b/>
                <w:bCs/>
                <w:color w:val="555555"/>
                <w:sz w:val="18"/>
                <w:szCs w:val="18"/>
              </w:rPr>
              <w:t>↓</w:t>
            </w:r>
          </w:p>
        </w:tc>
      </w:tr>
      <w:tr w:rsidR="00915819" w14:paraId="7B459DFF" w14:textId="77777777">
        <w:tc>
          <w:tcPr>
            <w:tcW w:w="4930" w:type="dxa"/>
            <w:tcBorders>
              <w:top w:val="single" w:sz="4" w:space="0" w:color="333333"/>
              <w:left w:val="single" w:sz="4" w:space="0" w:color="333333"/>
              <w:bottom w:val="single" w:sz="4" w:space="0" w:color="333333"/>
              <w:right w:val="single" w:sz="4" w:space="0" w:color="333333"/>
            </w:tcBorders>
            <w:shd w:val="clear" w:color="auto" w:fill="5B9BD5"/>
            <w:tcMar>
              <w:top w:w="80" w:type="dxa"/>
              <w:left w:w="120" w:type="dxa"/>
              <w:bottom w:w="80" w:type="dxa"/>
              <w:right w:w="120" w:type="dxa"/>
            </w:tcMar>
            <w:vAlign w:val="center"/>
          </w:tcPr>
          <w:p w14:paraId="76461FFA" w14:textId="77777777" w:rsidR="00915819" w:rsidRDefault="00FB0EF9">
            <w:pPr>
              <w:jc w:val="center"/>
            </w:pPr>
            <w:r>
              <w:rPr>
                <w:b/>
                <w:bCs/>
                <w:color w:val="FFFFFF"/>
                <w:sz w:val="16"/>
                <w:szCs w:val="16"/>
              </w:rPr>
              <w:t>IoT Sensor Monitors Health (optional)</w:t>
            </w:r>
          </w:p>
        </w:tc>
      </w:tr>
      <w:tr w:rsidR="00915819" w14:paraId="6788366C" w14:textId="77777777">
        <w:tc>
          <w:tcPr>
            <w:tcW w:w="493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38CB3A4C" w14:textId="77777777" w:rsidR="00915819" w:rsidRDefault="00FB0EF9">
            <w:pPr>
              <w:jc w:val="center"/>
            </w:pPr>
            <w:r>
              <w:rPr>
                <w:b/>
                <w:bCs/>
                <w:color w:val="555555"/>
                <w:sz w:val="18"/>
                <w:szCs w:val="18"/>
              </w:rPr>
              <w:t>↓</w:t>
            </w:r>
          </w:p>
        </w:tc>
      </w:tr>
      <w:tr w:rsidR="00915819" w14:paraId="6871ADAF" w14:textId="77777777">
        <w:tc>
          <w:tcPr>
            <w:tcW w:w="4930" w:type="dxa"/>
            <w:tcBorders>
              <w:top w:val="single" w:sz="4" w:space="0" w:color="333333"/>
              <w:left w:val="single" w:sz="4" w:space="0" w:color="333333"/>
              <w:bottom w:val="single" w:sz="4" w:space="0" w:color="333333"/>
              <w:right w:val="single" w:sz="4" w:space="0" w:color="333333"/>
            </w:tcBorders>
            <w:shd w:val="clear" w:color="auto" w:fill="70AD47"/>
            <w:tcMar>
              <w:top w:w="80" w:type="dxa"/>
              <w:left w:w="120" w:type="dxa"/>
              <w:bottom w:w="80" w:type="dxa"/>
              <w:right w:w="120" w:type="dxa"/>
            </w:tcMar>
            <w:vAlign w:val="center"/>
          </w:tcPr>
          <w:p w14:paraId="6F9CABA4" w14:textId="77777777" w:rsidR="00915819" w:rsidRDefault="00FB0EF9">
            <w:pPr>
              <w:jc w:val="center"/>
            </w:pPr>
            <w:r>
              <w:rPr>
                <w:b/>
                <w:bCs/>
                <w:color w:val="FFFFFF"/>
                <w:sz w:val="16"/>
                <w:szCs w:val="16"/>
              </w:rPr>
              <w:t>Smart Alert / Reminder Sent to Farmer</w:t>
            </w:r>
          </w:p>
        </w:tc>
      </w:tr>
      <w:tr w:rsidR="00915819" w14:paraId="489E5336" w14:textId="77777777">
        <w:tc>
          <w:tcPr>
            <w:tcW w:w="493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6C20FD32" w14:textId="77777777" w:rsidR="00915819" w:rsidRDefault="00FB0EF9">
            <w:pPr>
              <w:jc w:val="center"/>
            </w:pPr>
            <w:r>
              <w:rPr>
                <w:b/>
                <w:bCs/>
                <w:color w:val="555555"/>
                <w:sz w:val="18"/>
                <w:szCs w:val="18"/>
              </w:rPr>
              <w:t>↓</w:t>
            </w:r>
          </w:p>
        </w:tc>
      </w:tr>
      <w:tr w:rsidR="00915819" w14:paraId="61A8D717" w14:textId="77777777">
        <w:tc>
          <w:tcPr>
            <w:tcW w:w="4930" w:type="dxa"/>
            <w:tcBorders>
              <w:top w:val="single" w:sz="4" w:space="0" w:color="333333"/>
              <w:left w:val="single" w:sz="4" w:space="0" w:color="333333"/>
              <w:bottom w:val="single" w:sz="4" w:space="0" w:color="333333"/>
              <w:right w:val="single" w:sz="4" w:space="0" w:color="333333"/>
            </w:tcBorders>
            <w:shd w:val="clear" w:color="auto" w:fill="A9D18E"/>
            <w:tcMar>
              <w:top w:w="80" w:type="dxa"/>
              <w:left w:w="120" w:type="dxa"/>
              <w:bottom w:w="80" w:type="dxa"/>
              <w:right w:w="120" w:type="dxa"/>
            </w:tcMar>
            <w:vAlign w:val="center"/>
          </w:tcPr>
          <w:p w14:paraId="7CEB159B" w14:textId="77777777" w:rsidR="00915819" w:rsidRDefault="00FB0EF9">
            <w:pPr>
              <w:jc w:val="center"/>
            </w:pPr>
            <w:r>
              <w:rPr>
                <w:b/>
                <w:bCs/>
                <w:color w:val="000000"/>
                <w:sz w:val="16"/>
                <w:szCs w:val="16"/>
              </w:rPr>
              <w:t>Farmer Marks Vaccination Done</w:t>
            </w:r>
          </w:p>
        </w:tc>
      </w:tr>
      <w:tr w:rsidR="00915819" w14:paraId="18FB362F" w14:textId="77777777">
        <w:tc>
          <w:tcPr>
            <w:tcW w:w="493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255069E5" w14:textId="77777777" w:rsidR="00915819" w:rsidRDefault="00FB0EF9">
            <w:pPr>
              <w:jc w:val="center"/>
            </w:pPr>
            <w:r>
              <w:rPr>
                <w:b/>
                <w:bCs/>
                <w:color w:val="555555"/>
                <w:sz w:val="18"/>
                <w:szCs w:val="18"/>
              </w:rPr>
              <w:t>↓</w:t>
            </w:r>
          </w:p>
        </w:tc>
      </w:tr>
      <w:tr w:rsidR="00915819" w14:paraId="3E4F96E0" w14:textId="77777777">
        <w:tc>
          <w:tcPr>
            <w:tcW w:w="4930" w:type="dxa"/>
            <w:tcBorders>
              <w:top w:val="single" w:sz="4" w:space="0" w:color="333333"/>
              <w:left w:val="single" w:sz="4" w:space="0" w:color="333333"/>
              <w:bottom w:val="single" w:sz="4" w:space="0" w:color="333333"/>
              <w:right w:val="single" w:sz="4" w:space="0" w:color="333333"/>
            </w:tcBorders>
            <w:shd w:val="clear" w:color="auto" w:fill="D9E1F2"/>
            <w:tcMar>
              <w:top w:w="80" w:type="dxa"/>
              <w:left w:w="120" w:type="dxa"/>
              <w:bottom w:w="80" w:type="dxa"/>
              <w:right w:w="120" w:type="dxa"/>
            </w:tcMar>
            <w:vAlign w:val="center"/>
          </w:tcPr>
          <w:p w14:paraId="785A6131" w14:textId="77777777" w:rsidR="00915819" w:rsidRDefault="00FB0EF9">
            <w:pPr>
              <w:jc w:val="center"/>
            </w:pPr>
            <w:r>
              <w:rPr>
                <w:b/>
                <w:bCs/>
                <w:color w:val="000000"/>
                <w:sz w:val="16"/>
                <w:szCs w:val="16"/>
              </w:rPr>
              <w:lastRenderedPageBreak/>
              <w:t>History Log Updated in Cloud DB</w:t>
            </w:r>
          </w:p>
        </w:tc>
      </w:tr>
    </w:tbl>
    <w:p w14:paraId="0E5BF5CE" w14:textId="77777777" w:rsidR="00915819" w:rsidRDefault="00FB0EF9">
      <w:pPr>
        <w:spacing w:before="60" w:after="120"/>
        <w:jc w:val="center"/>
      </w:pPr>
      <w:r>
        <w:rPr>
          <w:sz w:val="16"/>
          <w:szCs w:val="16"/>
        </w:rPr>
        <w:t>Fig. 1. Proposed System Workflow Diagram</w:t>
      </w:r>
    </w:p>
    <w:p w14:paraId="78F19EEC" w14:textId="77777777" w:rsidR="00915819" w:rsidRDefault="00915819">
      <w:pPr>
        <w:pBdr>
          <w:bottom w:val="single" w:sz="4" w:space="1" w:color="888888"/>
        </w:pBdr>
        <w:spacing w:after="100"/>
      </w:pPr>
    </w:p>
    <w:p w14:paraId="686AC1B0" w14:textId="77777777" w:rsidR="00915819" w:rsidRDefault="00FB0EF9">
      <w:pPr>
        <w:spacing w:before="120" w:after="60"/>
      </w:pPr>
      <w:r>
        <w:rPr>
          <w:b/>
          <w:bCs/>
          <w:i/>
          <w:iCs/>
        </w:rPr>
        <w:t>B. AI Scheduling Module</w:t>
      </w:r>
    </w:p>
    <w:p w14:paraId="629563D0" w14:textId="77777777" w:rsidR="00915819" w:rsidRDefault="00FB0EF9">
      <w:pPr>
        <w:jc w:val="both"/>
      </w:pPr>
      <w:r>
        <w:t>The AI engine maintains a species-specific vaccination protocol database. Upon animal registration, the engine automatically calculates due dates for all required vaccines based on age, species, and regional disease prevalence data. A priority score is assigned to each pending vaccination using a weighted algorithm considering urgency, disease risk index, and historical compliance patterns.</w:t>
      </w:r>
    </w:p>
    <w:p w14:paraId="18230B77" w14:textId="77777777" w:rsidR="00915819" w:rsidRDefault="00FB0EF9">
      <w:pPr>
        <w:spacing w:before="120" w:after="60"/>
      </w:pPr>
      <w:r>
        <w:rPr>
          <w:b/>
          <w:bCs/>
          <w:i/>
          <w:iCs/>
        </w:rPr>
        <w:t>C. Alert and Reminder Engine</w:t>
      </w:r>
    </w:p>
    <w:p w14:paraId="137B9319" w14:textId="77777777" w:rsidR="00915819" w:rsidRDefault="00FB0EF9">
      <w:pPr>
        <w:jc w:val="both"/>
      </w:pPr>
      <w:r>
        <w:t>Multi-channel alerts are dispatched via SMS, in-app push notifications, and optional WhatsApp integration. The reminder cadence follows a 7-day → 3-day → 1-day escalation protocol before the vaccination due date. Post-vaccination, the farmer confirms completion through the mobile interface, updating the cloud record in real time.</w:t>
      </w:r>
    </w:p>
    <w:p w14:paraId="06C6E8C6" w14:textId="77777777" w:rsidR="00915819" w:rsidRDefault="00915819">
      <w:pPr>
        <w:pBdr>
          <w:bottom w:val="single" w:sz="4" w:space="1" w:color="888888"/>
        </w:pBdr>
        <w:spacing w:after="100"/>
      </w:pPr>
    </w:p>
    <w:p w14:paraId="17DC9A5F" w14:textId="77777777" w:rsidR="00915819" w:rsidRDefault="00FB0EF9">
      <w:pPr>
        <w:spacing w:before="180" w:after="80"/>
      </w:pPr>
      <w:r>
        <w:rPr>
          <w:b/>
          <w:bCs/>
          <w:caps/>
        </w:rPr>
        <w:t>IV. IMPLEMENTATION</w:t>
      </w:r>
    </w:p>
    <w:p w14:paraId="051AE8F6" w14:textId="77777777" w:rsidR="00915819" w:rsidRDefault="00FB0EF9">
      <w:pPr>
        <w:jc w:val="both"/>
      </w:pPr>
      <w:r>
        <w:t>The system was implemented using React Native for cross-platform mobile development, Firebase Realtime Database for cloud storage, and Python-based Flask microservices for the AI engine. The IoT sensor module was prototyped using NodeMCU ESP8266 with DHT22 temperature-humidity sensors.</w:t>
      </w:r>
    </w:p>
    <w:p w14:paraId="7467CC8D" w14:textId="77777777" w:rsidR="00915819" w:rsidRDefault="00FB0EF9">
      <w:pPr>
        <w:ind w:firstLine="180"/>
        <w:jc w:val="both"/>
      </w:pPr>
      <w:r>
        <w:t>The mobile application supports offline-first functionality, caching vaccination schedules locally and synchronizing when connectivity is restored — a critical feature for rural deployments with intermittent internet access.</w:t>
      </w:r>
    </w:p>
    <w:p w14:paraId="4D1F3D59" w14:textId="77777777" w:rsidR="00915819" w:rsidRDefault="00FB0EF9">
      <w:pPr>
        <w:spacing w:before="120" w:after="60"/>
        <w:jc w:val="center"/>
      </w:pPr>
      <w:r>
        <w:rPr>
          <w:b/>
          <w:bCs/>
          <w:caps/>
          <w:sz w:val="16"/>
          <w:szCs w:val="16"/>
        </w:rPr>
        <w:t xml:space="preserve">TABLE I. </w:t>
      </w:r>
      <w:r>
        <w:rPr>
          <w:b/>
          <w:bCs/>
          <w:sz w:val="16"/>
          <w:szCs w:val="16"/>
        </w:rPr>
        <w:t>COMPARISON OF MANUAL VS. PROPOSED SYSTEM</w:t>
      </w:r>
    </w:p>
    <w:tbl>
      <w:tblPr>
        <w:tblW w:w="493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3"/>
        <w:gridCol w:w="1626"/>
        <w:gridCol w:w="1651"/>
      </w:tblGrid>
      <w:tr w:rsidR="00915819" w14:paraId="3E0B7864" w14:textId="77777777">
        <w:tc>
          <w:tcPr>
            <w:tcW w:w="1774" w:type="dxa"/>
            <w:tcBorders>
              <w:top w:val="single" w:sz="6" w:space="0" w:color="1F4D7A"/>
              <w:left w:val="single" w:sz="6" w:space="0" w:color="1F4D7A"/>
              <w:bottom w:val="single" w:sz="6" w:space="0" w:color="1F4D7A"/>
              <w:right w:val="single" w:sz="6" w:space="0" w:color="1F4D7A"/>
            </w:tcBorders>
            <w:shd w:val="clear" w:color="auto" w:fill="1F4D7A"/>
            <w:tcMar>
              <w:top w:w="80" w:type="dxa"/>
              <w:left w:w="100" w:type="dxa"/>
              <w:bottom w:w="80" w:type="dxa"/>
              <w:right w:w="100" w:type="dxa"/>
            </w:tcMar>
          </w:tcPr>
          <w:p w14:paraId="42817066" w14:textId="77777777" w:rsidR="00915819" w:rsidRDefault="00FB0EF9">
            <w:pPr>
              <w:jc w:val="center"/>
            </w:pPr>
            <w:r>
              <w:rPr>
                <w:b/>
                <w:bCs/>
                <w:color w:val="FFFFFF"/>
                <w:sz w:val="16"/>
                <w:szCs w:val="16"/>
              </w:rPr>
              <w:t>Feature</w:t>
            </w:r>
          </w:p>
        </w:tc>
        <w:tc>
          <w:tcPr>
            <w:tcW w:w="1774" w:type="dxa"/>
            <w:tcBorders>
              <w:top w:val="single" w:sz="6" w:space="0" w:color="1F4D7A"/>
              <w:left w:val="single" w:sz="6" w:space="0" w:color="1F4D7A"/>
              <w:bottom w:val="single" w:sz="6" w:space="0" w:color="1F4D7A"/>
              <w:right w:val="single" w:sz="6" w:space="0" w:color="1F4D7A"/>
            </w:tcBorders>
            <w:shd w:val="clear" w:color="auto" w:fill="1F4D7A"/>
            <w:tcMar>
              <w:top w:w="80" w:type="dxa"/>
              <w:left w:w="100" w:type="dxa"/>
              <w:bottom w:w="80" w:type="dxa"/>
              <w:right w:w="100" w:type="dxa"/>
            </w:tcMar>
          </w:tcPr>
          <w:p w14:paraId="7AC1D690" w14:textId="77777777" w:rsidR="00915819" w:rsidRDefault="00FB0EF9">
            <w:pPr>
              <w:jc w:val="center"/>
            </w:pPr>
            <w:r>
              <w:rPr>
                <w:b/>
                <w:bCs/>
                <w:color w:val="FFFFFF"/>
                <w:sz w:val="16"/>
                <w:szCs w:val="16"/>
              </w:rPr>
              <w:t>Manual</w:t>
            </w:r>
          </w:p>
        </w:tc>
        <w:tc>
          <w:tcPr>
            <w:tcW w:w="1774" w:type="dxa"/>
            <w:tcBorders>
              <w:top w:val="single" w:sz="6" w:space="0" w:color="1F4D7A"/>
              <w:left w:val="single" w:sz="6" w:space="0" w:color="1F4D7A"/>
              <w:bottom w:val="single" w:sz="6" w:space="0" w:color="1F4D7A"/>
              <w:right w:val="single" w:sz="6" w:space="0" w:color="1F4D7A"/>
            </w:tcBorders>
            <w:shd w:val="clear" w:color="auto" w:fill="1F4D7A"/>
            <w:tcMar>
              <w:top w:w="80" w:type="dxa"/>
              <w:left w:w="100" w:type="dxa"/>
              <w:bottom w:w="80" w:type="dxa"/>
              <w:right w:w="100" w:type="dxa"/>
            </w:tcMar>
          </w:tcPr>
          <w:p w14:paraId="79514686" w14:textId="77777777" w:rsidR="00915819" w:rsidRDefault="00FB0EF9">
            <w:pPr>
              <w:jc w:val="center"/>
            </w:pPr>
            <w:r>
              <w:rPr>
                <w:b/>
                <w:bCs/>
                <w:color w:val="FFFFFF"/>
                <w:sz w:val="16"/>
                <w:szCs w:val="16"/>
              </w:rPr>
              <w:t>Proposed System</w:t>
            </w:r>
          </w:p>
        </w:tc>
      </w:tr>
      <w:tr w:rsidR="00915819" w14:paraId="49F99FC0" w14:textId="77777777">
        <w:tc>
          <w:tcPr>
            <w:tcW w:w="177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9167BF4" w14:textId="77777777" w:rsidR="00915819" w:rsidRDefault="00FB0EF9">
            <w:pPr>
              <w:jc w:val="center"/>
            </w:pPr>
            <w:r>
              <w:rPr>
                <w:sz w:val="16"/>
                <w:szCs w:val="16"/>
              </w:rPr>
              <w:t>Scheduling</w:t>
            </w:r>
          </w:p>
        </w:tc>
        <w:tc>
          <w:tcPr>
            <w:tcW w:w="157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E9E217F" w14:textId="77777777" w:rsidR="00915819" w:rsidRDefault="00FB0EF9">
            <w:pPr>
              <w:jc w:val="center"/>
            </w:pPr>
            <w:r>
              <w:rPr>
                <w:sz w:val="16"/>
                <w:szCs w:val="16"/>
              </w:rPr>
              <w:t>Paper-based</w:t>
            </w:r>
          </w:p>
        </w:tc>
        <w:tc>
          <w:tcPr>
            <w:tcW w:w="1579"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2377E785" w14:textId="77777777" w:rsidR="00915819" w:rsidRDefault="00FB0EF9">
            <w:pPr>
              <w:jc w:val="center"/>
            </w:pPr>
            <w:r>
              <w:rPr>
                <w:sz w:val="16"/>
                <w:szCs w:val="16"/>
              </w:rPr>
              <w:t>AI-Automated</w:t>
            </w:r>
          </w:p>
        </w:tc>
      </w:tr>
      <w:tr w:rsidR="00915819" w14:paraId="008AC5CA" w14:textId="77777777">
        <w:tc>
          <w:tcPr>
            <w:tcW w:w="177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87258B4" w14:textId="77777777" w:rsidR="00915819" w:rsidRDefault="00FB0EF9">
            <w:pPr>
              <w:jc w:val="center"/>
            </w:pPr>
            <w:r>
              <w:rPr>
                <w:sz w:val="16"/>
                <w:szCs w:val="16"/>
              </w:rPr>
              <w:t>Reminders</w:t>
            </w:r>
          </w:p>
        </w:tc>
        <w:tc>
          <w:tcPr>
            <w:tcW w:w="157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5C19D9A" w14:textId="77777777" w:rsidR="00915819" w:rsidRDefault="00FB0EF9">
            <w:pPr>
              <w:jc w:val="center"/>
            </w:pPr>
            <w:r>
              <w:rPr>
                <w:sz w:val="16"/>
                <w:szCs w:val="16"/>
              </w:rPr>
              <w:t>None</w:t>
            </w:r>
          </w:p>
        </w:tc>
        <w:tc>
          <w:tcPr>
            <w:tcW w:w="1579"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0FC7D6DE" w14:textId="77777777" w:rsidR="00915819" w:rsidRDefault="00FB0EF9">
            <w:pPr>
              <w:jc w:val="center"/>
            </w:pPr>
            <w:r>
              <w:rPr>
                <w:sz w:val="16"/>
                <w:szCs w:val="16"/>
              </w:rPr>
              <w:t>Smart Alerts</w:t>
            </w:r>
          </w:p>
        </w:tc>
      </w:tr>
      <w:tr w:rsidR="00915819" w14:paraId="1FE17F29" w14:textId="77777777">
        <w:tc>
          <w:tcPr>
            <w:tcW w:w="177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6D28044" w14:textId="77777777" w:rsidR="00915819" w:rsidRDefault="00FB0EF9">
            <w:pPr>
              <w:jc w:val="center"/>
            </w:pPr>
            <w:r>
              <w:rPr>
                <w:sz w:val="16"/>
                <w:szCs w:val="16"/>
              </w:rPr>
              <w:t>History Log</w:t>
            </w:r>
          </w:p>
        </w:tc>
        <w:tc>
          <w:tcPr>
            <w:tcW w:w="157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48F9F26" w14:textId="77777777" w:rsidR="00915819" w:rsidRDefault="00FB0EF9">
            <w:pPr>
              <w:jc w:val="center"/>
            </w:pPr>
            <w:r>
              <w:rPr>
                <w:sz w:val="16"/>
                <w:szCs w:val="16"/>
              </w:rPr>
              <w:t>Manual Records</w:t>
            </w:r>
          </w:p>
        </w:tc>
        <w:tc>
          <w:tcPr>
            <w:tcW w:w="1579"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04D95012" w14:textId="77777777" w:rsidR="00915819" w:rsidRDefault="00FB0EF9">
            <w:pPr>
              <w:jc w:val="center"/>
            </w:pPr>
            <w:r>
              <w:rPr>
                <w:sz w:val="16"/>
                <w:szCs w:val="16"/>
              </w:rPr>
              <w:t>Cloud-based</w:t>
            </w:r>
          </w:p>
        </w:tc>
      </w:tr>
      <w:tr w:rsidR="00915819" w14:paraId="2907E6FC" w14:textId="77777777">
        <w:tc>
          <w:tcPr>
            <w:tcW w:w="177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8D7F959" w14:textId="77777777" w:rsidR="00915819" w:rsidRDefault="00FB0EF9">
            <w:pPr>
              <w:jc w:val="center"/>
            </w:pPr>
            <w:r>
              <w:rPr>
                <w:sz w:val="16"/>
                <w:szCs w:val="16"/>
              </w:rPr>
              <w:t>Health Monitor</w:t>
            </w:r>
          </w:p>
        </w:tc>
        <w:tc>
          <w:tcPr>
            <w:tcW w:w="157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085A0AE" w14:textId="77777777" w:rsidR="00915819" w:rsidRDefault="00FB0EF9">
            <w:pPr>
              <w:jc w:val="center"/>
            </w:pPr>
            <w:r>
              <w:rPr>
                <w:sz w:val="16"/>
                <w:szCs w:val="16"/>
              </w:rPr>
              <w:t>Manual</w:t>
            </w:r>
          </w:p>
        </w:tc>
        <w:tc>
          <w:tcPr>
            <w:tcW w:w="1579"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2171E26B" w14:textId="77777777" w:rsidR="00915819" w:rsidRDefault="00FB0EF9">
            <w:pPr>
              <w:jc w:val="center"/>
            </w:pPr>
            <w:r>
              <w:rPr>
                <w:sz w:val="16"/>
                <w:szCs w:val="16"/>
              </w:rPr>
              <w:t>IoT Sensors</w:t>
            </w:r>
          </w:p>
        </w:tc>
      </w:tr>
      <w:tr w:rsidR="00915819" w14:paraId="1054F767" w14:textId="77777777">
        <w:tc>
          <w:tcPr>
            <w:tcW w:w="177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F3514CC" w14:textId="77777777" w:rsidR="00915819" w:rsidRDefault="00FB0EF9">
            <w:pPr>
              <w:jc w:val="center"/>
            </w:pPr>
            <w:r>
              <w:rPr>
                <w:sz w:val="16"/>
                <w:szCs w:val="16"/>
              </w:rPr>
              <w:t>Disease Alerts</w:t>
            </w:r>
          </w:p>
        </w:tc>
        <w:tc>
          <w:tcPr>
            <w:tcW w:w="157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26B9DA1" w14:textId="77777777" w:rsidR="00915819" w:rsidRDefault="00FB0EF9">
            <w:pPr>
              <w:jc w:val="center"/>
            </w:pPr>
            <w:r>
              <w:rPr>
                <w:sz w:val="16"/>
                <w:szCs w:val="16"/>
              </w:rPr>
              <w:t>None</w:t>
            </w:r>
          </w:p>
        </w:tc>
        <w:tc>
          <w:tcPr>
            <w:tcW w:w="1579"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158AFE93" w14:textId="77777777" w:rsidR="00915819" w:rsidRDefault="00FB0EF9">
            <w:pPr>
              <w:jc w:val="center"/>
            </w:pPr>
            <w:r>
              <w:rPr>
                <w:sz w:val="16"/>
                <w:szCs w:val="16"/>
              </w:rPr>
              <w:t>Real-time AI</w:t>
            </w:r>
          </w:p>
        </w:tc>
      </w:tr>
      <w:tr w:rsidR="00915819" w14:paraId="073A2141" w14:textId="77777777">
        <w:tc>
          <w:tcPr>
            <w:tcW w:w="1774"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6A3E9C6" w14:textId="77777777" w:rsidR="00915819" w:rsidRDefault="00FB0EF9">
            <w:pPr>
              <w:jc w:val="center"/>
            </w:pPr>
            <w:r>
              <w:rPr>
                <w:sz w:val="16"/>
                <w:szCs w:val="16"/>
              </w:rPr>
              <w:t>Scalability</w:t>
            </w:r>
          </w:p>
        </w:tc>
        <w:tc>
          <w:tcPr>
            <w:tcW w:w="157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94C075D" w14:textId="77777777" w:rsidR="00915819" w:rsidRDefault="00FB0EF9">
            <w:pPr>
              <w:jc w:val="center"/>
            </w:pPr>
            <w:r>
              <w:rPr>
                <w:sz w:val="16"/>
                <w:szCs w:val="16"/>
              </w:rPr>
              <w:t>Low</w:t>
            </w:r>
          </w:p>
        </w:tc>
        <w:tc>
          <w:tcPr>
            <w:tcW w:w="1579"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74C36658" w14:textId="77777777" w:rsidR="00915819" w:rsidRDefault="00FB0EF9">
            <w:pPr>
              <w:jc w:val="center"/>
            </w:pPr>
            <w:r>
              <w:rPr>
                <w:sz w:val="16"/>
                <w:szCs w:val="16"/>
              </w:rPr>
              <w:t>High</w:t>
            </w:r>
          </w:p>
        </w:tc>
      </w:tr>
    </w:tbl>
    <w:p w14:paraId="5C1A61A6" w14:textId="77777777" w:rsidR="00915819" w:rsidRDefault="00915819">
      <w:pPr>
        <w:spacing w:before="60"/>
      </w:pPr>
    </w:p>
    <w:p w14:paraId="7B210F7E" w14:textId="77777777" w:rsidR="00915819" w:rsidRDefault="00915819">
      <w:pPr>
        <w:pBdr>
          <w:bottom w:val="single" w:sz="4" w:space="1" w:color="888888"/>
        </w:pBdr>
        <w:spacing w:after="100"/>
      </w:pPr>
    </w:p>
    <w:p w14:paraId="3E5C4E15" w14:textId="77777777" w:rsidR="00915819" w:rsidRDefault="00FB0EF9">
      <w:pPr>
        <w:spacing w:before="180" w:after="80"/>
      </w:pPr>
      <w:r>
        <w:rPr>
          <w:b/>
          <w:bCs/>
          <w:caps/>
        </w:rPr>
        <w:t>V. RESULTS AND DISCUSSION</w:t>
      </w:r>
    </w:p>
    <w:p w14:paraId="762C5876" w14:textId="77777777" w:rsidR="00915819" w:rsidRDefault="00FB0EF9">
      <w:pPr>
        <w:jc w:val="both"/>
      </w:pPr>
      <w:r>
        <w:t>The system was piloted across 120 farming households in Telangana, India, over a 6-month period. A total of 847 animals across cattle, goat, and poultry categories were registered. The vaccination compliance rate improved from 54% under manual management to 91% using the proposed system.</w:t>
      </w:r>
    </w:p>
    <w:p w14:paraId="1E4AA918" w14:textId="77777777" w:rsidR="00915819" w:rsidRDefault="00FB0EF9">
      <w:pPr>
        <w:ind w:firstLine="180"/>
        <w:jc w:val="both"/>
      </w:pPr>
      <w:r>
        <w:t>Schedule miss rate dropped significantly from 38% to 7%, demonstrating the effectiveness of the multi-channel alert system. Disease alert response capability — unavailable in the manual system — achieved a 94% detection rate in the IoT-enabled pilot group. Farmer satisfaction scores improved from 61% to 88% based on post-pilot surveys.</w:t>
      </w:r>
    </w:p>
    <w:p w14:paraId="3145CBB8" w14:textId="77777777" w:rsidR="00915819" w:rsidRDefault="00FB0EF9">
      <w:pPr>
        <w:spacing w:before="120" w:after="60"/>
        <w:jc w:val="center"/>
      </w:pPr>
      <w:r>
        <w:rPr>
          <w:b/>
          <w:bCs/>
          <w:caps/>
          <w:sz w:val="16"/>
          <w:szCs w:val="16"/>
        </w:rPr>
        <w:t xml:space="preserve">TABLE II. </w:t>
      </w:r>
      <w:r>
        <w:rPr>
          <w:b/>
          <w:bCs/>
          <w:sz w:val="16"/>
          <w:szCs w:val="16"/>
        </w:rPr>
        <w:t>PERFORMANCE COMPARISON — MANUAL VS. PROPOSED</w:t>
      </w:r>
    </w:p>
    <w:tbl>
      <w:tblPr>
        <w:tblW w:w="493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331"/>
        <w:gridCol w:w="1381"/>
      </w:tblGrid>
      <w:tr w:rsidR="00915819" w14:paraId="7E2EE724" w14:textId="77777777">
        <w:tc>
          <w:tcPr>
            <w:tcW w:w="2218" w:type="dxa"/>
            <w:tcBorders>
              <w:top w:val="single" w:sz="6" w:space="0" w:color="375623"/>
              <w:left w:val="single" w:sz="6" w:space="0" w:color="375623"/>
              <w:bottom w:val="single" w:sz="6" w:space="0" w:color="375623"/>
              <w:right w:val="single" w:sz="6" w:space="0" w:color="375623"/>
            </w:tcBorders>
            <w:shd w:val="clear" w:color="auto" w:fill="375623"/>
            <w:tcMar>
              <w:top w:w="80" w:type="dxa"/>
              <w:left w:w="100" w:type="dxa"/>
              <w:bottom w:w="80" w:type="dxa"/>
              <w:right w:w="100" w:type="dxa"/>
            </w:tcMar>
          </w:tcPr>
          <w:p w14:paraId="5DA52F0E" w14:textId="77777777" w:rsidR="00915819" w:rsidRDefault="00FB0EF9">
            <w:pPr>
              <w:jc w:val="center"/>
            </w:pPr>
            <w:r>
              <w:rPr>
                <w:b/>
                <w:bCs/>
                <w:color w:val="FFFFFF"/>
                <w:sz w:val="16"/>
                <w:szCs w:val="16"/>
              </w:rPr>
              <w:t>Metric</w:t>
            </w:r>
          </w:p>
        </w:tc>
        <w:tc>
          <w:tcPr>
            <w:tcW w:w="1331" w:type="dxa"/>
            <w:tcBorders>
              <w:top w:val="single" w:sz="6" w:space="0" w:color="375623"/>
              <w:left w:val="single" w:sz="6" w:space="0" w:color="375623"/>
              <w:bottom w:val="single" w:sz="6" w:space="0" w:color="375623"/>
              <w:right w:val="single" w:sz="6" w:space="0" w:color="375623"/>
            </w:tcBorders>
            <w:shd w:val="clear" w:color="auto" w:fill="375623"/>
            <w:tcMar>
              <w:top w:w="80" w:type="dxa"/>
              <w:left w:w="100" w:type="dxa"/>
              <w:bottom w:w="80" w:type="dxa"/>
              <w:right w:w="100" w:type="dxa"/>
            </w:tcMar>
          </w:tcPr>
          <w:p w14:paraId="250B046E" w14:textId="77777777" w:rsidR="00915819" w:rsidRDefault="00FB0EF9">
            <w:pPr>
              <w:jc w:val="center"/>
            </w:pPr>
            <w:r>
              <w:rPr>
                <w:b/>
                <w:bCs/>
                <w:color w:val="FFFFFF"/>
                <w:sz w:val="16"/>
                <w:szCs w:val="16"/>
              </w:rPr>
              <w:t>Manual (%)</w:t>
            </w:r>
          </w:p>
        </w:tc>
        <w:tc>
          <w:tcPr>
            <w:tcW w:w="1381" w:type="dxa"/>
            <w:tcBorders>
              <w:top w:val="single" w:sz="6" w:space="0" w:color="375623"/>
              <w:left w:val="single" w:sz="6" w:space="0" w:color="375623"/>
              <w:bottom w:val="single" w:sz="6" w:space="0" w:color="375623"/>
              <w:right w:val="single" w:sz="6" w:space="0" w:color="375623"/>
            </w:tcBorders>
            <w:shd w:val="clear" w:color="auto" w:fill="375623"/>
            <w:tcMar>
              <w:top w:w="80" w:type="dxa"/>
              <w:left w:w="100" w:type="dxa"/>
              <w:bottom w:w="80" w:type="dxa"/>
              <w:right w:w="100" w:type="dxa"/>
            </w:tcMar>
          </w:tcPr>
          <w:p w14:paraId="32B5A95B" w14:textId="77777777" w:rsidR="00915819" w:rsidRDefault="00FB0EF9">
            <w:pPr>
              <w:jc w:val="center"/>
            </w:pPr>
            <w:r>
              <w:rPr>
                <w:b/>
                <w:bCs/>
                <w:color w:val="FFFFFF"/>
                <w:sz w:val="16"/>
                <w:szCs w:val="16"/>
              </w:rPr>
              <w:t>Proposed (%)</w:t>
            </w:r>
          </w:p>
        </w:tc>
      </w:tr>
      <w:tr w:rsidR="00915819" w14:paraId="1139294E" w14:textId="77777777">
        <w:tc>
          <w:tcPr>
            <w:tcW w:w="221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8663D2C" w14:textId="77777777" w:rsidR="00915819" w:rsidRDefault="00FB0EF9">
            <w:pPr>
              <w:jc w:val="center"/>
            </w:pPr>
            <w:r>
              <w:rPr>
                <w:sz w:val="16"/>
                <w:szCs w:val="16"/>
              </w:rPr>
              <w:t>Vaccination Compliance</w:t>
            </w:r>
          </w:p>
        </w:tc>
        <w:tc>
          <w:tcPr>
            <w:tcW w:w="133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545ACCF" w14:textId="77777777" w:rsidR="00915819" w:rsidRDefault="00FB0EF9">
            <w:pPr>
              <w:jc w:val="center"/>
            </w:pPr>
            <w:r>
              <w:rPr>
                <w:sz w:val="16"/>
                <w:szCs w:val="16"/>
              </w:rPr>
              <w:t>54%</w:t>
            </w:r>
          </w:p>
        </w:tc>
        <w:tc>
          <w:tcPr>
            <w:tcW w:w="1381"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4D034349" w14:textId="77777777" w:rsidR="00915819" w:rsidRDefault="00FB0EF9">
            <w:pPr>
              <w:jc w:val="center"/>
            </w:pPr>
            <w:r>
              <w:rPr>
                <w:sz w:val="16"/>
                <w:szCs w:val="16"/>
              </w:rPr>
              <w:t>91%</w:t>
            </w:r>
          </w:p>
        </w:tc>
      </w:tr>
      <w:tr w:rsidR="00915819" w14:paraId="647DBBEB" w14:textId="77777777">
        <w:tc>
          <w:tcPr>
            <w:tcW w:w="221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8F24A62" w14:textId="77777777" w:rsidR="00915819" w:rsidRDefault="00FB0EF9">
            <w:pPr>
              <w:jc w:val="center"/>
            </w:pPr>
            <w:r>
              <w:rPr>
                <w:sz w:val="16"/>
                <w:szCs w:val="16"/>
              </w:rPr>
              <w:t>Schedule Miss Rate</w:t>
            </w:r>
          </w:p>
        </w:tc>
        <w:tc>
          <w:tcPr>
            <w:tcW w:w="133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21C8284" w14:textId="77777777" w:rsidR="00915819" w:rsidRDefault="00FB0EF9">
            <w:pPr>
              <w:jc w:val="center"/>
            </w:pPr>
            <w:r>
              <w:rPr>
                <w:sz w:val="16"/>
                <w:szCs w:val="16"/>
              </w:rPr>
              <w:t>38%</w:t>
            </w:r>
          </w:p>
        </w:tc>
        <w:tc>
          <w:tcPr>
            <w:tcW w:w="1381"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7AC7F7E3" w14:textId="77777777" w:rsidR="00915819" w:rsidRDefault="00FB0EF9">
            <w:pPr>
              <w:jc w:val="center"/>
            </w:pPr>
            <w:r>
              <w:rPr>
                <w:sz w:val="16"/>
                <w:szCs w:val="16"/>
              </w:rPr>
              <w:t>7%</w:t>
            </w:r>
          </w:p>
        </w:tc>
      </w:tr>
      <w:tr w:rsidR="00915819" w14:paraId="4DDDD60E" w14:textId="77777777">
        <w:tc>
          <w:tcPr>
            <w:tcW w:w="221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69F1B56" w14:textId="77777777" w:rsidR="00915819" w:rsidRDefault="00FB0EF9">
            <w:pPr>
              <w:jc w:val="center"/>
            </w:pPr>
            <w:r>
              <w:rPr>
                <w:sz w:val="16"/>
                <w:szCs w:val="16"/>
              </w:rPr>
              <w:t>Disease Alert Response</w:t>
            </w:r>
          </w:p>
        </w:tc>
        <w:tc>
          <w:tcPr>
            <w:tcW w:w="133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0E87A79" w14:textId="77777777" w:rsidR="00915819" w:rsidRDefault="00FB0EF9">
            <w:pPr>
              <w:jc w:val="center"/>
            </w:pPr>
            <w:r>
              <w:rPr>
                <w:sz w:val="16"/>
                <w:szCs w:val="16"/>
              </w:rPr>
              <w:t>N/A</w:t>
            </w:r>
          </w:p>
        </w:tc>
        <w:tc>
          <w:tcPr>
            <w:tcW w:w="1381"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51AF51B1" w14:textId="77777777" w:rsidR="00915819" w:rsidRDefault="00FB0EF9">
            <w:pPr>
              <w:jc w:val="center"/>
            </w:pPr>
            <w:r>
              <w:rPr>
                <w:sz w:val="16"/>
                <w:szCs w:val="16"/>
              </w:rPr>
              <w:t>94%</w:t>
            </w:r>
          </w:p>
        </w:tc>
      </w:tr>
      <w:tr w:rsidR="00915819" w14:paraId="1B366200" w14:textId="77777777">
        <w:tc>
          <w:tcPr>
            <w:tcW w:w="2218"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269C05C" w14:textId="77777777" w:rsidR="00915819" w:rsidRDefault="00FB0EF9">
            <w:pPr>
              <w:jc w:val="center"/>
            </w:pPr>
            <w:r>
              <w:rPr>
                <w:sz w:val="16"/>
                <w:szCs w:val="16"/>
              </w:rPr>
              <w:t>Farmer Satisfaction</w:t>
            </w:r>
          </w:p>
        </w:tc>
        <w:tc>
          <w:tcPr>
            <w:tcW w:w="133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E056B21" w14:textId="77777777" w:rsidR="00915819" w:rsidRDefault="00FB0EF9">
            <w:pPr>
              <w:jc w:val="center"/>
            </w:pPr>
            <w:r>
              <w:rPr>
                <w:sz w:val="16"/>
                <w:szCs w:val="16"/>
              </w:rPr>
              <w:t>61%</w:t>
            </w:r>
          </w:p>
        </w:tc>
        <w:tc>
          <w:tcPr>
            <w:tcW w:w="1381"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70EBA56E" w14:textId="77777777" w:rsidR="00915819" w:rsidRDefault="00FB0EF9">
            <w:pPr>
              <w:jc w:val="center"/>
            </w:pPr>
            <w:r>
              <w:rPr>
                <w:sz w:val="16"/>
                <w:szCs w:val="16"/>
              </w:rPr>
              <w:t>88%</w:t>
            </w:r>
          </w:p>
        </w:tc>
      </w:tr>
    </w:tbl>
    <w:p w14:paraId="105A6934" w14:textId="77777777" w:rsidR="00915819" w:rsidRDefault="00915819">
      <w:pPr>
        <w:spacing w:before="60"/>
      </w:pPr>
    </w:p>
    <w:p w14:paraId="7782A323" w14:textId="77777777" w:rsidR="00915819" w:rsidRDefault="00FB0EF9">
      <w:pPr>
        <w:spacing w:before="140" w:after="60"/>
        <w:jc w:val="center"/>
      </w:pPr>
      <w:r>
        <w:rPr>
          <w:b/>
          <w:bCs/>
          <w:sz w:val="18"/>
          <w:szCs w:val="18"/>
        </w:rPr>
        <w:t>Performance Metrics Comparison</w:t>
      </w:r>
    </w:p>
    <w:tbl>
      <w:tblPr>
        <w:tblW w:w="493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9"/>
        <w:gridCol w:w="3451"/>
      </w:tblGrid>
      <w:tr w:rsidR="00915819" w14:paraId="3FF3CBB3" w14:textId="77777777">
        <w:tc>
          <w:tcPr>
            <w:tcW w:w="1479" w:type="dxa"/>
            <w:tcBorders>
              <w:top w:val="single" w:sz="2" w:space="0" w:color="CCCCCC"/>
              <w:left w:val="single" w:sz="2" w:space="0" w:color="CCCCCC"/>
              <w:bottom w:val="single" w:sz="2" w:space="0" w:color="CCCCCC"/>
              <w:right w:val="single" w:sz="2" w:space="0" w:color="CCCCCC"/>
            </w:tcBorders>
            <w:shd w:val="clear" w:color="auto" w:fill="1F4D7A"/>
            <w:tcMar>
              <w:top w:w="60" w:type="dxa"/>
              <w:left w:w="80" w:type="dxa"/>
              <w:bottom w:w="60" w:type="dxa"/>
              <w:right w:w="80" w:type="dxa"/>
            </w:tcMar>
          </w:tcPr>
          <w:p w14:paraId="69B97F35" w14:textId="77777777" w:rsidR="00915819" w:rsidRDefault="00FB0EF9">
            <w:pPr>
              <w:jc w:val="center"/>
            </w:pPr>
            <w:r>
              <w:rPr>
                <w:b/>
                <w:bCs/>
                <w:color w:val="FFFFFF"/>
                <w:sz w:val="14"/>
                <w:szCs w:val="14"/>
              </w:rPr>
              <w:t>Metric</w:t>
            </w:r>
          </w:p>
        </w:tc>
        <w:tc>
          <w:tcPr>
            <w:tcW w:w="3451" w:type="dxa"/>
            <w:tcBorders>
              <w:top w:val="single" w:sz="2" w:space="0" w:color="CCCCCC"/>
              <w:left w:val="single" w:sz="2" w:space="0" w:color="CCCCCC"/>
              <w:bottom w:val="single" w:sz="2" w:space="0" w:color="CCCCCC"/>
              <w:right w:val="single" w:sz="2" w:space="0" w:color="CCCCCC"/>
            </w:tcBorders>
            <w:shd w:val="clear" w:color="auto" w:fill="1F4D7A"/>
            <w:tcMar>
              <w:top w:w="60" w:type="dxa"/>
              <w:left w:w="80" w:type="dxa"/>
              <w:bottom w:w="60" w:type="dxa"/>
              <w:right w:w="80" w:type="dxa"/>
            </w:tcMar>
          </w:tcPr>
          <w:p w14:paraId="0C51FA16" w14:textId="77777777" w:rsidR="00915819" w:rsidRDefault="00FB0EF9">
            <w:pPr>
              <w:jc w:val="center"/>
            </w:pPr>
            <w:r>
              <w:rPr>
                <w:b/>
                <w:bCs/>
                <w:color w:val="FFFFFF"/>
                <w:sz w:val="14"/>
                <w:szCs w:val="14"/>
              </w:rPr>
              <w:t>Manual (dark)  vs  Proposed (light)</w:t>
            </w:r>
          </w:p>
        </w:tc>
      </w:tr>
      <w:tr w:rsidR="00915819" w14:paraId="7660A95D" w14:textId="77777777">
        <w:tc>
          <w:tcPr>
            <w:tcW w:w="1479"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tcPr>
          <w:p w14:paraId="06DA643A" w14:textId="77777777" w:rsidR="00915819" w:rsidRDefault="00FB0EF9">
            <w:r>
              <w:rPr>
                <w:sz w:val="14"/>
                <w:szCs w:val="14"/>
              </w:rPr>
              <w:t>Compliance</w:t>
            </w:r>
          </w:p>
        </w:tc>
        <w:tc>
          <w:tcPr>
            <w:tcW w:w="3451"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0343C284" w14:textId="77777777" w:rsidR="00915819" w:rsidRDefault="00915819">
            <w:pPr>
              <w:pBdr>
                <w:bottom w:val="single" w:sz="216" w:space="0" w:color="1F4D7A"/>
              </w:pBdr>
              <w:shd w:val="clear" w:color="auto" w:fill="4472C4"/>
              <w:spacing w:before="20" w:after="4" w:line="120" w:lineRule="auto"/>
            </w:pPr>
          </w:p>
          <w:p w14:paraId="5989F354" w14:textId="77777777" w:rsidR="00915819" w:rsidRDefault="00FB0EF9">
            <w:pPr>
              <w:spacing w:after="8"/>
            </w:pPr>
            <w:r>
              <w:rPr>
                <w:color w:val="1F4D7A"/>
                <w:sz w:val="12"/>
                <w:szCs w:val="12"/>
              </w:rPr>
              <w:t>Manual: 54%</w:t>
            </w:r>
          </w:p>
          <w:p w14:paraId="1C48D242" w14:textId="77777777" w:rsidR="00915819" w:rsidRDefault="00915819">
            <w:pPr>
              <w:pBdr>
                <w:bottom w:val="single" w:sz="108" w:space="0" w:color="70AD47"/>
              </w:pBdr>
              <w:spacing w:before="20" w:after="4" w:line="120" w:lineRule="auto"/>
            </w:pPr>
          </w:p>
          <w:p w14:paraId="30B6F84F" w14:textId="77777777" w:rsidR="00915819" w:rsidRDefault="00FB0EF9">
            <w:pPr>
              <w:spacing w:after="8"/>
            </w:pPr>
            <w:r>
              <w:rPr>
                <w:color w:val="375623"/>
                <w:sz w:val="12"/>
                <w:szCs w:val="12"/>
              </w:rPr>
              <w:t>Proposed: 91%</w:t>
            </w:r>
          </w:p>
        </w:tc>
      </w:tr>
      <w:tr w:rsidR="00915819" w14:paraId="077CCDAD" w14:textId="77777777">
        <w:tc>
          <w:tcPr>
            <w:tcW w:w="1479"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tcPr>
          <w:p w14:paraId="754E5D9A" w14:textId="77777777" w:rsidR="00915819" w:rsidRDefault="00FB0EF9">
            <w:r>
              <w:rPr>
                <w:sz w:val="14"/>
                <w:szCs w:val="14"/>
              </w:rPr>
              <w:t>Miss Rate</w:t>
            </w:r>
          </w:p>
        </w:tc>
        <w:tc>
          <w:tcPr>
            <w:tcW w:w="3451"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5A69D0B5" w14:textId="77777777" w:rsidR="00915819" w:rsidRDefault="00915819">
            <w:pPr>
              <w:pBdr>
                <w:bottom w:val="single" w:sz="152" w:space="0" w:color="1F4D7A"/>
              </w:pBdr>
              <w:shd w:val="clear" w:color="auto" w:fill="4472C4"/>
              <w:spacing w:before="20" w:after="4" w:line="120" w:lineRule="auto"/>
            </w:pPr>
          </w:p>
          <w:p w14:paraId="2878A205" w14:textId="77777777" w:rsidR="00915819" w:rsidRDefault="00FB0EF9">
            <w:pPr>
              <w:spacing w:after="8"/>
            </w:pPr>
            <w:r>
              <w:rPr>
                <w:color w:val="1F4D7A"/>
                <w:sz w:val="12"/>
                <w:szCs w:val="12"/>
              </w:rPr>
              <w:t>Manual: 38%</w:t>
            </w:r>
          </w:p>
          <w:p w14:paraId="36EC73BB" w14:textId="77777777" w:rsidR="00915819" w:rsidRDefault="00915819">
            <w:pPr>
              <w:pBdr>
                <w:bottom w:val="single" w:sz="28" w:space="0" w:color="70AD47"/>
              </w:pBdr>
              <w:spacing w:before="20" w:after="4" w:line="120" w:lineRule="auto"/>
            </w:pPr>
          </w:p>
          <w:p w14:paraId="2820A593" w14:textId="77777777" w:rsidR="00915819" w:rsidRDefault="00FB0EF9">
            <w:pPr>
              <w:spacing w:after="8"/>
            </w:pPr>
            <w:r>
              <w:rPr>
                <w:color w:val="375623"/>
                <w:sz w:val="12"/>
                <w:szCs w:val="12"/>
              </w:rPr>
              <w:t>Proposed: 7%</w:t>
            </w:r>
          </w:p>
        </w:tc>
      </w:tr>
      <w:tr w:rsidR="00915819" w14:paraId="201A26E1" w14:textId="77777777">
        <w:tc>
          <w:tcPr>
            <w:tcW w:w="1479"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tcPr>
          <w:p w14:paraId="59EB0E15" w14:textId="77777777" w:rsidR="00915819" w:rsidRDefault="00FB0EF9">
            <w:r>
              <w:rPr>
                <w:sz w:val="14"/>
                <w:szCs w:val="14"/>
              </w:rPr>
              <w:t>Alert Resp.</w:t>
            </w:r>
          </w:p>
        </w:tc>
        <w:tc>
          <w:tcPr>
            <w:tcW w:w="3451"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29882A3A" w14:textId="77777777" w:rsidR="00915819" w:rsidRDefault="00915819">
            <w:pPr>
              <w:pBdr>
                <w:bottom w:val="single" w:sz="0" w:space="0" w:color="1F4D7A"/>
              </w:pBdr>
              <w:shd w:val="clear" w:color="auto" w:fill="4472C4"/>
              <w:spacing w:before="20" w:after="4" w:line="120" w:lineRule="auto"/>
            </w:pPr>
          </w:p>
          <w:p w14:paraId="67C8AA71" w14:textId="77777777" w:rsidR="00915819" w:rsidRDefault="00FB0EF9">
            <w:pPr>
              <w:spacing w:after="8"/>
            </w:pPr>
            <w:r>
              <w:rPr>
                <w:color w:val="1F4D7A"/>
                <w:sz w:val="12"/>
                <w:szCs w:val="12"/>
              </w:rPr>
              <w:t>Manual: 0%</w:t>
            </w:r>
          </w:p>
          <w:p w14:paraId="183F93CF" w14:textId="77777777" w:rsidR="00915819" w:rsidRDefault="00915819">
            <w:pPr>
              <w:pBdr>
                <w:bottom w:val="single" w:sz="120" w:space="0" w:color="70AD47"/>
              </w:pBdr>
              <w:spacing w:before="20" w:after="4" w:line="120" w:lineRule="auto"/>
            </w:pPr>
          </w:p>
          <w:p w14:paraId="5A162F1C" w14:textId="77777777" w:rsidR="00915819" w:rsidRDefault="00FB0EF9">
            <w:pPr>
              <w:spacing w:after="8"/>
            </w:pPr>
            <w:r>
              <w:rPr>
                <w:color w:val="375623"/>
                <w:sz w:val="12"/>
                <w:szCs w:val="12"/>
              </w:rPr>
              <w:t>Proposed: 94%</w:t>
            </w:r>
          </w:p>
        </w:tc>
      </w:tr>
      <w:tr w:rsidR="00915819" w14:paraId="03A44FC3" w14:textId="77777777">
        <w:tc>
          <w:tcPr>
            <w:tcW w:w="1479"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tcPr>
          <w:p w14:paraId="26525A2F" w14:textId="77777777" w:rsidR="00915819" w:rsidRDefault="00FB0EF9">
            <w:r>
              <w:rPr>
                <w:sz w:val="14"/>
                <w:szCs w:val="14"/>
              </w:rPr>
              <w:t>Satisfaction</w:t>
            </w:r>
          </w:p>
        </w:tc>
        <w:tc>
          <w:tcPr>
            <w:tcW w:w="3451"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405A8BC0" w14:textId="77777777" w:rsidR="00915819" w:rsidRDefault="00915819">
            <w:pPr>
              <w:pBdr>
                <w:bottom w:val="single" w:sz="244" w:space="0" w:color="1F4D7A"/>
              </w:pBdr>
              <w:shd w:val="clear" w:color="auto" w:fill="4472C4"/>
              <w:spacing w:before="20" w:after="4" w:line="120" w:lineRule="auto"/>
            </w:pPr>
          </w:p>
          <w:p w14:paraId="6CB013F2" w14:textId="77777777" w:rsidR="00915819" w:rsidRDefault="00FB0EF9">
            <w:pPr>
              <w:spacing w:after="8"/>
            </w:pPr>
            <w:r>
              <w:rPr>
                <w:color w:val="1F4D7A"/>
                <w:sz w:val="12"/>
                <w:szCs w:val="12"/>
              </w:rPr>
              <w:t>Manual: 61%</w:t>
            </w:r>
          </w:p>
          <w:p w14:paraId="39FA2AE4" w14:textId="77777777" w:rsidR="00915819" w:rsidRDefault="00915819">
            <w:pPr>
              <w:pBdr>
                <w:bottom w:val="single" w:sz="96" w:space="0" w:color="70AD47"/>
              </w:pBdr>
              <w:spacing w:before="20" w:after="4" w:line="120" w:lineRule="auto"/>
            </w:pPr>
          </w:p>
          <w:p w14:paraId="4D4C4FF5" w14:textId="77777777" w:rsidR="00915819" w:rsidRDefault="00FB0EF9">
            <w:pPr>
              <w:spacing w:after="8"/>
            </w:pPr>
            <w:r>
              <w:rPr>
                <w:color w:val="375623"/>
                <w:sz w:val="12"/>
                <w:szCs w:val="12"/>
              </w:rPr>
              <w:t>Proposed: 88%</w:t>
            </w:r>
          </w:p>
        </w:tc>
      </w:tr>
    </w:tbl>
    <w:p w14:paraId="51949294" w14:textId="77777777" w:rsidR="00915819" w:rsidRDefault="00FB0EF9">
      <w:pPr>
        <w:spacing w:before="60" w:after="120"/>
        <w:jc w:val="center"/>
      </w:pPr>
      <w:r>
        <w:rPr>
          <w:sz w:val="16"/>
          <w:szCs w:val="16"/>
        </w:rPr>
        <w:t>Fig. 2. Performance Metrics: Manual vs. Proposed System</w:t>
      </w:r>
    </w:p>
    <w:p w14:paraId="4BC80E15" w14:textId="77777777" w:rsidR="00915819" w:rsidRDefault="00915819">
      <w:pPr>
        <w:pBdr>
          <w:bottom w:val="single" w:sz="4" w:space="1" w:color="888888"/>
        </w:pBdr>
        <w:spacing w:after="100"/>
      </w:pPr>
    </w:p>
    <w:p w14:paraId="54D11F0F" w14:textId="77777777" w:rsidR="00915819" w:rsidRDefault="00FB0EF9">
      <w:pPr>
        <w:spacing w:before="180" w:after="80"/>
      </w:pPr>
      <w:r>
        <w:rPr>
          <w:b/>
          <w:bCs/>
          <w:caps/>
        </w:rPr>
        <w:t>VI. CONCLUSION</w:t>
      </w:r>
    </w:p>
    <w:p w14:paraId="75A15DB5" w14:textId="77777777" w:rsidR="00915819" w:rsidRDefault="00FB0EF9">
      <w:pPr>
        <w:jc w:val="both"/>
      </w:pPr>
      <w:r>
        <w:t>This paper presented a Smart Livestock Vaccination Tracker integrating AI, IoT, and mobile technologies to automate vaccination management for smallholder farmers. The pilot study demonstrated substantial improvements in vaccination compliance, disease alert response, and farmer satisfaction compared to traditional manual methods.</w:t>
      </w:r>
    </w:p>
    <w:p w14:paraId="4A94F219" w14:textId="77777777" w:rsidR="00915819" w:rsidRDefault="00FB0EF9">
      <w:pPr>
        <w:ind w:firstLine="180"/>
        <w:jc w:val="both"/>
      </w:pPr>
      <w:r>
        <w:t>Future enhancements will include machine learning-based disease outbreak prediction using regional epidemiological data, integration with government veterinary services APIs, and multi-language support for broader rural adoption. The system represents a scalable and cost-effective solution for improving livestock health outcomes in developing agricultural economies.</w:t>
      </w:r>
    </w:p>
    <w:p w14:paraId="4F1880F9" w14:textId="77777777" w:rsidR="00915819" w:rsidRDefault="00915819">
      <w:pPr>
        <w:pBdr>
          <w:bottom w:val="single" w:sz="4" w:space="1" w:color="888888"/>
        </w:pBdr>
        <w:spacing w:after="100"/>
      </w:pPr>
    </w:p>
    <w:p w14:paraId="7A18ACC4" w14:textId="77777777" w:rsidR="00915819" w:rsidRDefault="00FB0EF9">
      <w:pPr>
        <w:spacing w:before="180" w:after="100"/>
      </w:pPr>
      <w:r>
        <w:rPr>
          <w:b/>
          <w:bCs/>
          <w:caps/>
        </w:rPr>
        <w:t>REFERENCES</w:t>
      </w:r>
    </w:p>
    <w:p w14:paraId="1FA8D304" w14:textId="77777777" w:rsidR="00915819" w:rsidRDefault="00FB0EF9">
      <w:pPr>
        <w:spacing w:after="80"/>
        <w:ind w:left="360" w:hanging="360"/>
      </w:pPr>
      <w:r>
        <w:rPr>
          <w:sz w:val="16"/>
          <w:szCs w:val="16"/>
        </w:rPr>
        <w:t>[1] A. Kumar and B. Singh, "Complaint management using NLP in agricultural extensions," IEEE Trans. Agric. Inform., vol. 12, no. 3, pp. 45–52, Mar. 2023.</w:t>
      </w:r>
    </w:p>
    <w:p w14:paraId="2AB40504" w14:textId="77777777" w:rsidR="00915819" w:rsidRDefault="00FB0EF9">
      <w:pPr>
        <w:spacing w:after="80"/>
        <w:ind w:left="360" w:hanging="360"/>
      </w:pPr>
      <w:r>
        <w:rPr>
          <w:sz w:val="16"/>
          <w:szCs w:val="16"/>
        </w:rPr>
        <w:t>[2] R. Sharma, S. Patel, and M. Verma, "IoT-based cattle health monitoring system," in Proc. IEEE ICCCNT, Delhi, India, 2022, pp. 112–117.</w:t>
      </w:r>
    </w:p>
    <w:p w14:paraId="573125A5" w14:textId="77777777" w:rsidR="00915819" w:rsidRDefault="00FB0EF9">
      <w:pPr>
        <w:spacing w:after="80"/>
        <w:ind w:left="360" w:hanging="360"/>
      </w:pPr>
      <w:r>
        <w:rPr>
          <w:sz w:val="16"/>
          <w:szCs w:val="16"/>
        </w:rPr>
        <w:lastRenderedPageBreak/>
        <w:t>[3] V. Patel and K. Rao, "Mobile application for poultry health tracking," J. Agric. Technol., vol. 8, no. 2, pp. 201–209, Jun. 2021.</w:t>
      </w:r>
    </w:p>
    <w:p w14:paraId="137E17D1" w14:textId="77777777" w:rsidR="00915819" w:rsidRDefault="00FB0EF9">
      <w:pPr>
        <w:spacing w:after="80"/>
        <w:ind w:left="360" w:hanging="360"/>
      </w:pPr>
      <w:r>
        <w:rPr>
          <w:sz w:val="16"/>
          <w:szCs w:val="16"/>
        </w:rPr>
        <w:t>[4] D. Singh and A. Mehta, "AI-driven vaccination scheduling in livestock management," in Proc. IEEE ICCCS, Bengaluru, India, 2023, pp. 88–95.</w:t>
      </w:r>
    </w:p>
    <w:p w14:paraId="67645D7A" w14:textId="77777777" w:rsidR="00915819" w:rsidRDefault="00FB0EF9">
      <w:pPr>
        <w:spacing w:after="80"/>
        <w:ind w:left="360" w:hanging="360"/>
      </w:pPr>
      <w:r>
        <w:rPr>
          <w:sz w:val="16"/>
          <w:szCs w:val="16"/>
        </w:rPr>
        <w:t>[5] T. N. Reddy, "Cloud-based agricultural data management systems," IEEE Access, vol. 9, pp. 31204–31215, 2021.</w:t>
      </w:r>
    </w:p>
    <w:p w14:paraId="10630623" w14:textId="77777777" w:rsidR="00915819" w:rsidRDefault="00FB0EF9">
      <w:pPr>
        <w:spacing w:after="80"/>
        <w:ind w:left="360" w:hanging="360"/>
        <w:rPr>
          <w:sz w:val="16"/>
          <w:szCs w:val="16"/>
        </w:rPr>
      </w:pPr>
      <w:r>
        <w:rPr>
          <w:sz w:val="16"/>
          <w:szCs w:val="16"/>
        </w:rPr>
        <w:t>[6] WHO, "One Health approach to zoonotic disease prevention," World Health Organization. [Online]. Available: https://www.who.int/news-room/questions-and-answers/item/one-health. [Accessed: Mar. 2025].</w:t>
      </w:r>
    </w:p>
    <w:p w14:paraId="5104B77F" w14:textId="77777777" w:rsidR="00F43520" w:rsidRDefault="00F43520">
      <w:pPr>
        <w:spacing w:after="80"/>
        <w:ind w:left="360" w:hanging="360"/>
        <w:rPr>
          <w:sz w:val="16"/>
          <w:szCs w:val="16"/>
        </w:rPr>
      </w:pPr>
    </w:p>
    <w:p w14:paraId="0E123263" w14:textId="06D8DC26" w:rsidR="00F43520" w:rsidRDefault="00F43520" w:rsidP="00F43520">
      <w:pPr>
        <w:spacing w:after="80"/>
        <w:rPr>
          <w:sz w:val="16"/>
          <w:szCs w:val="16"/>
        </w:rPr>
      </w:pPr>
      <w:r>
        <w:rPr>
          <w:sz w:val="16"/>
          <w:szCs w:val="16"/>
        </w:rPr>
        <w:t>PRESENTED BY</w:t>
      </w:r>
    </w:p>
    <w:p w14:paraId="49A61224" w14:textId="78574C7D" w:rsidR="00F43520" w:rsidRDefault="00F43520" w:rsidP="00F43520">
      <w:pPr>
        <w:spacing w:after="80"/>
        <w:rPr>
          <w:sz w:val="16"/>
          <w:szCs w:val="16"/>
        </w:rPr>
      </w:pPr>
      <w:r>
        <w:rPr>
          <w:sz w:val="16"/>
          <w:szCs w:val="16"/>
        </w:rPr>
        <w:t>24A31A0569</w:t>
      </w:r>
    </w:p>
    <w:p w14:paraId="5E0DA678" w14:textId="5FF1DFCC" w:rsidR="00F43520" w:rsidRDefault="00F43520" w:rsidP="00F43520">
      <w:pPr>
        <w:spacing w:after="80"/>
      </w:pPr>
      <w:r>
        <w:rPr>
          <w:sz w:val="16"/>
          <w:szCs w:val="16"/>
        </w:rPr>
        <w:t>24A31A05</w:t>
      </w:r>
      <w:r>
        <w:rPr>
          <w:sz w:val="16"/>
          <w:szCs w:val="16"/>
        </w:rPr>
        <w:t>AC</w:t>
      </w:r>
    </w:p>
    <w:p w14:paraId="37E1FE38" w14:textId="27198BC3" w:rsidR="00F43520" w:rsidRPr="00F43520" w:rsidRDefault="00F43520" w:rsidP="00F43520">
      <w:pPr>
        <w:spacing w:after="80"/>
        <w:rPr>
          <w:sz w:val="16"/>
          <w:szCs w:val="16"/>
        </w:rPr>
      </w:pPr>
      <w:r>
        <w:rPr>
          <w:sz w:val="16"/>
          <w:szCs w:val="16"/>
        </w:rPr>
        <w:t>24A31A05</w:t>
      </w:r>
      <w:r>
        <w:rPr>
          <w:sz w:val="16"/>
          <w:szCs w:val="16"/>
        </w:rPr>
        <w:t>AH</w:t>
      </w:r>
    </w:p>
    <w:p w14:paraId="4604F90D" w14:textId="55CE1320" w:rsidR="00F43520" w:rsidRDefault="00F43520" w:rsidP="00F43520">
      <w:pPr>
        <w:spacing w:after="80"/>
      </w:pPr>
      <w:r>
        <w:rPr>
          <w:sz w:val="16"/>
          <w:szCs w:val="16"/>
        </w:rPr>
        <w:t>24A31A05</w:t>
      </w:r>
      <w:r>
        <w:rPr>
          <w:sz w:val="16"/>
          <w:szCs w:val="16"/>
        </w:rPr>
        <w:t>AV</w:t>
      </w:r>
    </w:p>
    <w:p w14:paraId="3CE6A085" w14:textId="77777777" w:rsidR="00F43520" w:rsidRDefault="00F43520" w:rsidP="00F43520">
      <w:pPr>
        <w:spacing w:after="80"/>
      </w:pPr>
    </w:p>
    <w:sectPr w:rsidR="00F43520">
      <w:type w:val="continuous"/>
      <w:pgSz w:w="11906" w:h="16838"/>
      <w:pgMar w:top="1080" w:right="900" w:bottom="1440" w:left="900" w:header="708" w:footer="708" w:gutter="0"/>
      <w:cols w:num="2" w:space="24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C102B"/>
    <w:multiLevelType w:val="hybridMultilevel"/>
    <w:tmpl w:val="FFFFFFFF"/>
    <w:lvl w:ilvl="0" w:tplc="FC0AAC40">
      <w:start w:val="1"/>
      <w:numFmt w:val="bullet"/>
      <w:lvlText w:val="●"/>
      <w:lvlJc w:val="left"/>
      <w:pPr>
        <w:ind w:left="720" w:hanging="360"/>
      </w:pPr>
    </w:lvl>
    <w:lvl w:ilvl="1" w:tplc="A12A3B24">
      <w:start w:val="1"/>
      <w:numFmt w:val="bullet"/>
      <w:lvlText w:val="○"/>
      <w:lvlJc w:val="left"/>
      <w:pPr>
        <w:ind w:left="1440" w:hanging="360"/>
      </w:pPr>
    </w:lvl>
    <w:lvl w:ilvl="2" w:tplc="35009FD6">
      <w:start w:val="1"/>
      <w:numFmt w:val="bullet"/>
      <w:lvlText w:val="■"/>
      <w:lvlJc w:val="left"/>
      <w:pPr>
        <w:ind w:left="2160" w:hanging="360"/>
      </w:pPr>
    </w:lvl>
    <w:lvl w:ilvl="3" w:tplc="459E33E0">
      <w:start w:val="1"/>
      <w:numFmt w:val="bullet"/>
      <w:lvlText w:val="●"/>
      <w:lvlJc w:val="left"/>
      <w:pPr>
        <w:ind w:left="2880" w:hanging="360"/>
      </w:pPr>
    </w:lvl>
    <w:lvl w:ilvl="4" w:tplc="76B45EBA">
      <w:start w:val="1"/>
      <w:numFmt w:val="bullet"/>
      <w:lvlText w:val="○"/>
      <w:lvlJc w:val="left"/>
      <w:pPr>
        <w:ind w:left="3600" w:hanging="360"/>
      </w:pPr>
    </w:lvl>
    <w:lvl w:ilvl="5" w:tplc="594042D0">
      <w:start w:val="1"/>
      <w:numFmt w:val="bullet"/>
      <w:lvlText w:val="■"/>
      <w:lvlJc w:val="left"/>
      <w:pPr>
        <w:ind w:left="4320" w:hanging="360"/>
      </w:pPr>
    </w:lvl>
    <w:lvl w:ilvl="6" w:tplc="964C5D64">
      <w:start w:val="1"/>
      <w:numFmt w:val="bullet"/>
      <w:lvlText w:val="●"/>
      <w:lvlJc w:val="left"/>
      <w:pPr>
        <w:ind w:left="5040" w:hanging="360"/>
      </w:pPr>
    </w:lvl>
    <w:lvl w:ilvl="7" w:tplc="312AA4CC">
      <w:start w:val="1"/>
      <w:numFmt w:val="bullet"/>
      <w:lvlText w:val="●"/>
      <w:lvlJc w:val="left"/>
      <w:pPr>
        <w:ind w:left="5760" w:hanging="360"/>
      </w:pPr>
    </w:lvl>
    <w:lvl w:ilvl="8" w:tplc="BDD42124">
      <w:start w:val="1"/>
      <w:numFmt w:val="bullet"/>
      <w:lvlText w:val="●"/>
      <w:lvlJc w:val="left"/>
      <w:pPr>
        <w:ind w:left="6480" w:hanging="360"/>
      </w:pPr>
    </w:lvl>
  </w:abstractNum>
  <w:num w:numId="1" w16cid:durableId="5996827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819"/>
    <w:rsid w:val="00915819"/>
    <w:rsid w:val="00AF3511"/>
    <w:rsid w:val="00D10DA2"/>
    <w:rsid w:val="00F43520"/>
    <w:rsid w:val="00FB0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2A702"/>
  <w15:docId w15:val="{6650C3EC-09BA-D449-9517-A5FEBD20B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1310</Words>
  <Characters>7468</Characters>
  <Application>Microsoft Office Word</Application>
  <DocSecurity>0</DocSecurity>
  <Lines>62</Lines>
  <Paragraphs>17</Paragraphs>
  <ScaleCrop>false</ScaleCrop>
  <Company/>
  <LinksUpToDate>false</LinksUpToDate>
  <CharactersWithSpaces>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Naga Venkata Sai</cp:lastModifiedBy>
  <cp:revision>3</cp:revision>
  <dcterms:created xsi:type="dcterms:W3CDTF">2026-03-29T17:47:00Z</dcterms:created>
  <dcterms:modified xsi:type="dcterms:W3CDTF">2026-03-29T18:13:00Z</dcterms:modified>
</cp:coreProperties>
</file>