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Part C: Online Account Security Check</w:t>
      </w:r>
    </w:p>
    <w:p>
      <w:pPr>
        <w:pBdr>
          <w:bottom w:val="single" w:color="BFBFBF" w:sz="4" w:space="8"/>
        </w:pBd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Cyber Security Task 01 — Personal Security Audit &amp; Cyber Awareness Assessment</w:t>
      </w:r>
    </w:p>
    <w:p>
      <w:pPr>
        <w:pStyle w:val="Heading1"/>
      </w:pPr>
      <w:r>
        <w:t xml:space="preserve">Accounts Reviewed</w:t>
      </w:r>
    </w:p>
    <w:p>
      <w:pPr>
        <w:spacing w:after="200" w:line="300"/>
      </w:pPr>
      <w:r>
        <w:t xml:space="preserve">As part of this audit, I reviewed the security settings of three of my personal online accounts: Google, GitHub, and LinkedIn. For each account, I checked whether Multi-Factor Authentication (MFA) was enabled, whether the password met strong password standards, and whether a recovery email was configured. No actual passwords are included anywhere in this report.</w:t>
      </w:r>
    </w:p>
    <w:p>
      <w:pPr>
        <w:pStyle w:val="Heading1"/>
      </w:pPr>
      <w:r>
        <w:t xml:space="preserve">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MFA Enabled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Strong Password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Recovery Email Configured</w:t>
            </w:r>
          </w:p>
        </w:tc>
      </w:tr>
      <w:tr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LinkedIn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Observations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and GitHub both have MFA enabled, strong passwords, and a recovery email configured, providing solid protection.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LinkedIn does not currently have MFA enabled, which is the main gap identified in this review.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three accounts have a recovery email configured, which helps with account recovery if access is ever lost.</w:t>
      </w:r>
    </w:p>
    <w:p>
      <w:pPr>
        <w:pStyle w:val="Heading1"/>
      </w:pPr>
      <w:r>
        <w:t xml:space="preserve">Action Plan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Enable Multi-Factor Authentication on LinkedIn immediately.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Periodically review all account security settings every few months.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Ensure recovery email and phone number details stay up to date on every platform.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40" w:before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2026-06-20T08:00:03.886Z</dcterms:created>
  <dcterms:modified xsi:type="dcterms:W3CDTF">2026-06-20T08:00:03.886Z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