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1F4E5F"/>
          <w:sz w:val="40"/>
          <w:szCs w:val="40"/>
        </w:rPr>
        <w:t xml:space="preserve">Strategic Planning and Data Exploration in Logistics</w:t>
      </w:r>
    </w:p>
    <w:p>
      <w:pPr>
        <w:spacing w:after="100"/>
        <w:jc w:val="center"/>
      </w:pPr>
      <w:r>
        <w:rPr>
          <w:rFonts w:ascii="Calibri" w:cs="Calibri" w:eastAsia="Calibri" w:hAnsi="Calibri"/>
          <w:color w:val="555555"/>
          <w:sz w:val="26"/>
          <w:szCs w:val="26"/>
        </w:rPr>
        <w:t xml:space="preserve">Week 1 Internship Task — Strategic Planning Report</w:t>
      </w:r>
    </w:p>
    <w:p>
      <w:pPr>
        <w:spacing w:after="600"/>
        <w:jc w:val="center"/>
      </w:pPr>
      <w:r>
        <w:rPr>
          <w:rFonts w:ascii="Calibri" w:cs="Calibri" w:eastAsia="Calibri" w:hAnsi="Calibri"/>
          <w:i/>
          <w:iCs/>
          <w:color w:val="777777"/>
          <w:sz w:val="22"/>
          <w:szCs w:val="22"/>
        </w:rPr>
        <w:t xml:space="preserve">Domain: Data Science for Logistics &amp; Supply Chain</w:t>
      </w:r>
    </w:p>
    <w:p>
      <w:pPr>
        <w:pBdr>
          <w:bottom w:val="single" w:color="1F4E5F" w:sz="6"/>
        </w:pBdr>
        <w:spacing w:after="600"/>
      </w:pPr>
    </w:p>
    <w:p>
      <w:pPr>
        <w:spacing w:after="40"/>
        <w:jc w:val="center"/>
      </w:pPr>
      <w:r>
        <w:rPr>
          <w:rFonts w:ascii="Calibri" w:cs="Calibri" w:eastAsia="Calibri" w:hAnsi="Calibri"/>
          <w:sz w:val="22"/>
          <w:szCs w:val="22"/>
        </w:rPr>
        <w:t xml:space="preserve">Prepared as part of a Data Science Internship program.</w:t>
      </w:r>
    </w:p>
    <w:p>
      <w:pPr>
        <w:jc w:val="center"/>
      </w:pPr>
      <w:r>
        <w:rPr>
          <w:rFonts w:ascii="Calibri" w:cs="Calibri" w:eastAsia="Calibri" w:hAnsi="Calibri"/>
          <w:sz w:val="22"/>
          <w:szCs w:val="22"/>
        </w:rPr>
        <w:t xml:space="preserve">Date: September 2026</w:t>
      </w:r>
    </w:p>
    <w:p>
      <w:r>
        <w:br w:type="page"/>
      </w:r>
    </w:p>
    <w:p>
      <w:pPr>
        <w:pStyle w:val="Heading1"/>
        <w:spacing w:after="160" w:before="360"/>
      </w:pPr>
      <w:r>
        <w:t xml:space="preserve">1. Executive Summary</w:t>
      </w:r>
    </w:p>
    <w:p>
      <w:pPr>
        <w:spacing w:after="160"/>
        <w:jc w:val="both"/>
      </w:pPr>
      <w:r>
        <w:rPr>
          <w:rFonts w:ascii="Calibri" w:cs="Calibri" w:eastAsia="Calibri" w:hAnsi="Calibri"/>
          <w:sz w:val="22"/>
          <w:szCs w:val="22"/>
        </w:rPr>
        <w:t xml:space="preserve">This report presents the strategic planning phase of a data science project aimed at improving efficiency in a mid-sized logistics operation. It defines a realistic business scenario, identifies measurable Key Performance Indicators (KPIs), reviews relevant data science techniques, and lays out an end-to-end analytical roadmap — from data collection through predictive modeling and optimization — supported by illustrative Python code. The objective of this Week 1 deliverable is not to execute the full analysis, but to demonstrate a clear, feasible, and well-reasoned plan that a data science team could follow to deliver measurable improvements in supply chain performance.</w:t>
      </w:r>
    </w:p>
    <w:p>
      <w:pPr>
        <w:pStyle w:val="Heading1"/>
        <w:spacing w:after="160" w:before="360"/>
      </w:pPr>
      <w:r>
        <w:t xml:space="preserve">2. Project Definition: Logistics Scenario</w:t>
      </w:r>
    </w:p>
    <w:p>
      <w:pPr>
        <w:spacing w:after="160"/>
        <w:jc w:val="both"/>
      </w:pPr>
      <w:r>
        <w:rPr>
          <w:rFonts w:ascii="Calibri" w:cs="Calibri" w:eastAsia="Calibri" w:hAnsi="Calibri"/>
          <w:sz w:val="22"/>
          <w:szCs w:val="22"/>
        </w:rPr>
        <w:t xml:space="preserve">Scenario: A regional e-commerce fulfillment company, "SwiftCart Logistics," operates three warehouses and a fleet of 40 delivery vehicles serving a metropolitan area and surrounding towns. Over the past two quarters, the company has experienced rising customer complaints about late deliveries, inconsistent stock availability for fast-moving items, and increasing last-mile transportation costs. Management wants a data-driven approach to (a) forecast demand more accurately so that inventory is positioned closer to where it will be needed, (b) optimize delivery routes to reduce cost and transit time, and (c) identify the operational factors most strongly associated with late or failed deliveries.</w:t>
      </w:r>
    </w:p>
    <w:p>
      <w:pPr>
        <w:spacing w:after="160"/>
        <w:jc w:val="both"/>
      </w:pPr>
      <w:r>
        <w:rPr>
          <w:rFonts w:ascii="Calibri" w:cs="Calibri" w:eastAsia="Calibri" w:hAnsi="Calibri"/>
          <w:sz w:val="22"/>
          <w:szCs w:val="22"/>
        </w:rPr>
        <w:t xml:space="preserve">This scenario touches three interconnected logistics sub-domains — inventory management, route optimization, and supply chain integration — making it a suitable case for demonstrating a broad set of data science techniques within a single coherent project.</w:t>
      </w:r>
    </w:p>
    <w:p>
      <w:pPr>
        <w:pStyle w:val="Heading2"/>
        <w:spacing w:after="120" w:before="240"/>
      </w:pPr>
      <w:r>
        <w:t xml:space="preserve">2.1 Key Performance Indicators (KPIs)</w:t>
      </w:r>
    </w:p>
    <w:p>
      <w:pPr>
        <w:spacing w:after="160"/>
        <w:jc w:val="both"/>
      </w:pPr>
      <w:r>
        <w:rPr>
          <w:rFonts w:ascii="Calibri" w:cs="Calibri" w:eastAsia="Calibri" w:hAnsi="Calibri"/>
          <w:sz w:val="22"/>
          <w:szCs w:val="22"/>
        </w:rPr>
        <w:t xml:space="preserve">The following KPIs were selected because they are measurable from operational data, directly tied to customer experience and cost, and commonly used as success criteria in logistics analytics projects: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600"/>
      </w:tblGrid>
      <w:tr>
        <w:trPr>
          <w:tblHeader/>
        </w:trPr>
        <w:tc>
          <w:tcPr>
            <w:tcW w:type="dxa" w:w="30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KPI</w:t>
            </w:r>
          </w:p>
        </w:tc>
        <w:tc>
          <w:tcPr>
            <w:tcW w:type="dxa" w:w="42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c>
          <w:tcPr>
            <w:tcW w:type="dxa" w:w="26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Target / Benchmark</w:t>
            </w:r>
          </w:p>
        </w:tc>
      </w:tr>
      <w:tr>
        <w:tc>
          <w:tcPr>
            <w:tcW w:type="dxa" w:w="30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On-Time In-Full (OTIF) Delivery Rate</w:t>
            </w:r>
          </w:p>
        </w:tc>
        <w:tc>
          <w:tcPr>
            <w:tcW w:type="dxa" w:w="42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 of orders delivered complete and on the promised date/time</w:t>
            </w:r>
          </w:p>
        </w:tc>
        <w:tc>
          <w:tcPr>
            <w:tcW w:type="dxa" w:w="2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 95%</w:t>
            </w:r>
          </w:p>
        </w:tc>
      </w:tr>
      <w:tr>
        <w:tc>
          <w:tcPr>
            <w:tcW w:type="dxa" w:w="30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Average Order-to-Delivery Cycle Time</w:t>
            </w:r>
          </w:p>
        </w:tc>
        <w:tc>
          <w:tcPr>
            <w:tcW w:type="dxa" w:w="4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Mean hours/days from order confirmation to final delivery</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Reduce by 15% vs. baseline</w:t>
            </w:r>
          </w:p>
        </w:tc>
      </w:tr>
      <w:tr>
        <w:tc>
          <w:tcPr>
            <w:tcW w:type="dxa" w:w="30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Inventory Turnover Ratio</w:t>
            </w:r>
          </w:p>
        </w:tc>
        <w:tc>
          <w:tcPr>
            <w:tcW w:type="dxa" w:w="42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COGS ÷ average inventory value over a period; measures stock efficiency</w:t>
            </w:r>
          </w:p>
        </w:tc>
        <w:tc>
          <w:tcPr>
            <w:tcW w:type="dxa" w:w="2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8–10 turns/year for fast-moving SKUs</w:t>
            </w:r>
          </w:p>
        </w:tc>
      </w:tr>
      <w:tr>
        <w:tc>
          <w:tcPr>
            <w:tcW w:type="dxa" w:w="30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Transportation Cost per Unit Shipped</w:t>
            </w:r>
          </w:p>
        </w:tc>
        <w:tc>
          <w:tcPr>
            <w:tcW w:type="dxa" w:w="42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Total freight + last-mile cost ÷ units shipped</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Reduce by 10% through route optimization</w:t>
            </w:r>
          </w:p>
        </w:tc>
      </w:tr>
      <w:tr>
        <w:tc>
          <w:tcPr>
            <w:tcW w:type="dxa" w:w="30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Stockout Rate</w:t>
            </w:r>
          </w:p>
        </w:tc>
        <w:tc>
          <w:tcPr>
            <w:tcW w:type="dxa" w:w="42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 of SKU-days with zero available inventory at a fulfillment node</w:t>
            </w:r>
          </w:p>
        </w:tc>
        <w:tc>
          <w:tcPr>
            <w:tcW w:type="dxa" w:w="2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&lt; 2%</w:t>
            </w:r>
          </w:p>
        </w:tc>
      </w:tr>
    </w:tbl>
    <w:p>
      <w:pPr>
        <w:spacing w:after="200"/>
      </w:pPr>
    </w:p>
    <w:p>
      <w:pPr>
        <w:pStyle w:val="Heading1"/>
        <w:spacing w:after="160" w:before="360"/>
      </w:pPr>
      <w:r>
        <w:t xml:space="preserve">3. Literature and Data Research</w:t>
      </w:r>
    </w:p>
    <w:p>
      <w:pPr>
        <w:spacing w:after="160"/>
        <w:jc w:val="both"/>
      </w:pPr>
      <w:r>
        <w:rPr>
          <w:rFonts w:ascii="Calibri" w:cs="Calibri" w:eastAsia="Calibri" w:hAnsi="Calibri"/>
          <w:sz w:val="22"/>
          <w:szCs w:val="22"/>
        </w:rPr>
        <w:t xml:space="preserve">Prior to designing the analytical roadmap, background research was conducted on publicly available logistics datasets and established data science methodologies used in supply chain analytics.</w:t>
      </w:r>
    </w:p>
    <w:p>
      <w:pPr>
        <w:pStyle w:val="Heading2"/>
        <w:spacing w:after="120" w:before="240"/>
      </w:pPr>
      <w:r>
        <w:t xml:space="preserve">3.1 Public Data Sources Consulted</w:t>
      </w:r>
    </w:p>
    <w:p>
      <w:pPr>
        <w:pStyle w:val="ListParagraph"/>
        <w:numPr>
          <w:ilvl w:val="0"/>
          <w:numId w:val="2"/>
        </w:numPr>
        <w:spacing w:after="80"/>
      </w:pPr>
      <w:r>
        <w:rPr>
          <w:rFonts w:ascii="Calibri" w:cs="Calibri" w:eastAsia="Calibri" w:hAnsi="Calibri"/>
          <w:sz w:val="22"/>
          <w:szCs w:val="22"/>
        </w:rPr>
        <w:t xml:space="preserve">Kaggle "Logistics and Supply Chain" and "DataCo Smart Supply Chain" datasets — order-level records with shipping mode, delivery status, and delay information, useful as a stand-in for SwiftCart's own order history.</w:t>
      </w:r>
    </w:p>
    <w:p>
      <w:pPr>
        <w:pStyle w:val="ListParagraph"/>
        <w:numPr>
          <w:ilvl w:val="0"/>
          <w:numId w:val="2"/>
        </w:numPr>
        <w:spacing w:after="80"/>
      </w:pPr>
      <w:r>
        <w:rPr>
          <w:rFonts w:ascii="Calibri" w:cs="Calibri" w:eastAsia="Calibri" w:hAnsi="Calibri"/>
          <w:sz w:val="22"/>
          <w:szCs w:val="22"/>
        </w:rPr>
        <w:t xml:space="preserve">UCI Machine Learning Repository — transportation and vehicle routing benchmark datasets for testing optimization algorithms.</w:t>
      </w:r>
    </w:p>
    <w:p>
      <w:pPr>
        <w:pStyle w:val="ListParagraph"/>
        <w:numPr>
          <w:ilvl w:val="0"/>
          <w:numId w:val="2"/>
        </w:numPr>
        <w:spacing w:after="80"/>
      </w:pPr>
      <w:r>
        <w:rPr>
          <w:rFonts w:ascii="Calibri" w:cs="Calibri" w:eastAsia="Calibri" w:hAnsi="Calibri"/>
          <w:sz w:val="22"/>
          <w:szCs w:val="22"/>
        </w:rPr>
        <w:t xml:space="preserve">Open government transport data (e.g., city traffic and road network datasets) — used to approximate real-world travel-time variability for route planning.</w:t>
      </w:r>
    </w:p>
    <w:p>
      <w:pPr>
        <w:pStyle w:val="ListParagraph"/>
        <w:numPr>
          <w:ilvl w:val="0"/>
          <w:numId w:val="2"/>
        </w:numPr>
        <w:spacing w:after="80"/>
      </w:pPr>
      <w:r>
        <w:rPr>
          <w:rFonts w:ascii="Calibri" w:cs="Calibri" w:eastAsia="Calibri" w:hAnsi="Calibri"/>
          <w:sz w:val="22"/>
          <w:szCs w:val="22"/>
        </w:rPr>
        <w:t xml:space="preserve">Academic and industry literature (e.g., INFORMS, Journal of Business Logistics) on demand forecasting, vehicle routing problems (VRP), and warehouse clustering, used to validate the choice of techniques below.</w:t>
      </w:r>
    </w:p>
    <w:p>
      <w:pPr>
        <w:pStyle w:val="Heading2"/>
        <w:spacing w:after="120" w:before="240"/>
      </w:pPr>
      <w:r>
        <w:t xml:space="preserve">3.2 Applicable Data Science Techniques</w:t>
      </w:r>
    </w:p>
    <w:p>
      <w:pPr>
        <w:pStyle w:val="ListParagraph"/>
        <w:numPr>
          <w:ilvl w:val="0"/>
          <w:numId w:val="2"/>
        </w:numPr>
        <w:spacing w:after="80"/>
      </w:pPr>
      <w:r>
        <w:rPr>
          <w:rFonts w:ascii="Calibri" w:cs="Calibri" w:eastAsia="Calibri" w:hAnsi="Calibri"/>
          <w:sz w:val="22"/>
          <w:szCs w:val="22"/>
        </w:rPr>
        <w:t xml:space="preserve">Regression Analysis: Used to forecast demand at the SKU-warehouse level (e.g., linear regression, gradient boosting regressors) based on historical sales, seasonality, and promotional calendars. Regression is also used to predict expected delivery time as a function of distance, traffic, and order characteristics.</w:t>
      </w:r>
    </w:p>
    <w:p>
      <w:pPr>
        <w:pStyle w:val="ListParagraph"/>
        <w:numPr>
          <w:ilvl w:val="0"/>
          <w:numId w:val="2"/>
        </w:numPr>
        <w:spacing w:after="80"/>
      </w:pPr>
      <w:r>
        <w:rPr>
          <w:rFonts w:ascii="Calibri" w:cs="Calibri" w:eastAsia="Calibri" w:hAnsi="Calibri"/>
          <w:sz w:val="22"/>
          <w:szCs w:val="22"/>
        </w:rPr>
        <w:t xml:space="preserve">Clustering: Used to segment customers or delivery zones by demand pattern and order frequency (e.g., K-Means), which informs warehouse-to-zone assignment and safety-stock policy. Clustering can also group SKUs by demand volatility to tailor inventory strategy.</w:t>
      </w:r>
    </w:p>
    <w:p>
      <w:pPr>
        <w:pStyle w:val="ListParagraph"/>
        <w:numPr>
          <w:ilvl w:val="0"/>
          <w:numId w:val="2"/>
        </w:numPr>
        <w:spacing w:after="80"/>
      </w:pPr>
      <w:r>
        <w:rPr>
          <w:rFonts w:ascii="Calibri" w:cs="Calibri" w:eastAsia="Calibri" w:hAnsi="Calibri"/>
          <w:sz w:val="22"/>
          <w:szCs w:val="22"/>
        </w:rPr>
        <w:t xml:space="preserve">Optimization: Once demand is forecast and delivery zones are defined, a Vehicle Routing Problem (VRP) formulation is used to minimize total distance/cost subject to vehicle capacity and time-window constraints. Linear/integer programming is applied to warehouse-to-customer allocation to minimize transportation cost.</w:t>
      </w:r>
    </w:p>
    <w:p>
      <w:pPr>
        <w:pStyle w:val="ListParagraph"/>
        <w:numPr>
          <w:ilvl w:val="0"/>
          <w:numId w:val="2"/>
        </w:numPr>
        <w:spacing w:after="80"/>
      </w:pPr>
      <w:r>
        <w:rPr>
          <w:rFonts w:ascii="Calibri" w:cs="Calibri" w:eastAsia="Calibri" w:hAnsi="Calibri"/>
          <w:sz w:val="22"/>
          <w:szCs w:val="22"/>
        </w:rPr>
        <w:t xml:space="preserve">Classification (supporting technique): A binary classifier (e.g., logistic regression or random forest) can flag orders at high risk of late delivery, enabling proactive intervention.</w:t>
      </w:r>
    </w:p>
    <w:p>
      <w:pPr>
        <w:pStyle w:val="Heading1"/>
        <w:spacing w:after="160" w:before="360"/>
      </w:pPr>
      <w:r>
        <w:t xml:space="preserve">4. Strategic Roadmap</w:t>
      </w:r>
    </w:p>
    <w:p>
      <w:pPr>
        <w:spacing w:after="160"/>
        <w:jc w:val="both"/>
      </w:pPr>
      <w:r>
        <w:rPr>
          <w:rFonts w:ascii="Calibri" w:cs="Calibri" w:eastAsia="Calibri" w:hAnsi="Calibri"/>
          <w:sz w:val="22"/>
          <w:szCs w:val="22"/>
        </w:rPr>
        <w:t xml:space="preserve">The roadmap below outlines the end-to-end analytical process, from raw data to decision-ready outputs. Each phase specifies its key activities, the primary Python tools/techniques involved, and the expected output.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400"/>
        <w:gridCol w:w="1900"/>
      </w:tblGrid>
      <w:tr>
        <w:trPr>
          <w:tblHeader/>
        </w:trPr>
        <w:tc>
          <w:tcPr>
            <w:tcW w:type="dxa" w:w="19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36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Key Activities</w:t>
            </w:r>
          </w:p>
        </w:tc>
        <w:tc>
          <w:tcPr>
            <w:tcW w:type="dxa" w:w="24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Primary Tools / Techniques</w:t>
            </w:r>
          </w:p>
        </w:tc>
        <w:tc>
          <w:tcPr>
            <w:tcW w:type="dxa" w:w="19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Output</w:t>
            </w:r>
          </w:p>
        </w:tc>
      </w:tr>
      <w:tr>
        <w:tc>
          <w:tcPr>
            <w:tcW w:type="dxa" w:w="19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1. Data Collection</w:t>
            </w:r>
          </w:p>
        </w:tc>
        <w:tc>
          <w:tcPr>
            <w:tcW w:type="dxa" w:w="3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Gather order history, GPS/telematics logs, warehouse inventory records, and public datasets (fuel prices, traffic, weather)</w:t>
            </w:r>
          </w:p>
        </w:tc>
        <w:tc>
          <w:tcPr>
            <w:tcW w:type="dxa" w:w="24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pandas, SQL, REST APIs</w:t>
            </w:r>
          </w:p>
        </w:tc>
        <w:tc>
          <w:tcPr>
            <w:tcW w:type="dxa" w:w="19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Consolidated raw dataset</w:t>
            </w:r>
          </w:p>
        </w:tc>
      </w:tr>
      <w:tr>
        <w:tc>
          <w:tcPr>
            <w:tcW w:type="dxa" w:w="19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2. Data Cleaning &amp; Integration</w:t>
            </w:r>
          </w:p>
        </w:tc>
        <w:tc>
          <w:tcPr>
            <w:tcW w:type="dxa" w:w="3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Handle missing values, deduplicate shipment records, standardize timestamps and geocodes, merge multi-source tables</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pandas, NumPy</w:t>
            </w:r>
          </w:p>
        </w:tc>
        <w:tc>
          <w:tcPr>
            <w:tcW w:type="dxa" w:w="19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Clean, unified data warehouse table</w:t>
            </w:r>
          </w:p>
        </w:tc>
      </w:tr>
      <w:tr>
        <w:tc>
          <w:tcPr>
            <w:tcW w:type="dxa" w:w="19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3. Exploratory Data Analysis (EDA)</w:t>
            </w:r>
          </w:p>
        </w:tc>
        <w:tc>
          <w:tcPr>
            <w:tcW w:type="dxa" w:w="3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Profile demand seasonality, delivery delay distributions, route frequency, warehouse throughput</w:t>
            </w:r>
          </w:p>
        </w:tc>
        <w:tc>
          <w:tcPr>
            <w:tcW w:type="dxa" w:w="24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pandas, matplotlib/seaborn</w:t>
            </w:r>
          </w:p>
        </w:tc>
        <w:tc>
          <w:tcPr>
            <w:tcW w:type="dxa" w:w="19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EDA report, visual insights</w:t>
            </w:r>
          </w:p>
        </w:tc>
      </w:tr>
      <w:tr>
        <w:tc>
          <w:tcPr>
            <w:tcW w:type="dxa" w:w="19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4. Feature Engineering</w:t>
            </w:r>
          </w:p>
        </w:tc>
        <w:tc>
          <w:tcPr>
            <w:tcW w:type="dxa" w:w="3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Derive lead-time features, distance/time matrices, demand lags, holiday/promotion flags</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pandas, geopy</w:t>
            </w:r>
          </w:p>
        </w:tc>
        <w:tc>
          <w:tcPr>
            <w:tcW w:type="dxa" w:w="19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Model-ready feature set</w:t>
            </w:r>
          </w:p>
        </w:tc>
      </w:tr>
      <w:tr>
        <w:tc>
          <w:tcPr>
            <w:tcW w:type="dxa" w:w="19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5. Predictive Modeling</w:t>
            </w:r>
          </w:p>
        </w:tc>
        <w:tc>
          <w:tcPr>
            <w:tcW w:type="dxa" w:w="3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Forecast demand (regression/time series); cluster warehouses/customers by demand pattern; classify late-delivery risk</w:t>
            </w:r>
          </w:p>
        </w:tc>
        <w:tc>
          <w:tcPr>
            <w:tcW w:type="dxa" w:w="24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scikit-learn, statsmodels</w:t>
            </w:r>
          </w:p>
        </w:tc>
        <w:tc>
          <w:tcPr>
            <w:tcW w:type="dxa" w:w="19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Trained models, evaluation metrics</w:t>
            </w:r>
          </w:p>
        </w:tc>
      </w:tr>
      <w:tr>
        <w:tc>
          <w:tcPr>
            <w:tcW w:type="dxa" w:w="19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6. Optimization</w:t>
            </w:r>
          </w:p>
        </w:tc>
        <w:tc>
          <w:tcPr>
            <w:tcW w:type="dxa" w:w="36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Solve vehicle routing / network flow problem to minimize cost and transit time subject to capacity constraints</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PuLP / OR-Tools</w:t>
            </w:r>
          </w:p>
        </w:tc>
        <w:tc>
          <w:tcPr>
            <w:tcW w:type="dxa" w:w="1900"/>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Optimized routing &amp; allocation plan</w:t>
            </w:r>
          </w:p>
        </w:tc>
      </w:tr>
      <w:tr>
        <w:tc>
          <w:tcPr>
            <w:tcW w:type="dxa" w:w="19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7. Evaluation &amp; Reporting</w:t>
            </w:r>
          </w:p>
        </w:tc>
        <w:tc>
          <w:tcPr>
            <w:tcW w:type="dxa" w:w="36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Validate against KPIs, back-test on hold-out period, prepare dashboards and recommendations</w:t>
            </w:r>
          </w:p>
        </w:tc>
        <w:tc>
          <w:tcPr>
            <w:tcW w:type="dxa" w:w="24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matplotlib, plotly, PowerPoint/BI tool</w:t>
            </w:r>
          </w:p>
        </w:tc>
        <w:tc>
          <w:tcPr>
            <w:tcW w:type="dxa" w:w="1900"/>
            <w:shd w:fill="EAF1F3" w:val="clear"/>
            <w:tcMar>
              <w:top w:type="dxa" w:w="100"/>
              <w:left w:type="dxa" w:w="120"/>
              <w:bottom w:type="dxa" w:w="100"/>
              <w:right w:type="dxa" w:w="120"/>
            </w:tcMar>
          </w:tcPr>
          <w:p>
            <w:r>
              <w:rPr>
                <w:rFonts w:ascii="Calibri" w:cs="Calibri" w:eastAsia="Calibri" w:hAnsi="Calibri"/>
                <w:b w:val="false"/>
                <w:bCs w:val="false"/>
                <w:sz w:val="20"/>
                <w:szCs w:val="20"/>
              </w:rPr>
              <w:t xml:space="preserve">Final insights and decision-support report</w:t>
            </w:r>
          </w:p>
        </w:tc>
      </w:tr>
    </w:tbl>
    <w:p>
      <w:pPr>
        <w:spacing w:after="200"/>
      </w:pPr>
    </w:p>
    <w:p>
      <w:pPr>
        <w:pStyle w:val="Heading1"/>
        <w:spacing w:after="160" w:before="360"/>
      </w:pPr>
      <w:r>
        <w:t xml:space="preserve">5. Code Illustration (Python Pseudocode / Snippets)</w:t>
      </w:r>
    </w:p>
    <w:p>
      <w:pPr>
        <w:spacing w:after="160"/>
        <w:jc w:val="both"/>
      </w:pPr>
      <w:r>
        <w:rPr>
          <w:rFonts w:ascii="Calibri" w:cs="Calibri" w:eastAsia="Calibri" w:hAnsi="Calibri"/>
          <w:sz w:val="22"/>
          <w:szCs w:val="22"/>
        </w:rPr>
        <w:t xml:space="preserve">The following snippets illustrate how key steps of the roadmap would be implemented in Python. They are simplified for clarity and would be expanded with error handling, logging, and configuration management in a production setting.</w:t>
      </w:r>
    </w:p>
    <w:p>
      <w:pPr>
        <w:pStyle w:val="Heading2"/>
        <w:spacing w:after="120" w:before="240"/>
      </w:pPr>
      <w:r>
        <w:t xml:space="preserve">5.1 Data Loading and Cleaning</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9"/>
          <w:szCs w:val="19"/>
        </w:rPr>
        <w:t xml:space="preserve">import pandas as pd</w:t>
      </w:r>
      <w:r>
        <w:rPr>
          <w:rFonts w:ascii="Consolas" w:cs="Consolas" w:eastAsia="Consolas" w:hAnsi="Consolas"/>
          <w:sz w:val="19"/>
          <w:szCs w:val="19"/>
        </w:rPr>
        <w:br/>
        <w:t xml:space="preserve"/>
      </w:r>
      <w:r>
        <w:rPr>
          <w:rFonts w:ascii="Consolas" w:cs="Consolas" w:eastAsia="Consolas" w:hAnsi="Consolas"/>
          <w:sz w:val="19"/>
          <w:szCs w:val="19"/>
        </w:rPr>
        <w:br/>
        <w:t xml:space="preserve">orders = pd.read_csv('order_history.csv', parse_dates=['order_date', 'delivery_date'])</w:t>
      </w:r>
      <w:r>
        <w:rPr>
          <w:rFonts w:ascii="Consolas" w:cs="Consolas" w:eastAsia="Consolas" w:hAnsi="Consolas"/>
          <w:sz w:val="19"/>
          <w:szCs w:val="19"/>
        </w:rPr>
        <w:br/>
        <w:t xml:space="preserve">inventory = pd.read_csv('warehouse_inventory.csv')</w:t>
      </w:r>
      <w:r>
        <w:rPr>
          <w:rFonts w:ascii="Consolas" w:cs="Consolas" w:eastAsia="Consolas" w:hAnsi="Consolas"/>
          <w:sz w:val="19"/>
          <w:szCs w:val="19"/>
        </w:rPr>
        <w:br/>
        <w:t xml:space="preserve"/>
      </w:r>
      <w:r>
        <w:rPr>
          <w:rFonts w:ascii="Consolas" w:cs="Consolas" w:eastAsia="Consolas" w:hAnsi="Consolas"/>
          <w:sz w:val="19"/>
          <w:szCs w:val="19"/>
        </w:rPr>
        <w:br/>
        <w:t xml:space="preserve"># Remove duplicate order IDs and rows with missing delivery timestamps</w:t>
      </w:r>
      <w:r>
        <w:rPr>
          <w:rFonts w:ascii="Consolas" w:cs="Consolas" w:eastAsia="Consolas" w:hAnsi="Consolas"/>
          <w:sz w:val="19"/>
          <w:szCs w:val="19"/>
        </w:rPr>
        <w:br/>
        <w:t xml:space="preserve">orders = orders.drop_duplicates(subset='order_id')</w:t>
      </w:r>
      <w:r>
        <w:rPr>
          <w:rFonts w:ascii="Consolas" w:cs="Consolas" w:eastAsia="Consolas" w:hAnsi="Consolas"/>
          <w:sz w:val="19"/>
          <w:szCs w:val="19"/>
        </w:rPr>
        <w:br/>
        <w:t xml:space="preserve">orders = orders.dropna(subset=['delivery_date'])</w:t>
      </w:r>
      <w:r>
        <w:rPr>
          <w:rFonts w:ascii="Consolas" w:cs="Consolas" w:eastAsia="Consolas" w:hAnsi="Consolas"/>
          <w:sz w:val="19"/>
          <w:szCs w:val="19"/>
        </w:rPr>
        <w:br/>
        <w:t xml:space="preserve"/>
      </w:r>
      <w:r>
        <w:rPr>
          <w:rFonts w:ascii="Consolas" w:cs="Consolas" w:eastAsia="Consolas" w:hAnsi="Consolas"/>
          <w:sz w:val="19"/>
          <w:szCs w:val="19"/>
        </w:rPr>
        <w:br/>
        <w:t xml:space="preserve"># Derive delivery lead time in hours</w:t>
      </w:r>
      <w:r>
        <w:rPr>
          <w:rFonts w:ascii="Consolas" w:cs="Consolas" w:eastAsia="Consolas" w:hAnsi="Consolas"/>
          <w:sz w:val="19"/>
          <w:szCs w:val="19"/>
        </w:rPr>
        <w:br/>
        <w:t xml:space="preserve">orders['lead_time_hrs'] = (orders['delivery_date'] - orders['order_date']).dt.total_seconds() / 3600</w:t>
      </w:r>
    </w:p>
    <w:p>
      <w:pPr>
        <w:pStyle w:val="Heading2"/>
        <w:spacing w:after="120" w:before="240"/>
      </w:pPr>
      <w:r>
        <w:t xml:space="preserve">5.2 Exploratory Data Analysis</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9"/>
          <w:szCs w:val="19"/>
        </w:rPr>
        <w:t xml:space="preserve">import matplotlib.pyplot as plt</w:t>
      </w:r>
      <w:r>
        <w:rPr>
          <w:rFonts w:ascii="Consolas" w:cs="Consolas" w:eastAsia="Consolas" w:hAnsi="Consolas"/>
          <w:sz w:val="19"/>
          <w:szCs w:val="19"/>
        </w:rPr>
        <w:br/>
        <w:t xml:space="preserve"/>
      </w:r>
      <w:r>
        <w:rPr>
          <w:rFonts w:ascii="Consolas" w:cs="Consolas" w:eastAsia="Consolas" w:hAnsi="Consolas"/>
          <w:sz w:val="19"/>
          <w:szCs w:val="19"/>
        </w:rPr>
        <w:br/>
        <w:t xml:space="preserve"># Distribution of delivery lead time</w:t>
      </w:r>
      <w:r>
        <w:rPr>
          <w:rFonts w:ascii="Consolas" w:cs="Consolas" w:eastAsia="Consolas" w:hAnsi="Consolas"/>
          <w:sz w:val="19"/>
          <w:szCs w:val="19"/>
        </w:rPr>
        <w:br/>
        <w:t xml:space="preserve">orders['lead_time_hrs'].hist(bins=40)</w:t>
      </w:r>
      <w:r>
        <w:rPr>
          <w:rFonts w:ascii="Consolas" w:cs="Consolas" w:eastAsia="Consolas" w:hAnsi="Consolas"/>
          <w:sz w:val="19"/>
          <w:szCs w:val="19"/>
        </w:rPr>
        <w:br/>
        <w:t xml:space="preserve">plt.title('Distribution of Delivery Lead Time (hrs)')</w:t>
      </w:r>
      <w:r>
        <w:rPr>
          <w:rFonts w:ascii="Consolas" w:cs="Consolas" w:eastAsia="Consolas" w:hAnsi="Consolas"/>
          <w:sz w:val="19"/>
          <w:szCs w:val="19"/>
        </w:rPr>
        <w:br/>
        <w:t xml:space="preserve">plt.xlabel('Hours'); plt.ylabel('Order count')</w:t>
      </w:r>
      <w:r>
        <w:rPr>
          <w:rFonts w:ascii="Consolas" w:cs="Consolas" w:eastAsia="Consolas" w:hAnsi="Consolas"/>
          <w:sz w:val="19"/>
          <w:szCs w:val="19"/>
        </w:rPr>
        <w:br/>
        <w:t xml:space="preserve">plt.show()</w:t>
      </w:r>
      <w:r>
        <w:rPr>
          <w:rFonts w:ascii="Consolas" w:cs="Consolas" w:eastAsia="Consolas" w:hAnsi="Consolas"/>
          <w:sz w:val="19"/>
          <w:szCs w:val="19"/>
        </w:rPr>
        <w:br/>
        <w:t xml:space="preserve"/>
      </w:r>
      <w:r>
        <w:rPr>
          <w:rFonts w:ascii="Consolas" w:cs="Consolas" w:eastAsia="Consolas" w:hAnsi="Consolas"/>
          <w:sz w:val="19"/>
          <w:szCs w:val="19"/>
        </w:rPr>
        <w:br/>
        <w:t xml:space="preserve"># Late-delivery rate by warehouse</w:t>
      </w:r>
      <w:r>
        <w:rPr>
          <w:rFonts w:ascii="Consolas" w:cs="Consolas" w:eastAsia="Consolas" w:hAnsi="Consolas"/>
          <w:sz w:val="19"/>
          <w:szCs w:val="19"/>
        </w:rPr>
        <w:br/>
        <w:t xml:space="preserve">late_rate = orders.groupby('warehouse_id')['is_late'].mean()</w:t>
      </w:r>
      <w:r>
        <w:rPr>
          <w:rFonts w:ascii="Consolas" w:cs="Consolas" w:eastAsia="Consolas" w:hAnsi="Consolas"/>
          <w:sz w:val="19"/>
          <w:szCs w:val="19"/>
        </w:rPr>
        <w:br/>
        <w:t xml:space="preserve">print(late_rate.sort_values(ascending=False))</w:t>
      </w:r>
    </w:p>
    <w:p>
      <w:pPr>
        <w:pStyle w:val="Heading2"/>
        <w:spacing w:after="120" w:before="240"/>
      </w:pPr>
      <w:r>
        <w:t xml:space="preserve">5.3 Demand Forecasting (Regression)</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9"/>
          <w:szCs w:val="19"/>
        </w:rPr>
        <w:t xml:space="preserve">from sklearn.model_selection import train_test_split</w:t>
      </w:r>
      <w:r>
        <w:rPr>
          <w:rFonts w:ascii="Consolas" w:cs="Consolas" w:eastAsia="Consolas" w:hAnsi="Consolas"/>
          <w:sz w:val="19"/>
          <w:szCs w:val="19"/>
        </w:rPr>
        <w:br/>
        <w:t xml:space="preserve">from sklearn.ensemble import GradientBoostingRegressor</w:t>
      </w:r>
      <w:r>
        <w:rPr>
          <w:rFonts w:ascii="Consolas" w:cs="Consolas" w:eastAsia="Consolas" w:hAnsi="Consolas"/>
          <w:sz w:val="19"/>
          <w:szCs w:val="19"/>
        </w:rPr>
        <w:br/>
        <w:t xml:space="preserve">from sklearn.metrics import mean_absolute_error</w:t>
      </w:r>
      <w:r>
        <w:rPr>
          <w:rFonts w:ascii="Consolas" w:cs="Consolas" w:eastAsia="Consolas" w:hAnsi="Consolas"/>
          <w:sz w:val="19"/>
          <w:szCs w:val="19"/>
        </w:rPr>
        <w:br/>
        <w:t xml:space="preserve"/>
      </w:r>
      <w:r>
        <w:rPr>
          <w:rFonts w:ascii="Consolas" w:cs="Consolas" w:eastAsia="Consolas" w:hAnsi="Consolas"/>
          <w:sz w:val="19"/>
          <w:szCs w:val="19"/>
        </w:rPr>
        <w:br/>
        <w:t xml:space="preserve">features = ['day_of_week', 'month', 'is_promo', 'prior_week_sales', 'price']</w:t>
      </w:r>
      <w:r>
        <w:rPr>
          <w:rFonts w:ascii="Consolas" w:cs="Consolas" w:eastAsia="Consolas" w:hAnsi="Consolas"/>
          <w:sz w:val="19"/>
          <w:szCs w:val="19"/>
        </w:rPr>
        <w:br/>
        <w:t xml:space="preserve">X = demand_df[features]</w:t>
      </w:r>
      <w:r>
        <w:rPr>
          <w:rFonts w:ascii="Consolas" w:cs="Consolas" w:eastAsia="Consolas" w:hAnsi="Consolas"/>
          <w:sz w:val="19"/>
          <w:szCs w:val="19"/>
        </w:rPr>
        <w:br/>
        <w:t xml:space="preserve">y = demand_df['units_sold']</w:t>
      </w:r>
      <w:r>
        <w:rPr>
          <w:rFonts w:ascii="Consolas" w:cs="Consolas" w:eastAsia="Consolas" w:hAnsi="Consolas"/>
          <w:sz w:val="19"/>
          <w:szCs w:val="19"/>
        </w:rPr>
        <w:br/>
        <w:t xml:space="preserve"/>
      </w:r>
      <w:r>
        <w:rPr>
          <w:rFonts w:ascii="Consolas" w:cs="Consolas" w:eastAsia="Consolas" w:hAnsi="Consolas"/>
          <w:sz w:val="19"/>
          <w:szCs w:val="19"/>
        </w:rPr>
        <w:br/>
        <w:t xml:space="preserve">X_train, X_test, y_train, y_test = train_test_split(X, y, test_size=0.2, random_state=42)</w:t>
      </w:r>
      <w:r>
        <w:rPr>
          <w:rFonts w:ascii="Consolas" w:cs="Consolas" w:eastAsia="Consolas" w:hAnsi="Consolas"/>
          <w:sz w:val="19"/>
          <w:szCs w:val="19"/>
        </w:rPr>
        <w:br/>
        <w:t xml:space="preserve">model = GradientBoostingRegressor(random_state=42)</w:t>
      </w:r>
      <w:r>
        <w:rPr>
          <w:rFonts w:ascii="Consolas" w:cs="Consolas" w:eastAsia="Consolas" w:hAnsi="Consolas"/>
          <w:sz w:val="19"/>
          <w:szCs w:val="19"/>
        </w:rPr>
        <w:br/>
        <w:t xml:space="preserve">model.fit(X_train, y_train)</w:t>
      </w:r>
      <w:r>
        <w:rPr>
          <w:rFonts w:ascii="Consolas" w:cs="Consolas" w:eastAsia="Consolas" w:hAnsi="Consolas"/>
          <w:sz w:val="19"/>
          <w:szCs w:val="19"/>
        </w:rPr>
        <w:br/>
        <w:t xml:space="preserve"/>
      </w:r>
      <w:r>
        <w:rPr>
          <w:rFonts w:ascii="Consolas" w:cs="Consolas" w:eastAsia="Consolas" w:hAnsi="Consolas"/>
          <w:sz w:val="19"/>
          <w:szCs w:val="19"/>
        </w:rPr>
        <w:br/>
        <w:t xml:space="preserve">preds = model.predict(X_test)</w:t>
      </w:r>
      <w:r>
        <w:rPr>
          <w:rFonts w:ascii="Consolas" w:cs="Consolas" w:eastAsia="Consolas" w:hAnsi="Consolas"/>
          <w:sz w:val="19"/>
          <w:szCs w:val="19"/>
        </w:rPr>
        <w:br/>
        <w:t xml:space="preserve">print('MAE:', mean_absolute_error(y_test, preds))</w:t>
      </w:r>
    </w:p>
    <w:p>
      <w:pPr>
        <w:pStyle w:val="Heading2"/>
        <w:spacing w:after="120" w:before="240"/>
      </w:pPr>
      <w:r>
        <w:t xml:space="preserve">5.4 Customer/Zone Clustering</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9"/>
          <w:szCs w:val="19"/>
        </w:rPr>
        <w:t xml:space="preserve">from sklearn.cluster import KMeans</w:t>
      </w:r>
      <w:r>
        <w:rPr>
          <w:rFonts w:ascii="Consolas" w:cs="Consolas" w:eastAsia="Consolas" w:hAnsi="Consolas"/>
          <w:sz w:val="19"/>
          <w:szCs w:val="19"/>
        </w:rPr>
        <w:br/>
        <w:t xml:space="preserve">from sklearn.preprocessing import StandardScaler</w:t>
      </w:r>
      <w:r>
        <w:rPr>
          <w:rFonts w:ascii="Consolas" w:cs="Consolas" w:eastAsia="Consolas" w:hAnsi="Consolas"/>
          <w:sz w:val="19"/>
          <w:szCs w:val="19"/>
        </w:rPr>
        <w:br/>
        <w:t xml:space="preserve"/>
      </w:r>
      <w:r>
        <w:rPr>
          <w:rFonts w:ascii="Consolas" w:cs="Consolas" w:eastAsia="Consolas" w:hAnsi="Consolas"/>
          <w:sz w:val="19"/>
          <w:szCs w:val="19"/>
        </w:rPr>
        <w:br/>
        <w:t xml:space="preserve">zone_features = zones_df[['avg_order_freq', 'avg_order_size', 'distance_to_warehouse']]</w:t>
      </w:r>
      <w:r>
        <w:rPr>
          <w:rFonts w:ascii="Consolas" w:cs="Consolas" w:eastAsia="Consolas" w:hAnsi="Consolas"/>
          <w:sz w:val="19"/>
          <w:szCs w:val="19"/>
        </w:rPr>
        <w:br/>
        <w:t xml:space="preserve">scaled = StandardScaler().fit_transform(zone_features)</w:t>
      </w:r>
      <w:r>
        <w:rPr>
          <w:rFonts w:ascii="Consolas" w:cs="Consolas" w:eastAsia="Consolas" w:hAnsi="Consolas"/>
          <w:sz w:val="19"/>
          <w:szCs w:val="19"/>
        </w:rPr>
        <w:br/>
        <w:t xml:space="preserve"/>
      </w:r>
      <w:r>
        <w:rPr>
          <w:rFonts w:ascii="Consolas" w:cs="Consolas" w:eastAsia="Consolas" w:hAnsi="Consolas"/>
          <w:sz w:val="19"/>
          <w:szCs w:val="19"/>
        </w:rPr>
        <w:br/>
        <w:t xml:space="preserve">kmeans = KMeans(n_clusters=4, random_state=42, n_init=10)</w:t>
      </w:r>
      <w:r>
        <w:rPr>
          <w:rFonts w:ascii="Consolas" w:cs="Consolas" w:eastAsia="Consolas" w:hAnsi="Consolas"/>
          <w:sz w:val="19"/>
          <w:szCs w:val="19"/>
        </w:rPr>
        <w:br/>
        <w:t xml:space="preserve">zones_df['cluster'] = kmeans.fit_predict(scaled)</w:t>
      </w:r>
    </w:p>
    <w:p>
      <w:pPr>
        <w:pStyle w:val="Heading2"/>
        <w:spacing w:after="120" w:before="240"/>
      </w:pPr>
      <w:r>
        <w:t xml:space="preserve">5.5 Route Optimization (Vehicle Routing, Pseudocode)</w:t>
      </w:r>
    </w:p>
    <w:p>
      <w:pPr>
        <w:pBdr>
          <w:top w:val="single" w:color="CCCCCC" w:sz="4"/>
          <w:bottom w:val="single" w:color="CCCCCC" w:sz="4"/>
          <w:left w:val="single" w:color="CCCCCC" w:sz="4"/>
          <w:right w:val="single" w:color="CCCCCC" w:sz="4"/>
        </w:pBdr>
        <w:shd w:fill="F2F2F2" w:val="clear"/>
        <w:spacing w:after="240" w:before="120"/>
        <w:ind w:left="200" w:right="200"/>
      </w:pPr>
      <w:r>
        <w:rPr>
          <w:rFonts w:ascii="Consolas" w:cs="Consolas" w:eastAsia="Consolas" w:hAnsi="Consolas"/>
          <w:sz w:val="19"/>
          <w:szCs w:val="19"/>
        </w:rPr>
        <w:t xml:space="preserve"># Using OR-Tools style pseudocode for a capacitated VRP</w:t>
      </w:r>
      <w:r>
        <w:rPr>
          <w:rFonts w:ascii="Consolas" w:cs="Consolas" w:eastAsia="Consolas" w:hAnsi="Consolas"/>
          <w:sz w:val="19"/>
          <w:szCs w:val="19"/>
        </w:rPr>
        <w:br/>
        <w:t xml:space="preserve">from ortools.constraint_solver import pywrapcp, routing_enums_pb2</w:t>
      </w:r>
      <w:r>
        <w:rPr>
          <w:rFonts w:ascii="Consolas" w:cs="Consolas" w:eastAsia="Consolas" w:hAnsi="Consolas"/>
          <w:sz w:val="19"/>
          <w:szCs w:val="19"/>
        </w:rPr>
        <w:br/>
        <w:t xml:space="preserve"/>
      </w:r>
      <w:r>
        <w:rPr>
          <w:rFonts w:ascii="Consolas" w:cs="Consolas" w:eastAsia="Consolas" w:hAnsi="Consolas"/>
          <w:sz w:val="19"/>
          <w:szCs w:val="19"/>
        </w:rPr>
        <w:br/>
        <w:t xml:space="preserve">manager = pywrapcp.RoutingIndexManager(num_locations, num_vehicles, depot_index)</w:t>
      </w:r>
      <w:r>
        <w:rPr>
          <w:rFonts w:ascii="Consolas" w:cs="Consolas" w:eastAsia="Consolas" w:hAnsi="Consolas"/>
          <w:sz w:val="19"/>
          <w:szCs w:val="19"/>
        </w:rPr>
        <w:br/>
        <w:t xml:space="preserve">routing = pywrapcp.RoutingModel(manager)</w:t>
      </w:r>
      <w:r>
        <w:rPr>
          <w:rFonts w:ascii="Consolas" w:cs="Consolas" w:eastAsia="Consolas" w:hAnsi="Consolas"/>
          <w:sz w:val="19"/>
          <w:szCs w:val="19"/>
        </w:rPr>
        <w:br/>
        <w:t xml:space="preserve"/>
      </w:r>
      <w:r>
        <w:rPr>
          <w:rFonts w:ascii="Consolas" w:cs="Consolas" w:eastAsia="Consolas" w:hAnsi="Consolas"/>
          <w:sz w:val="19"/>
          <w:szCs w:val="19"/>
        </w:rPr>
        <w:br/>
        <w:t xml:space="preserve">def distance_callback(from_index, to_index):</w:t>
      </w:r>
      <w:r>
        <w:rPr>
          <w:rFonts w:ascii="Consolas" w:cs="Consolas" w:eastAsia="Consolas" w:hAnsi="Consolas"/>
          <w:sz w:val="19"/>
          <w:szCs w:val="19"/>
        </w:rPr>
        <w:br/>
        <w:t xml:space="preserve">    return distance_matrix[manager.IndexToNode(from_index)][manager.IndexToNode(to_index)]</w:t>
      </w:r>
      <w:r>
        <w:rPr>
          <w:rFonts w:ascii="Consolas" w:cs="Consolas" w:eastAsia="Consolas" w:hAnsi="Consolas"/>
          <w:sz w:val="19"/>
          <w:szCs w:val="19"/>
        </w:rPr>
        <w:br/>
        <w:t xml:space="preserve"/>
      </w:r>
      <w:r>
        <w:rPr>
          <w:rFonts w:ascii="Consolas" w:cs="Consolas" w:eastAsia="Consolas" w:hAnsi="Consolas"/>
          <w:sz w:val="19"/>
          <w:szCs w:val="19"/>
        </w:rPr>
        <w:br/>
        <w:t xml:space="preserve">transit_idx = routing.RegisterTransitCallback(distance_callback)</w:t>
      </w:r>
      <w:r>
        <w:rPr>
          <w:rFonts w:ascii="Consolas" w:cs="Consolas" w:eastAsia="Consolas" w:hAnsi="Consolas"/>
          <w:sz w:val="19"/>
          <w:szCs w:val="19"/>
        </w:rPr>
        <w:br/>
        <w:t xml:space="preserve">routing.SetArcCostEvaluatorOfAllVehicles(transit_idx)</w:t>
      </w:r>
      <w:r>
        <w:rPr>
          <w:rFonts w:ascii="Consolas" w:cs="Consolas" w:eastAsia="Consolas" w:hAnsi="Consolas"/>
          <w:sz w:val="19"/>
          <w:szCs w:val="19"/>
        </w:rPr>
        <w:br/>
        <w:t xml:space="preserve">routing.AddDimension(transit_idx, 0, vehicle_capacity, True, 'Capacity')</w:t>
      </w:r>
      <w:r>
        <w:rPr>
          <w:rFonts w:ascii="Consolas" w:cs="Consolas" w:eastAsia="Consolas" w:hAnsi="Consolas"/>
          <w:sz w:val="19"/>
          <w:szCs w:val="19"/>
        </w:rPr>
        <w:br/>
        <w:t xml:space="preserve"/>
      </w:r>
      <w:r>
        <w:rPr>
          <w:rFonts w:ascii="Consolas" w:cs="Consolas" w:eastAsia="Consolas" w:hAnsi="Consolas"/>
          <w:sz w:val="19"/>
          <w:szCs w:val="19"/>
        </w:rPr>
        <w:br/>
        <w:t xml:space="preserve">search_params = pywrapcp.DefaultRoutingSearchParameters()</w:t>
      </w:r>
      <w:r>
        <w:rPr>
          <w:rFonts w:ascii="Consolas" w:cs="Consolas" w:eastAsia="Consolas" w:hAnsi="Consolas"/>
          <w:sz w:val="19"/>
          <w:szCs w:val="19"/>
        </w:rPr>
        <w:br/>
        <w:t xml:space="preserve">search_params.first_solution_strategy = routing_enums_pb2.FirstSolutionStrategy.PATH_CHEAPEST_ARC</w:t>
      </w:r>
      <w:r>
        <w:rPr>
          <w:rFonts w:ascii="Consolas" w:cs="Consolas" w:eastAsia="Consolas" w:hAnsi="Consolas"/>
          <w:sz w:val="19"/>
          <w:szCs w:val="19"/>
        </w:rPr>
        <w:br/>
        <w:t xml:space="preserve">solution = routing.SolveWithParameters(search_params)</w:t>
      </w:r>
    </w:p>
    <w:p>
      <w:pPr>
        <w:pStyle w:val="Heading1"/>
        <w:spacing w:after="160" w:before="360"/>
      </w:pPr>
      <w:r>
        <w:t xml:space="preserve">6. Conclusion and Expected Outcomes</w:t>
      </w:r>
    </w:p>
    <w:p>
      <w:pPr>
        <w:spacing w:after="160"/>
        <w:jc w:val="both"/>
      </w:pPr>
      <w:r>
        <w:rPr>
          <w:rFonts w:ascii="Calibri" w:cs="Calibri" w:eastAsia="Calibri" w:hAnsi="Calibri"/>
          <w:sz w:val="22"/>
          <w:szCs w:val="22"/>
        </w:rPr>
        <w:t xml:space="preserve">This strategic plan establishes a feasible, KPI-driven path for applying data science to SwiftCart Logistics' operational challenges. By combining demand forecasting (regression), zone/customer segmentation (clustering), and route optimization, the proposed analysis is expected to:</w:t>
      </w:r>
    </w:p>
    <w:p>
      <w:pPr>
        <w:pStyle w:val="ListParagraph"/>
        <w:numPr>
          <w:ilvl w:val="0"/>
          <w:numId w:val="2"/>
        </w:numPr>
        <w:spacing w:after="80"/>
      </w:pPr>
      <w:r>
        <w:rPr>
          <w:rFonts w:ascii="Calibri" w:cs="Calibri" w:eastAsia="Calibri" w:hAnsi="Calibri"/>
          <w:sz w:val="22"/>
          <w:szCs w:val="22"/>
        </w:rPr>
        <w:t xml:space="preserve">Improve OTIF delivery performance by proactively identifying high-risk orders and rebalancing inventory ahead of demand spikes.</w:t>
      </w:r>
    </w:p>
    <w:p>
      <w:pPr>
        <w:pStyle w:val="ListParagraph"/>
        <w:numPr>
          <w:ilvl w:val="0"/>
          <w:numId w:val="2"/>
        </w:numPr>
        <w:spacing w:after="80"/>
      </w:pPr>
      <w:r>
        <w:rPr>
          <w:rFonts w:ascii="Calibri" w:cs="Calibri" w:eastAsia="Calibri" w:hAnsi="Calibri"/>
          <w:sz w:val="22"/>
          <w:szCs w:val="22"/>
        </w:rPr>
        <w:t xml:space="preserve">Reduce transportation cost per unit shipped through optimized, capacity-aware routing.</w:t>
      </w:r>
    </w:p>
    <w:p>
      <w:pPr>
        <w:pStyle w:val="ListParagraph"/>
        <w:numPr>
          <w:ilvl w:val="0"/>
          <w:numId w:val="2"/>
        </w:numPr>
        <w:spacing w:after="80"/>
      </w:pPr>
      <w:r>
        <w:rPr>
          <w:rFonts w:ascii="Calibri" w:cs="Calibri" w:eastAsia="Calibri" w:hAnsi="Calibri"/>
          <w:sz w:val="22"/>
          <w:szCs w:val="22"/>
        </w:rPr>
        <w:t xml:space="preserve">Lower stockout rates by aligning warehouse inventory allocation with data-driven demand clusters rather than static historical averages.</w:t>
      </w:r>
    </w:p>
    <w:p>
      <w:pPr>
        <w:pStyle w:val="ListParagraph"/>
        <w:numPr>
          <w:ilvl w:val="0"/>
          <w:numId w:val="2"/>
        </w:numPr>
        <w:spacing w:after="80"/>
      </w:pPr>
      <w:r>
        <w:rPr>
          <w:rFonts w:ascii="Calibri" w:cs="Calibri" w:eastAsia="Calibri" w:hAnsi="Calibri"/>
          <w:sz w:val="22"/>
          <w:szCs w:val="22"/>
        </w:rPr>
        <w:t xml:space="preserve">Provide management with a repeatable, quantifiable framework for evaluating operational changes against the defined KPIs, supporting faster and more confident decision-making.</w:t>
      </w:r>
    </w:p>
    <w:p>
      <w:pPr>
        <w:spacing w:after="160"/>
        <w:jc w:val="both"/>
      </w:pPr>
      <w:r>
        <w:rPr>
          <w:rFonts w:ascii="Calibri" w:cs="Calibri" w:eastAsia="Calibri" w:hAnsi="Calibri"/>
          <w:sz w:val="22"/>
          <w:szCs w:val="22"/>
        </w:rPr>
        <w:t xml:space="preserve">Subsequent weeks of this internship will focus on executing this roadmap against real or representative data, validating model performance, and translating the optimization outputs into actionable operational recommendations.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5F"/>
      <w:sz w:val="32"/>
      <w:szCs w:val="32"/>
    </w:rPr>
  </w:style>
  <w:style w:type="paragraph" w:styleId="Heading2">
    <w:name w:val="Heading 2"/>
    <w:basedOn w:val="Normal"/>
    <w:next w:val="Normal"/>
    <w:qFormat/>
    <w:pPr>
      <w:spacing w:after="120" w:before="240"/>
    </w:pPr>
    <w:rPr>
      <w:rFonts w:ascii="Calibri" w:cs="Calibri" w:eastAsia="Calibri" w:hAnsi="Calibri"/>
      <w:b/>
      <w:bCs/>
      <w:color w:val="1F4E5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and Data Exploration in Logistics</dc:title>
  <dc:creator>Internship Candidate</dc:creator>
  <cp:lastModifiedBy>Un-named</cp:lastModifiedBy>
  <cp:revision>1</cp:revision>
  <dcterms:created xsi:type="dcterms:W3CDTF">2026-09-17T06:57:59.220Z</dcterms:created>
  <dcterms:modified xsi:type="dcterms:W3CDTF">2026-09-17T06:57:59.232Z</dcterms:modified>
</cp:coreProperties>
</file>

<file path=docProps/custom.xml><?xml version="1.0" encoding="utf-8"?>
<Properties xmlns="http://schemas.openxmlformats.org/officeDocument/2006/custom-properties" xmlns:vt="http://schemas.openxmlformats.org/officeDocument/2006/docPropsVTypes"/>
</file>