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33" w:rsidRDefault="00175E33" w:rsidP="00175E33">
      <w:pPr>
        <w:rPr>
          <w:rFonts w:hint="eastAsia"/>
        </w:rPr>
      </w:pPr>
      <w:r>
        <w:rPr>
          <w:rFonts w:hint="eastAsia"/>
        </w:rPr>
        <w:t>角色：</w:t>
      </w:r>
    </w:p>
    <w:p w:rsidR="00175E33" w:rsidRDefault="00175E33" w:rsidP="00175E33">
      <w:pPr>
        <w:rPr>
          <w:rFonts w:hint="eastAsia"/>
        </w:rPr>
      </w:pPr>
      <w:r>
        <w:rPr>
          <w:rFonts w:hint="eastAsia"/>
        </w:rPr>
        <w:t>普通用户</w:t>
      </w:r>
    </w:p>
    <w:p w:rsidR="00175E33" w:rsidRDefault="00175E33" w:rsidP="00175E33">
      <w:pPr>
        <w:rPr>
          <w:rFonts w:hint="eastAsia"/>
        </w:rPr>
      </w:pPr>
      <w:r>
        <w:rPr>
          <w:rFonts w:hint="eastAsia"/>
        </w:rPr>
        <w:t>停车场管理员</w:t>
      </w:r>
    </w:p>
    <w:p w:rsidR="00175E33" w:rsidRDefault="00175E33" w:rsidP="00175E33">
      <w:pPr>
        <w:rPr>
          <w:rFonts w:hint="eastAsia"/>
        </w:rPr>
      </w:pPr>
      <w:r>
        <w:rPr>
          <w:rFonts w:hint="eastAsia"/>
        </w:rPr>
        <w:t>系统管理员</w:t>
      </w:r>
    </w:p>
    <w:p w:rsidR="00175E33" w:rsidRDefault="00175E33" w:rsidP="00175E33">
      <w:pPr>
        <w:rPr>
          <w:rFonts w:hint="eastAsia"/>
        </w:rPr>
      </w:pPr>
    </w:p>
    <w:p w:rsidR="00175E33" w:rsidRDefault="00175E33" w:rsidP="00175E33">
      <w:pPr>
        <w:rPr>
          <w:rFonts w:hint="eastAsia"/>
        </w:rPr>
      </w:pPr>
      <w:r>
        <w:rPr>
          <w:rFonts w:hint="eastAsia"/>
        </w:rPr>
        <w:t>角色对应</w:t>
      </w:r>
      <w:r>
        <w:rPr>
          <w:rFonts w:hint="eastAsia"/>
        </w:rPr>
        <w:t>功能：</w:t>
      </w:r>
    </w:p>
    <w:p w:rsidR="00175E33" w:rsidRDefault="00175E33" w:rsidP="00175E33">
      <w:pPr>
        <w:rPr>
          <w:rFonts w:hint="eastAsia"/>
        </w:rPr>
      </w:pPr>
      <w:r>
        <w:rPr>
          <w:rFonts w:hint="eastAsia"/>
        </w:rPr>
        <w:t>普通用户</w:t>
      </w:r>
    </w:p>
    <w:p w:rsidR="00175E33" w:rsidRDefault="00175E33" w:rsidP="00175E33">
      <w:pPr>
        <w:rPr>
          <w:rFonts w:hint="eastAsia"/>
        </w:rPr>
      </w:pPr>
      <w:r>
        <w:rPr>
          <w:rFonts w:hint="eastAsia"/>
        </w:rPr>
        <w:t>购买停车位</w:t>
      </w:r>
    </w:p>
    <w:p w:rsidR="00175E33" w:rsidRDefault="00175E33" w:rsidP="00175E33">
      <w:pPr>
        <w:rPr>
          <w:rFonts w:hint="eastAsia"/>
        </w:rPr>
      </w:pPr>
      <w:r>
        <w:rPr>
          <w:rFonts w:hint="eastAsia"/>
        </w:rPr>
        <w:t>查找共享停车位</w:t>
      </w:r>
    </w:p>
    <w:p w:rsidR="00175E33" w:rsidRDefault="00175E33" w:rsidP="00175E33">
      <w:pPr>
        <w:rPr>
          <w:rFonts w:hint="eastAsia"/>
        </w:rPr>
      </w:pPr>
    </w:p>
    <w:p w:rsidR="00175E33" w:rsidRDefault="00175E33" w:rsidP="00175E33">
      <w:pPr>
        <w:rPr>
          <w:rFonts w:hint="eastAsia"/>
        </w:rPr>
      </w:pPr>
      <w:r>
        <w:rPr>
          <w:rFonts w:hint="eastAsia"/>
        </w:rPr>
        <w:t>停车场管理员</w:t>
      </w:r>
    </w:p>
    <w:p w:rsidR="00175E33" w:rsidRDefault="00175E33" w:rsidP="00175E33">
      <w:pPr>
        <w:rPr>
          <w:rFonts w:hint="eastAsia"/>
        </w:rPr>
      </w:pPr>
      <w:r>
        <w:rPr>
          <w:rFonts w:hint="eastAsia"/>
        </w:rPr>
        <w:t>管理分时购买信息</w:t>
      </w:r>
    </w:p>
    <w:p w:rsidR="00175E33" w:rsidRDefault="00175E33" w:rsidP="00175E33">
      <w:pPr>
        <w:rPr>
          <w:rFonts w:hint="eastAsia"/>
        </w:rPr>
      </w:pPr>
      <w:r>
        <w:rPr>
          <w:rFonts w:hint="eastAsia"/>
        </w:rPr>
        <w:t>管理车辆出入信息（包括车辆出停车场的付款）</w:t>
      </w:r>
    </w:p>
    <w:p w:rsidR="00175E33" w:rsidRDefault="00175E33" w:rsidP="00175E33">
      <w:pPr>
        <w:rPr>
          <w:rFonts w:hint="eastAsia"/>
        </w:rPr>
      </w:pPr>
      <w:r>
        <w:rPr>
          <w:rFonts w:hint="eastAsia"/>
        </w:rPr>
        <w:t>普通业主信息管理</w:t>
      </w:r>
    </w:p>
    <w:p w:rsidR="00175E33" w:rsidRDefault="00175E33" w:rsidP="00175E33">
      <w:pPr>
        <w:rPr>
          <w:rFonts w:hint="eastAsia"/>
        </w:rPr>
      </w:pPr>
    </w:p>
    <w:p w:rsidR="00175E33" w:rsidRDefault="00175E33" w:rsidP="00175E33">
      <w:pPr>
        <w:rPr>
          <w:rFonts w:hint="eastAsia"/>
        </w:rPr>
      </w:pPr>
      <w:r>
        <w:rPr>
          <w:rFonts w:hint="eastAsia"/>
        </w:rPr>
        <w:t>系统管理员</w:t>
      </w:r>
    </w:p>
    <w:p w:rsidR="00175E33" w:rsidRDefault="00175E33" w:rsidP="00175E33">
      <w:pPr>
        <w:rPr>
          <w:rFonts w:hint="eastAsia"/>
        </w:rPr>
      </w:pPr>
      <w:r>
        <w:rPr>
          <w:rFonts w:hint="eastAsia"/>
        </w:rPr>
        <w:t>停车场信息管理</w:t>
      </w:r>
    </w:p>
    <w:p w:rsidR="00175E33" w:rsidRDefault="00175E33" w:rsidP="00175E33">
      <w:r>
        <w:rPr>
          <w:rFonts w:hint="eastAsia"/>
        </w:rPr>
        <w:t>停车场管理员信息管理</w:t>
      </w:r>
    </w:p>
    <w:p w:rsidR="00175E33" w:rsidRDefault="00175E33" w:rsidP="00175E33"/>
    <w:p w:rsidR="00175E33" w:rsidRDefault="00175E33" w:rsidP="00175E33">
      <w:r>
        <w:t>一些主要业务流程</w:t>
      </w:r>
    </w:p>
    <w:p w:rsidR="00175E33" w:rsidRDefault="00175E33" w:rsidP="00175E33">
      <w:r>
        <w:t>用户分时购买流程</w:t>
      </w:r>
      <w:r>
        <w:rPr>
          <w:rFonts w:hint="eastAsia"/>
        </w:rPr>
        <w:t>：</w:t>
      </w:r>
    </w:p>
    <w:p w:rsidR="00175E33" w:rsidRDefault="00175E33" w:rsidP="00175E33">
      <w:r w:rsidRPr="00175E33">
        <w:rPr>
          <w:noProof/>
        </w:rPr>
        <w:drawing>
          <wp:inline distT="0" distB="0" distL="0" distR="0">
            <wp:extent cx="5274310" cy="1810684"/>
            <wp:effectExtent l="0" t="0" r="2540" b="0"/>
            <wp:docPr id="1" name="图片 1" descr="E:\大四上\毕设\graduation_project_documents\图\业主购买和修改停车位简单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大四上\毕设\graduation_project_documents\图\业主购买和修改停车位简单流程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33" w:rsidRDefault="00175E33" w:rsidP="00175E33"/>
    <w:p w:rsidR="00175E33" w:rsidRDefault="00175E33" w:rsidP="00175E33">
      <w:r>
        <w:t>解决超时停车业务流程图</w:t>
      </w:r>
    </w:p>
    <w:p w:rsidR="00175E33" w:rsidRDefault="00175E33" w:rsidP="00175E33">
      <w:r w:rsidRPr="00175E33">
        <w:rPr>
          <w:noProof/>
        </w:rPr>
        <w:drawing>
          <wp:inline distT="0" distB="0" distL="0" distR="0">
            <wp:extent cx="5274310" cy="2205126"/>
            <wp:effectExtent l="0" t="0" r="2540" b="5080"/>
            <wp:docPr id="2" name="图片 2" descr="E:\大四上\毕设\graduation_project_documents\图\解决超时停车业务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大四上\毕设\graduation_project_documents\图\解决超时停车业务流程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33" w:rsidRPr="00175E33" w:rsidRDefault="00175E33" w:rsidP="00175E33">
      <w:pPr>
        <w:rPr>
          <w:rFonts w:hint="eastAsia"/>
        </w:rPr>
      </w:pPr>
      <w:bookmarkStart w:id="0" w:name="_GoBack"/>
      <w:bookmarkEnd w:id="0"/>
    </w:p>
    <w:sectPr w:rsidR="00175E33" w:rsidRPr="00175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A4"/>
    <w:rsid w:val="00175E33"/>
    <w:rsid w:val="004120A4"/>
    <w:rsid w:val="0075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CE657-856C-41ED-A580-F8F61246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</dc:creator>
  <cp:keywords/>
  <dc:description/>
  <cp:lastModifiedBy>diy</cp:lastModifiedBy>
  <cp:revision>2</cp:revision>
  <dcterms:created xsi:type="dcterms:W3CDTF">2017-09-28T01:37:00Z</dcterms:created>
  <dcterms:modified xsi:type="dcterms:W3CDTF">2017-09-28T01:41:00Z</dcterms:modified>
</cp:coreProperties>
</file>