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7005" w:rsidRPr="00635EE1" w:rsidRDefault="00ED7005" w:rsidP="00ED700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ED7005" w:rsidRDefault="00ED7005" w:rsidP="00ED7005">
      <w:pPr>
        <w:spacing w:line="360" w:lineRule="auto"/>
        <w:jc w:val="both"/>
        <w:rPr>
          <w:rFonts w:ascii="Verdana" w:hAnsi="Verdana"/>
          <w:b/>
          <w:sz w:val="32"/>
          <w:szCs w:val="20"/>
        </w:rPr>
      </w:pPr>
    </w:p>
    <w:p w:rsidR="00ED7005" w:rsidRPr="00351B2E" w:rsidRDefault="00ED7005" w:rsidP="00ED7005">
      <w:pPr>
        <w:spacing w:line="360" w:lineRule="auto"/>
        <w:jc w:val="both"/>
        <w:rPr>
          <w:rFonts w:ascii="Verdana" w:hAnsi="Verdana"/>
          <w:b/>
          <w:sz w:val="20"/>
          <w:szCs w:val="11"/>
        </w:rPr>
      </w:pPr>
    </w:p>
    <w:p w:rsidR="00ED7005" w:rsidRDefault="00ED7005" w:rsidP="00ED7005">
      <w:pPr>
        <w:tabs>
          <w:tab w:val="left" w:pos="6946"/>
        </w:tabs>
        <w:spacing w:line="360" w:lineRule="auto"/>
        <w:ind w:right="-8"/>
        <w:jc w:val="both"/>
        <w:rPr>
          <w:rFonts w:ascii="Verdana" w:hAnsi="Verdana"/>
          <w:b/>
          <w:sz w:val="32"/>
          <w:szCs w:val="20"/>
        </w:rPr>
      </w:pPr>
    </w:p>
    <w:p w:rsidR="00ED7005" w:rsidRDefault="00ED7005" w:rsidP="00ED7005">
      <w:pPr>
        <w:spacing w:line="360" w:lineRule="auto"/>
        <w:jc w:val="center"/>
        <w:rPr>
          <w:rFonts w:ascii="Verdana" w:hAnsi="Verdana"/>
          <w:b/>
          <w:sz w:val="36"/>
          <w:szCs w:val="20"/>
        </w:rPr>
      </w:pPr>
      <w:r>
        <w:rPr>
          <w:rFonts w:ascii="Verdana" w:hAnsi="Verdana"/>
          <w:b/>
          <w:sz w:val="36"/>
          <w:szCs w:val="20"/>
        </w:rPr>
        <w:t xml:space="preserve">Digital Health Summary </w:t>
      </w:r>
    </w:p>
    <w:p w:rsidR="00ED7005" w:rsidRPr="00244B15" w:rsidRDefault="00ED7005" w:rsidP="00ED7005">
      <w:pPr>
        <w:spacing w:line="360" w:lineRule="auto"/>
        <w:jc w:val="center"/>
        <w:rPr>
          <w:rFonts w:ascii="Verdana" w:hAnsi="Verdana"/>
          <w:b/>
          <w:sz w:val="36"/>
          <w:szCs w:val="20"/>
        </w:rPr>
      </w:pPr>
    </w:p>
    <w:p w:rsidR="00ED7005" w:rsidRPr="00BE0212" w:rsidRDefault="00ED7005" w:rsidP="00ED7005">
      <w:pPr>
        <w:spacing w:line="360" w:lineRule="auto"/>
        <w:jc w:val="center"/>
        <w:rPr>
          <w:rFonts w:ascii="Verdana" w:hAnsi="Verdana"/>
          <w:i/>
          <w:iCs/>
          <w:sz w:val="28"/>
          <w:szCs w:val="20"/>
        </w:rPr>
      </w:pPr>
      <w:r w:rsidRPr="00244B15">
        <w:rPr>
          <w:rFonts w:ascii="Verdana" w:hAnsi="Verdana"/>
          <w:sz w:val="28"/>
          <w:szCs w:val="20"/>
        </w:rPr>
        <w:t>(</w:t>
      </w:r>
      <w:r>
        <w:rPr>
          <w:rFonts w:ascii="Verdana" w:hAnsi="Verdana"/>
          <w:sz w:val="28"/>
          <w:szCs w:val="20"/>
        </w:rPr>
        <w:t>Diabetes Risk Factors)</w:t>
      </w:r>
    </w:p>
    <w:p w:rsidR="00ED7005" w:rsidRDefault="00ED7005" w:rsidP="00ED700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ED7005" w:rsidRDefault="00ED7005" w:rsidP="00ED7005">
      <w:pPr>
        <w:spacing w:line="360" w:lineRule="auto"/>
        <w:jc w:val="both"/>
        <w:rPr>
          <w:rFonts w:ascii="Verdana" w:hAnsi="Verdana"/>
          <w:szCs w:val="20"/>
        </w:rPr>
      </w:pPr>
    </w:p>
    <w:p w:rsidR="00ED7005" w:rsidRDefault="00ED7005" w:rsidP="00ED7005">
      <w:pPr>
        <w:spacing w:line="360" w:lineRule="auto"/>
        <w:jc w:val="both"/>
        <w:rPr>
          <w:rFonts w:ascii="Verdana" w:hAnsi="Verdana"/>
          <w:szCs w:val="20"/>
        </w:rPr>
      </w:pPr>
    </w:p>
    <w:p w:rsidR="00ED7005" w:rsidRDefault="00ED7005" w:rsidP="00ED7005">
      <w:pPr>
        <w:spacing w:line="360" w:lineRule="auto"/>
        <w:jc w:val="both"/>
        <w:rPr>
          <w:rFonts w:ascii="Verdana" w:hAnsi="Verdana"/>
          <w:sz w:val="28"/>
          <w:szCs w:val="20"/>
        </w:rPr>
      </w:pPr>
      <w:r w:rsidRPr="00244B15">
        <w:rPr>
          <w:rFonts w:ascii="Verdana" w:hAnsi="Verdana"/>
          <w:sz w:val="28"/>
          <w:szCs w:val="20"/>
        </w:rPr>
        <w:t xml:space="preserve">Module </w:t>
      </w:r>
      <w:r>
        <w:rPr>
          <w:rFonts w:ascii="Verdana" w:hAnsi="Verdana"/>
          <w:sz w:val="28"/>
          <w:szCs w:val="20"/>
        </w:rPr>
        <w:t>GPH-03</w:t>
      </w:r>
      <w:r w:rsidRPr="00244B15">
        <w:rPr>
          <w:rFonts w:ascii="Verdana" w:hAnsi="Verdana"/>
          <w:sz w:val="28"/>
          <w:szCs w:val="20"/>
        </w:rPr>
        <w:t xml:space="preserve">: </w:t>
      </w:r>
      <w:r>
        <w:rPr>
          <w:rFonts w:ascii="Verdana" w:hAnsi="Verdana"/>
          <w:sz w:val="28"/>
          <w:szCs w:val="20"/>
        </w:rPr>
        <w:t xml:space="preserve">Digital Health </w:t>
      </w:r>
    </w:p>
    <w:p w:rsidR="00ED7005" w:rsidRPr="00244B15" w:rsidRDefault="00ED7005" w:rsidP="00ED7005">
      <w:pPr>
        <w:spacing w:line="360" w:lineRule="auto"/>
        <w:jc w:val="both"/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Responsible</w:t>
      </w:r>
      <w:r w:rsidRPr="00244B15">
        <w:rPr>
          <w:rFonts w:ascii="Verdana" w:hAnsi="Verdana"/>
          <w:sz w:val="28"/>
          <w:szCs w:val="20"/>
        </w:rPr>
        <w:t>: Prof. Dr.</w:t>
      </w:r>
      <w:r>
        <w:rPr>
          <w:rFonts w:ascii="Verdana" w:hAnsi="Verdana"/>
          <w:sz w:val="28"/>
          <w:szCs w:val="20"/>
        </w:rPr>
        <w:t xml:space="preserve"> Dominik Böhler  </w:t>
      </w:r>
    </w:p>
    <w:p w:rsidR="00ED7005" w:rsidRDefault="00ED7005" w:rsidP="00ED7005">
      <w:pPr>
        <w:spacing w:line="360" w:lineRule="auto"/>
        <w:ind w:firstLine="567"/>
        <w:jc w:val="both"/>
        <w:rPr>
          <w:rFonts w:ascii="Verdana" w:hAnsi="Verdana"/>
          <w:sz w:val="28"/>
          <w:szCs w:val="20"/>
        </w:rPr>
      </w:pPr>
    </w:p>
    <w:p w:rsidR="00ED7005" w:rsidRDefault="00ED7005" w:rsidP="00ED7005">
      <w:pPr>
        <w:spacing w:line="360" w:lineRule="auto"/>
        <w:ind w:firstLine="567"/>
        <w:jc w:val="both"/>
        <w:rPr>
          <w:rFonts w:ascii="Verdana" w:hAnsi="Verdana"/>
          <w:sz w:val="28"/>
          <w:szCs w:val="20"/>
        </w:rPr>
      </w:pPr>
    </w:p>
    <w:p w:rsidR="00ED7005" w:rsidRDefault="00ED7005" w:rsidP="00ED7005">
      <w:pPr>
        <w:spacing w:line="360" w:lineRule="auto"/>
        <w:ind w:firstLine="567"/>
        <w:jc w:val="both"/>
        <w:rPr>
          <w:rFonts w:ascii="Verdana" w:hAnsi="Verdana"/>
          <w:sz w:val="28"/>
          <w:szCs w:val="20"/>
        </w:rPr>
      </w:pPr>
    </w:p>
    <w:p w:rsidR="00ED7005" w:rsidRPr="00950EAC" w:rsidRDefault="00ED7005" w:rsidP="00ED7005">
      <w:pPr>
        <w:spacing w:line="360" w:lineRule="auto"/>
        <w:ind w:left="426"/>
        <w:rPr>
          <w:rFonts w:ascii="Verdana" w:hAnsi="Verdana"/>
          <w:i/>
          <w:sz w:val="28"/>
          <w:szCs w:val="26"/>
        </w:rPr>
      </w:pPr>
      <w:r w:rsidRPr="00950EAC">
        <w:rPr>
          <w:rFonts w:ascii="Verdana" w:hAnsi="Verdana"/>
          <w:i/>
          <w:sz w:val="28"/>
          <w:szCs w:val="26"/>
        </w:rPr>
        <w:t xml:space="preserve">Deggendorf Institute of Technology </w:t>
      </w:r>
    </w:p>
    <w:p w:rsidR="00ED7005" w:rsidRPr="00950EAC" w:rsidRDefault="00ED7005" w:rsidP="00ED7005">
      <w:pPr>
        <w:spacing w:line="360" w:lineRule="auto"/>
        <w:ind w:left="426"/>
        <w:rPr>
          <w:rFonts w:ascii="Verdana" w:hAnsi="Verdana"/>
          <w:i/>
          <w:sz w:val="28"/>
          <w:szCs w:val="26"/>
        </w:rPr>
      </w:pPr>
      <w:r>
        <w:rPr>
          <w:rFonts w:ascii="Verdana" w:hAnsi="Verdana"/>
          <w:i/>
          <w:sz w:val="28"/>
          <w:szCs w:val="26"/>
        </w:rPr>
        <w:t xml:space="preserve">Faculty </w:t>
      </w:r>
      <w:r w:rsidRPr="00950EAC">
        <w:rPr>
          <w:rFonts w:ascii="Verdana" w:hAnsi="Verdana"/>
          <w:i/>
          <w:sz w:val="28"/>
          <w:szCs w:val="26"/>
        </w:rPr>
        <w:t>European Campus Rottal-Inn</w:t>
      </w:r>
    </w:p>
    <w:p w:rsidR="00ED7005" w:rsidRPr="00DC252D" w:rsidRDefault="00ED7005" w:rsidP="00ED7005">
      <w:pPr>
        <w:spacing w:line="360" w:lineRule="auto"/>
        <w:ind w:left="426"/>
        <w:rPr>
          <w:rFonts w:ascii="Verdana" w:hAnsi="Verdana"/>
          <w:i/>
          <w:sz w:val="28"/>
          <w:szCs w:val="26"/>
        </w:rPr>
      </w:pPr>
      <w:r>
        <w:rPr>
          <w:rFonts w:ascii="Verdana" w:hAnsi="Verdana"/>
          <w:i/>
          <w:sz w:val="28"/>
          <w:szCs w:val="26"/>
        </w:rPr>
        <w:t xml:space="preserve">Master of Global Public Health, </w:t>
      </w:r>
      <w:r>
        <w:rPr>
          <w:rFonts w:ascii="Verdana" w:hAnsi="Verdana"/>
          <w:i/>
          <w:sz w:val="28"/>
          <w:szCs w:val="20"/>
        </w:rPr>
        <w:t>1</w:t>
      </w:r>
      <w:r w:rsidRPr="00A35D57">
        <w:rPr>
          <w:rFonts w:ascii="Verdana" w:hAnsi="Verdana"/>
          <w:i/>
          <w:sz w:val="28"/>
          <w:szCs w:val="20"/>
          <w:vertAlign w:val="superscript"/>
        </w:rPr>
        <w:t>st</w:t>
      </w:r>
      <w:r>
        <w:rPr>
          <w:rFonts w:ascii="Verdana" w:hAnsi="Verdana"/>
          <w:i/>
          <w:sz w:val="28"/>
          <w:szCs w:val="20"/>
        </w:rPr>
        <w:t xml:space="preserve"> </w:t>
      </w:r>
      <w:r w:rsidRPr="00DC252D">
        <w:rPr>
          <w:rFonts w:ascii="Verdana" w:hAnsi="Verdana"/>
          <w:i/>
          <w:sz w:val="28"/>
          <w:szCs w:val="20"/>
        </w:rPr>
        <w:t>Semester</w:t>
      </w:r>
    </w:p>
    <w:p w:rsidR="00ED7005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</w:rPr>
      </w:pPr>
    </w:p>
    <w:p w:rsidR="00ED7005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</w:rPr>
      </w:pPr>
    </w:p>
    <w:p w:rsidR="00ED7005" w:rsidRDefault="00ED7005" w:rsidP="00ED7005">
      <w:pPr>
        <w:spacing w:line="360" w:lineRule="auto"/>
        <w:rPr>
          <w:rFonts w:ascii="Verdana" w:hAnsi="Verdana"/>
          <w:sz w:val="28"/>
          <w:szCs w:val="20"/>
        </w:rPr>
      </w:pPr>
    </w:p>
    <w:p w:rsidR="00ED7005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</w:rPr>
      </w:pPr>
    </w:p>
    <w:p w:rsidR="00ED7005" w:rsidRPr="00FE5C83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  <w:lang w:val="de-DE"/>
        </w:rPr>
      </w:pPr>
      <w:r w:rsidRPr="00FE5C83">
        <w:rPr>
          <w:rFonts w:ascii="Verdana" w:hAnsi="Verdana"/>
          <w:sz w:val="28"/>
          <w:szCs w:val="20"/>
          <w:lang w:val="de-DE"/>
        </w:rPr>
        <w:t>Agyeman Serebouh Ordehyea Yaw</w:t>
      </w:r>
    </w:p>
    <w:p w:rsidR="00ED7005" w:rsidRPr="00FE5C83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  <w:lang w:val="de-DE"/>
        </w:rPr>
      </w:pPr>
    </w:p>
    <w:p w:rsidR="00ED7005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  <w:lang w:val="de-DE"/>
        </w:rPr>
      </w:pPr>
      <w:r w:rsidRPr="00BD7B84">
        <w:rPr>
          <w:rFonts w:ascii="Verdana" w:hAnsi="Verdana"/>
          <w:sz w:val="28"/>
          <w:szCs w:val="20"/>
          <w:lang w:val="de-DE"/>
        </w:rPr>
        <w:t xml:space="preserve">Pfarrkirchen, </w:t>
      </w:r>
      <w:r>
        <w:rPr>
          <w:rFonts w:ascii="Verdana" w:hAnsi="Verdana"/>
          <w:sz w:val="28"/>
          <w:szCs w:val="20"/>
          <w:lang w:val="de-DE"/>
        </w:rPr>
        <w:t>3</w:t>
      </w:r>
      <w:r w:rsidRPr="00BD7B84">
        <w:rPr>
          <w:rFonts w:ascii="Verdana" w:hAnsi="Verdana"/>
          <w:sz w:val="28"/>
          <w:szCs w:val="20"/>
          <w:lang w:val="de-DE"/>
        </w:rPr>
        <w:t>1.01.2025</w:t>
      </w:r>
    </w:p>
    <w:p w:rsidR="00ED7005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  <w:lang w:val="de-DE"/>
        </w:rPr>
      </w:pPr>
    </w:p>
    <w:p w:rsidR="00ED7005" w:rsidRPr="00BD7B84" w:rsidRDefault="00ED7005" w:rsidP="00ED7005">
      <w:pPr>
        <w:spacing w:line="360" w:lineRule="auto"/>
        <w:jc w:val="center"/>
        <w:rPr>
          <w:rFonts w:ascii="Verdana" w:hAnsi="Verdana"/>
          <w:sz w:val="28"/>
          <w:szCs w:val="20"/>
          <w:lang w:val="de-DE"/>
        </w:rPr>
      </w:pPr>
    </w:p>
    <w:p w:rsidR="00ED7005" w:rsidRPr="00BD7B84" w:rsidRDefault="00ED7005" w:rsidP="00ED7005">
      <w:pPr>
        <w:spacing w:line="360" w:lineRule="auto"/>
        <w:rPr>
          <w:rFonts w:ascii="Verdana" w:hAnsi="Verdana"/>
          <w:sz w:val="28"/>
          <w:szCs w:val="20"/>
          <w:lang w:val="de-DE"/>
        </w:rPr>
      </w:pPr>
    </w:p>
    <w:p w:rsidR="00ED7005" w:rsidRPr="00623525" w:rsidRDefault="00ED7005" w:rsidP="00ED7005">
      <w:pPr>
        <w:jc w:val="center"/>
        <w:rPr>
          <w:rFonts w:ascii="Helvetica" w:hAnsi="Helvetica"/>
          <w:b/>
          <w:bCs/>
          <w:sz w:val="28"/>
          <w:szCs w:val="28"/>
          <w:u w:val="single"/>
        </w:rPr>
      </w:pPr>
      <w:r w:rsidRPr="00623525">
        <w:rPr>
          <w:rFonts w:ascii="Helvetica" w:hAnsi="Helvetica"/>
          <w:b/>
          <w:bCs/>
          <w:sz w:val="28"/>
          <w:szCs w:val="28"/>
          <w:u w:val="single"/>
        </w:rPr>
        <w:t>USE CASE</w:t>
      </w:r>
    </w:p>
    <w:p w:rsidR="00ED7005" w:rsidRPr="00623525" w:rsidRDefault="00ED7005" w:rsidP="007A7FFD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Pr="00E32627" w:rsidRDefault="00E32627" w:rsidP="00E32627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E32627">
        <w:rPr>
          <w:rFonts w:ascii="Verdana" w:hAnsi="Verdana"/>
          <w:b/>
          <w:bCs/>
          <w:sz w:val="22"/>
          <w:szCs w:val="22"/>
        </w:rPr>
        <w:t>Diabetes is a global public health burden</w:t>
      </w:r>
    </w:p>
    <w:p w:rsidR="00E32627" w:rsidRPr="00E32627" w:rsidRDefault="00E32627" w:rsidP="00E32627">
      <w:pPr>
        <w:spacing w:line="360" w:lineRule="auto"/>
        <w:jc w:val="center"/>
        <w:rPr>
          <w:rFonts w:ascii="Verdana" w:hAnsi="Verdana"/>
          <w:sz w:val="22"/>
          <w:szCs w:val="22"/>
        </w:rPr>
      </w:pPr>
    </w:p>
    <w:p w:rsidR="00ED7005" w:rsidRDefault="00ED7005" w:rsidP="00E32627">
      <w:pPr>
        <w:spacing w:line="360" w:lineRule="auto"/>
        <w:rPr>
          <w:rFonts w:ascii="Verdana" w:hAnsi="Verdana"/>
          <w:sz w:val="22"/>
          <w:szCs w:val="22"/>
        </w:rPr>
      </w:pPr>
      <w:r w:rsidRPr="007801A9">
        <w:rPr>
          <w:rFonts w:ascii="Verdana" w:hAnsi="Verdana"/>
          <w:sz w:val="22"/>
          <w:szCs w:val="22"/>
        </w:rPr>
        <w:t xml:space="preserve">The specific dataset used was </w:t>
      </w:r>
      <w:r w:rsidR="007801A9" w:rsidRPr="007801A9">
        <w:rPr>
          <w:rFonts w:ascii="Verdana" w:hAnsi="Verdana"/>
          <w:sz w:val="22"/>
          <w:szCs w:val="22"/>
        </w:rPr>
        <w:t>on Diabetes. The data was used to compare risk factors like age, gender</w:t>
      </w:r>
      <w:r w:rsidR="002C1404">
        <w:rPr>
          <w:rFonts w:ascii="Verdana" w:hAnsi="Verdana"/>
          <w:sz w:val="22"/>
          <w:szCs w:val="22"/>
        </w:rPr>
        <w:t xml:space="preserve"> and bio  markers such as </w:t>
      </w:r>
      <w:r w:rsidR="007801A9" w:rsidRPr="007801A9">
        <w:rPr>
          <w:rFonts w:ascii="Verdana" w:hAnsi="Verdana"/>
          <w:sz w:val="22"/>
          <w:szCs w:val="22"/>
        </w:rPr>
        <w:t>cholest</w:t>
      </w:r>
      <w:r w:rsidR="002C1404">
        <w:rPr>
          <w:rFonts w:ascii="Verdana" w:hAnsi="Verdana"/>
          <w:sz w:val="22"/>
          <w:szCs w:val="22"/>
        </w:rPr>
        <w:t>e</w:t>
      </w:r>
      <w:r w:rsidR="007801A9" w:rsidRPr="007801A9">
        <w:rPr>
          <w:rFonts w:ascii="Verdana" w:hAnsi="Verdana"/>
          <w:sz w:val="22"/>
          <w:szCs w:val="22"/>
        </w:rPr>
        <w:t>rol and LDL (low density lipoprotein) to diabetes</w:t>
      </w:r>
      <w:r w:rsidR="007801A9">
        <w:rPr>
          <w:rFonts w:ascii="Verdana" w:hAnsi="Verdana"/>
          <w:sz w:val="22"/>
          <w:szCs w:val="22"/>
        </w:rPr>
        <w:t xml:space="preserve">. </w:t>
      </w:r>
    </w:p>
    <w:p w:rsidR="002C1404" w:rsidRDefault="002C1404" w:rsidP="00E32627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Default="007801A9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Data was sourced from kaggle fairly </w:t>
      </w:r>
      <w:r w:rsidR="00E32627">
        <w:rPr>
          <w:rFonts w:ascii="Verdana" w:hAnsi="Verdana"/>
          <w:sz w:val="22"/>
          <w:szCs w:val="22"/>
        </w:rPr>
        <w:t xml:space="preserve">and owned by (Kabir Olawale) </w:t>
      </w:r>
      <w:r>
        <w:rPr>
          <w:rFonts w:ascii="Verdana" w:hAnsi="Verdana"/>
          <w:sz w:val="22"/>
          <w:szCs w:val="22"/>
        </w:rPr>
        <w:t>uncleaned.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were a total of 1099 rows and 14 columns. It was a large data sample collected from 800 patients and </w:t>
      </w:r>
      <w:r w:rsidR="002C1404">
        <w:rPr>
          <w:rFonts w:ascii="Verdana" w:hAnsi="Verdana"/>
          <w:sz w:val="22"/>
          <w:szCs w:val="22"/>
        </w:rPr>
        <w:t xml:space="preserve">their </w:t>
      </w:r>
      <w:r>
        <w:rPr>
          <w:rFonts w:ascii="Verdana" w:hAnsi="Verdana"/>
          <w:sz w:val="22"/>
          <w:szCs w:val="22"/>
        </w:rPr>
        <w:t>bio markers.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Default="007801A9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Problems with duplication</w:t>
      </w:r>
      <w:r w:rsidR="00E32627"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 xml:space="preserve">, missing values, incorrect naming and incorrect classifications were present . </w:t>
      </w:r>
      <w:r w:rsidR="00E32627">
        <w:rPr>
          <w:rFonts w:ascii="Verdana" w:hAnsi="Verdana"/>
          <w:sz w:val="22"/>
          <w:szCs w:val="22"/>
        </w:rPr>
        <w:t xml:space="preserve">The data set didn’t specifiy which type of diabetes, however, diabetes type 2 is suggested based on the age group and </w:t>
      </w:r>
      <w:r w:rsidR="002C1404">
        <w:rPr>
          <w:rFonts w:ascii="Verdana" w:hAnsi="Verdana"/>
          <w:sz w:val="22"/>
          <w:szCs w:val="22"/>
        </w:rPr>
        <w:t>lab</w:t>
      </w:r>
      <w:r w:rsidR="00E32627">
        <w:rPr>
          <w:rFonts w:ascii="Verdana" w:hAnsi="Verdana"/>
          <w:sz w:val="22"/>
          <w:szCs w:val="22"/>
        </w:rPr>
        <w:t xml:space="preserve"> markers.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Pr="00E32627" w:rsidRDefault="00E32627" w:rsidP="00E32627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E32627">
        <w:rPr>
          <w:rFonts w:ascii="Verdana" w:hAnsi="Verdana"/>
          <w:b/>
          <w:bCs/>
          <w:sz w:val="22"/>
          <w:szCs w:val="22"/>
        </w:rPr>
        <w:t xml:space="preserve">Specific Problems </w:t>
      </w:r>
    </w:p>
    <w:p w:rsidR="007801A9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Duplication of ID numbers 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Patient numbers not adding up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 classifications of values 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Incorrect naming of columns using abbreviations 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Capitalization problems</w:t>
      </w: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Default="00E32627" w:rsidP="00E32627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Default="00E32627" w:rsidP="00E32627">
      <w:pPr>
        <w:spacing w:line="360" w:lineRule="auto"/>
        <w:jc w:val="center"/>
        <w:rPr>
          <w:rFonts w:ascii="Verdana" w:hAnsi="Verdana"/>
          <w:b/>
          <w:bCs/>
          <w:sz w:val="22"/>
          <w:szCs w:val="22"/>
          <w:u w:val="single"/>
        </w:rPr>
      </w:pPr>
      <w:r w:rsidRPr="00E32627">
        <w:rPr>
          <w:rFonts w:ascii="Verdana" w:hAnsi="Verdana"/>
          <w:b/>
          <w:bCs/>
          <w:sz w:val="22"/>
          <w:szCs w:val="22"/>
          <w:u w:val="single"/>
        </w:rPr>
        <w:t>SOLUTION</w:t>
      </w:r>
      <w:r w:rsidR="007A7FFD">
        <w:rPr>
          <w:rFonts w:ascii="Verdana" w:hAnsi="Verdana"/>
          <w:b/>
          <w:bCs/>
          <w:sz w:val="22"/>
          <w:szCs w:val="22"/>
          <w:u w:val="single"/>
        </w:rPr>
        <w:t xml:space="preserve"> &amp; IMPLEMENTATION </w:t>
      </w:r>
    </w:p>
    <w:p w:rsidR="007A7FFD" w:rsidRDefault="007A7FFD" w:rsidP="00E32627">
      <w:pPr>
        <w:spacing w:line="360" w:lineRule="auto"/>
        <w:jc w:val="center"/>
        <w:rPr>
          <w:rFonts w:ascii="Verdana" w:hAnsi="Verdana"/>
          <w:b/>
          <w:bCs/>
          <w:sz w:val="22"/>
          <w:szCs w:val="22"/>
          <w:u w:val="single"/>
        </w:rPr>
      </w:pPr>
    </w:p>
    <w:p w:rsidR="00D72826" w:rsidRPr="00D72826" w:rsidRDefault="00D72826" w:rsidP="00D72826">
      <w:pPr>
        <w:spacing w:line="360" w:lineRule="auto"/>
        <w:rPr>
          <w:rFonts w:ascii="Verdana" w:hAnsi="Verdana"/>
          <w:b/>
          <w:bCs/>
          <w:sz w:val="22"/>
          <w:szCs w:val="22"/>
          <w:lang w:val="en-DE"/>
        </w:rPr>
      </w:pPr>
      <w:r w:rsidRPr="00D72826">
        <w:rPr>
          <w:rFonts w:ascii="Verdana" w:hAnsi="Verdana"/>
          <w:b/>
          <w:bCs/>
          <w:sz w:val="22"/>
          <w:szCs w:val="22"/>
          <w:lang w:val="en-DE"/>
        </w:rPr>
        <w:t>Data Import and Initial Exploration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 xml:space="preserve">I began by importing the raw dataset (diabetes_unclean.csv) into R using the rio package. Since raw datasets often contain inconsistencies, missing values, and unstructured data, I performed an initial exploration using the skimr::skim() </w:t>
      </w:r>
      <w:r w:rsidRPr="00D72826">
        <w:rPr>
          <w:rFonts w:ascii="Verdana" w:hAnsi="Verdana"/>
          <w:sz w:val="22"/>
          <w:szCs w:val="22"/>
          <w:lang w:val="en-DE"/>
        </w:rPr>
        <w:lastRenderedPageBreak/>
        <w:t>function to get an overview of the dataset, including missing values, distributions, and summary statistics.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623525" w:rsidRDefault="00D72826" w:rsidP="00D72826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623525">
        <w:rPr>
          <w:rFonts w:ascii="Verdana" w:hAnsi="Verdana"/>
          <w:b/>
          <w:bCs/>
          <w:sz w:val="22"/>
          <w:szCs w:val="22"/>
          <w:u w:val="single"/>
          <w:lang w:val="en-DE"/>
        </w:rPr>
        <w:t>Data Cleaning and Preprocessing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Default="00D72826" w:rsidP="00D72826">
      <w:pPr>
        <w:pStyle w:val="ListParagraph"/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 xml:space="preserve">The next step involved renaming variables to more intuitive names using the rename() function within the dplyr package. </w:t>
      </w:r>
      <w:r>
        <w:rPr>
          <w:rFonts w:ascii="Verdana" w:hAnsi="Verdana"/>
          <w:sz w:val="22"/>
          <w:szCs w:val="22"/>
          <w:lang w:val="en-DE"/>
        </w:rPr>
        <w:t>T</w:t>
      </w:r>
      <w:r w:rsidRPr="00D72826">
        <w:rPr>
          <w:rFonts w:ascii="Verdana" w:hAnsi="Verdana"/>
          <w:sz w:val="22"/>
          <w:szCs w:val="22"/>
          <w:lang w:val="en-DE"/>
        </w:rPr>
        <w:t>ransformations included:</w:t>
      </w:r>
    </w:p>
    <w:p w:rsidR="00D72826" w:rsidRPr="00D72826" w:rsidRDefault="00D72826" w:rsidP="00D72826">
      <w:pPr>
        <w:pStyle w:val="ListParagraph"/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Renaming columns (e.g., Chol to Cholesterol, AGE to Age_years)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Converting Age_years into an integer format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Creating categorical variables for different risk groups: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Age Group: Segmented into age ranges (0-25, 26-35, etc.)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BMI Group: Classified into Underweight, Normal, Overweight, Obesity, and Severe Obesity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Cholesterol Group: Categorized into Normal, Borderline High, and High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Triglyceride Group: Divided into Normal, Mildly Increased, Moderately Increased, and Very High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LDL and HDL Groups: Segmented according to medical guidelines</w:t>
      </w:r>
    </w:p>
    <w:p w:rsidR="00D72826" w:rsidRPr="00D72826" w:rsidRDefault="00D72826" w:rsidP="00D7282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 xml:space="preserve">I removed duplicate rows and redundant patient numbers using distinct() while retaining unique patient IDs. The final cleaned dataset (diabetes_clean) was structured with meaningful column names and groupings, making </w:t>
      </w:r>
      <w:r>
        <w:rPr>
          <w:rFonts w:ascii="Verdana" w:hAnsi="Verdana"/>
          <w:sz w:val="22"/>
          <w:szCs w:val="22"/>
          <w:lang w:val="en-DE"/>
        </w:rPr>
        <w:t xml:space="preserve">visualizations better. 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D72826" w:rsidRDefault="00D72826" w:rsidP="00D72826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D72826">
        <w:rPr>
          <w:rFonts w:ascii="Verdana" w:hAnsi="Verdana"/>
          <w:b/>
          <w:bCs/>
          <w:sz w:val="22"/>
          <w:szCs w:val="22"/>
          <w:u w:val="single"/>
          <w:lang w:val="en-DE"/>
        </w:rPr>
        <w:t>Data Summarization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  <w:r>
        <w:rPr>
          <w:rFonts w:ascii="Verdana" w:hAnsi="Verdana"/>
          <w:sz w:val="22"/>
          <w:szCs w:val="22"/>
          <w:lang w:val="en-DE"/>
        </w:rPr>
        <w:t>To classify</w:t>
      </w:r>
      <w:r w:rsidRPr="00D72826">
        <w:rPr>
          <w:rFonts w:ascii="Verdana" w:hAnsi="Verdana"/>
          <w:sz w:val="22"/>
          <w:szCs w:val="22"/>
          <w:lang w:val="en-DE"/>
        </w:rPr>
        <w:t xml:space="preserve"> diabetes distribution across different categories, I used R functions such as: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D72826" w:rsidRDefault="00D72826" w:rsidP="00D72826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nrow() and ncol() to check the number of rows and columns</w:t>
      </w:r>
    </w:p>
    <w:p w:rsidR="00D72826" w:rsidRPr="00D72826" w:rsidRDefault="00D72826" w:rsidP="00D72826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group_by() and summarise() to count the number of patients in each category</w:t>
      </w:r>
    </w:p>
    <w:p w:rsidR="00D72826" w:rsidRPr="00D72826" w:rsidRDefault="00D72826" w:rsidP="00D72826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filter() and nrow() to count diabetic, pre-diabetic, and non-diabetic patients</w:t>
      </w:r>
    </w:p>
    <w:p w:rsidR="00D72826" w:rsidRPr="00D72826" w:rsidRDefault="00D72826" w:rsidP="00D72826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>The summarized data allowed for a better understanding of how diabetes prevalence varied across age groups, BMI categories, cholesterol levels, and gender.</w:t>
      </w:r>
    </w:p>
    <w:p w:rsid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2003E2" w:rsidRPr="00D72826" w:rsidRDefault="002003E2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623525" w:rsidRDefault="00D72826" w:rsidP="00D72826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623525">
        <w:rPr>
          <w:rFonts w:ascii="Verdana" w:hAnsi="Verdana"/>
          <w:b/>
          <w:bCs/>
          <w:sz w:val="22"/>
          <w:szCs w:val="22"/>
          <w:u w:val="single"/>
          <w:lang w:val="en-DE"/>
        </w:rPr>
        <w:t>Data Visualization</w:t>
      </w:r>
      <w:r w:rsidR="007A7FFD" w:rsidRPr="00623525">
        <w:rPr>
          <w:rFonts w:ascii="Verdana" w:hAnsi="Verdana"/>
          <w:b/>
          <w:bCs/>
          <w:sz w:val="22"/>
          <w:szCs w:val="22"/>
          <w:u w:val="single"/>
          <w:lang w:val="en-DE"/>
        </w:rPr>
        <w:t xml:space="preserve"> 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D72826">
        <w:rPr>
          <w:rFonts w:ascii="Verdana" w:hAnsi="Verdana"/>
          <w:sz w:val="22"/>
          <w:szCs w:val="22"/>
          <w:lang w:val="en-DE"/>
        </w:rPr>
        <w:t xml:space="preserve">To </w:t>
      </w:r>
      <w:r>
        <w:rPr>
          <w:rFonts w:ascii="Verdana" w:hAnsi="Verdana"/>
          <w:sz w:val="22"/>
          <w:szCs w:val="22"/>
          <w:lang w:val="en-DE"/>
        </w:rPr>
        <w:t xml:space="preserve">visualize </w:t>
      </w:r>
      <w:r w:rsidRPr="00D72826">
        <w:rPr>
          <w:rFonts w:ascii="Verdana" w:hAnsi="Verdana"/>
          <w:sz w:val="22"/>
          <w:szCs w:val="22"/>
          <w:lang w:val="en-DE"/>
        </w:rPr>
        <w:t xml:space="preserve"> the findings, I used ggplot2 to create various </w:t>
      </w:r>
      <w:r>
        <w:rPr>
          <w:rFonts w:ascii="Verdana" w:hAnsi="Verdana"/>
          <w:sz w:val="22"/>
          <w:szCs w:val="22"/>
          <w:lang w:val="en-DE"/>
        </w:rPr>
        <w:t>charts and plo</w:t>
      </w:r>
      <w:r w:rsidR="007A7FFD">
        <w:rPr>
          <w:rFonts w:ascii="Verdana" w:hAnsi="Verdana"/>
          <w:sz w:val="22"/>
          <w:szCs w:val="22"/>
          <w:lang w:val="en-DE"/>
        </w:rPr>
        <w:t>ts</w:t>
      </w:r>
      <w:r w:rsidRPr="00D72826">
        <w:rPr>
          <w:rFonts w:ascii="Verdana" w:hAnsi="Verdana"/>
          <w:sz w:val="22"/>
          <w:szCs w:val="22"/>
          <w:lang w:val="en-DE"/>
        </w:rPr>
        <w:t>:</w:t>
      </w:r>
    </w:p>
    <w:p w:rsidR="00D72826" w:rsidRPr="00D72826" w:rsidRDefault="00D72826" w:rsidP="00D72826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D72826" w:rsidRPr="007A7FFD" w:rsidRDefault="00D72826" w:rsidP="007A7FFD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7A7FFD">
        <w:rPr>
          <w:rFonts w:ascii="Verdana" w:hAnsi="Verdana"/>
          <w:sz w:val="22"/>
          <w:szCs w:val="22"/>
          <w:lang w:val="en-DE"/>
        </w:rPr>
        <w:t>Stacked Bar Charts: Showed the proportion of diabetes status across BMI categories and gender</w:t>
      </w:r>
    </w:p>
    <w:p w:rsidR="00D72826" w:rsidRPr="007A7FFD" w:rsidRDefault="00D72826" w:rsidP="007A7FFD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7A7FFD">
        <w:rPr>
          <w:rFonts w:ascii="Verdana" w:hAnsi="Verdana"/>
          <w:sz w:val="22"/>
          <w:szCs w:val="22"/>
          <w:lang w:val="en-DE"/>
        </w:rPr>
        <w:t>Bar Plots: Displayed patient counts in different LDL, HDL, and cholesterol groups</w:t>
      </w:r>
    </w:p>
    <w:p w:rsidR="00D72826" w:rsidRPr="007A7FFD" w:rsidRDefault="00D72826" w:rsidP="007A7FFD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7A7FFD">
        <w:rPr>
          <w:rFonts w:ascii="Verdana" w:hAnsi="Verdana"/>
          <w:sz w:val="22"/>
          <w:szCs w:val="22"/>
          <w:lang w:val="en-DE"/>
        </w:rPr>
        <w:t>Scatter Plots: Represented the distribution of age among diabetic, pre-diabetic, and non-diabetic patients</w:t>
      </w:r>
    </w:p>
    <w:p w:rsidR="00D72826" w:rsidRDefault="00D72826" w:rsidP="007A7FFD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7A7FFD">
        <w:rPr>
          <w:rFonts w:ascii="Verdana" w:hAnsi="Verdana"/>
          <w:sz w:val="22"/>
          <w:szCs w:val="22"/>
          <w:lang w:val="en-DE"/>
        </w:rPr>
        <w:t>Using color schemes from RColorBrewer and viridis, I ensured accessibility and clarity in data representation.</w:t>
      </w:r>
    </w:p>
    <w:p w:rsid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623525" w:rsidRPr="00B44F21" w:rsidRDefault="00623525" w:rsidP="00623525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B44F21">
        <w:rPr>
          <w:rFonts w:ascii="Verdana" w:hAnsi="Verdana"/>
          <w:b/>
          <w:bCs/>
          <w:sz w:val="22"/>
          <w:szCs w:val="22"/>
          <w:u w:val="single"/>
          <w:lang w:val="en-DE"/>
        </w:rPr>
        <w:t>Procedure for Building the Shiny Diabetes Visualization App</w:t>
      </w:r>
    </w:p>
    <w:p w:rsidR="00623525" w:rsidRP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623525" w:rsidRPr="00B44F21" w:rsidRDefault="00623525" w:rsidP="00623525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B44F21">
        <w:rPr>
          <w:rFonts w:ascii="Verdana" w:hAnsi="Verdana"/>
          <w:b/>
          <w:bCs/>
          <w:sz w:val="22"/>
          <w:szCs w:val="22"/>
          <w:u w:val="single"/>
          <w:lang w:val="en-DE"/>
        </w:rPr>
        <w:t>Set Up the Environment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Install and load necessary R packages: shiny, ggplot2, and dplyr.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Define the repository for package installation using options(repos = c(CRAN = "https://cloud.r-project.org/")).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Load the Data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Read the dataset using read.csv("diabetes_clean.csv").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Create the User Interface (UI)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Use fluidPage() to structure the app layout.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Add a titlePanel() to display the app title.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Create a sidebar layout with sidebarLayout().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Inside sidebarPanel(), add a selectInput() dropdown for users to choose different visualizations.</w:t>
      </w:r>
    </w:p>
    <w:p w:rsidR="00623525" w:rsidRP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Add conditionalPanel() elements with sliderInput() for filtering data when needed.</w:t>
      </w:r>
    </w:p>
    <w:p w:rsidR="00623525" w:rsidRDefault="00623525" w:rsidP="0062352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Use mainPanel() to display the selected plot with plotOutput("selected_plot").</w:t>
      </w:r>
    </w:p>
    <w:p w:rsid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623525" w:rsidRP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623525" w:rsidRP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623525" w:rsidRPr="00623525" w:rsidRDefault="00623525" w:rsidP="00623525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623525">
        <w:rPr>
          <w:rFonts w:ascii="Verdana" w:hAnsi="Verdana"/>
          <w:b/>
          <w:bCs/>
          <w:sz w:val="22"/>
          <w:szCs w:val="22"/>
          <w:u w:val="single"/>
          <w:lang w:val="en-DE"/>
        </w:rPr>
        <w:t>Define the Server Logic</w:t>
      </w:r>
    </w:p>
    <w:p w:rsidR="00623525" w:rsidRPr="00623525" w:rsidRDefault="00623525" w:rsidP="00623525">
      <w:pPr>
        <w:rPr>
          <w:rFonts w:ascii="Verdana" w:hAnsi="Verdana"/>
          <w:sz w:val="22"/>
          <w:szCs w:val="22"/>
          <w:lang w:val="en-DE"/>
        </w:rPr>
      </w:pPr>
    </w:p>
    <w:p w:rsidR="00623525" w:rsidRPr="00623525" w:rsidRDefault="00623525" w:rsidP="00623525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Create a server function to process user input and generate plots.</w:t>
      </w:r>
    </w:p>
    <w:p w:rsidR="00623525" w:rsidRPr="00623525" w:rsidRDefault="00623525" w:rsidP="00623525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Use a reactive function (filtered_data()) to filter the dataset based on user selections.</w:t>
      </w:r>
    </w:p>
    <w:p w:rsidR="00623525" w:rsidRPr="00623525" w:rsidRDefault="00623525" w:rsidP="00623525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Use renderPlot() to generate different plots based on the input$plot_type value.</w:t>
      </w:r>
    </w:p>
    <w:p w:rsidR="00623525" w:rsidRPr="00623525" w:rsidRDefault="00623525" w:rsidP="00623525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Use ggplot2 functions to create visualizations such as bar charts and scatter plots.</w:t>
      </w:r>
    </w:p>
    <w:p w:rsidR="00623525" w:rsidRPr="00623525" w:rsidRDefault="00623525" w:rsidP="00623525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</w:p>
    <w:p w:rsidR="00623525" w:rsidRPr="00623525" w:rsidRDefault="00623525" w:rsidP="00623525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623525">
        <w:rPr>
          <w:rFonts w:ascii="Verdana" w:hAnsi="Verdana"/>
          <w:b/>
          <w:bCs/>
          <w:sz w:val="22"/>
          <w:szCs w:val="22"/>
          <w:u w:val="single"/>
          <w:lang w:val="en-DE"/>
        </w:rPr>
        <w:t>Run the Shiny App</w:t>
      </w:r>
    </w:p>
    <w:p w:rsidR="00623525" w:rsidRP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  <w:r w:rsidRPr="00623525">
        <w:rPr>
          <w:rFonts w:ascii="Verdana" w:hAnsi="Verdana"/>
          <w:sz w:val="22"/>
          <w:szCs w:val="22"/>
          <w:lang w:val="en-DE"/>
        </w:rPr>
        <w:t>Use shinyApp(ui = ui, server = server) to launch the application.</w:t>
      </w:r>
    </w:p>
    <w:p w:rsidR="00B44F21" w:rsidRDefault="00B44F21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B44F21" w:rsidRDefault="00B44F21" w:rsidP="00623525">
      <w:pPr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en-DE"/>
        </w:rPr>
      </w:pPr>
      <w:r w:rsidRPr="00B44F21">
        <w:rPr>
          <w:rFonts w:ascii="Verdana" w:hAnsi="Verdana"/>
          <w:b/>
          <w:bCs/>
          <w:sz w:val="22"/>
          <w:szCs w:val="22"/>
          <w:u w:val="single"/>
          <w:lang w:val="en-DE"/>
        </w:rPr>
        <w:t>Conclusion</w:t>
      </w:r>
    </w:p>
    <w:p w:rsidR="00B44F21" w:rsidRPr="00B44F21" w:rsidRDefault="00B44F21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  <w:r>
        <w:rPr>
          <w:rFonts w:ascii="Verdana" w:hAnsi="Verdana"/>
          <w:sz w:val="22"/>
          <w:szCs w:val="22"/>
          <w:lang w:val="en-DE"/>
        </w:rPr>
        <w:t xml:space="preserve">Visualizations help establish </w:t>
      </w:r>
      <w:r w:rsidR="002C1404" w:rsidRPr="002C1404">
        <w:rPr>
          <w:rFonts w:ascii="Verdana" w:hAnsi="Verdana"/>
          <w:noProof w:val="0"/>
          <w:sz w:val="22"/>
          <w:szCs w:val="22"/>
        </w:rPr>
        <w:t>relationships</w:t>
      </w:r>
      <w:r>
        <w:rPr>
          <w:rFonts w:ascii="Verdana" w:hAnsi="Verdana"/>
          <w:sz w:val="22"/>
          <w:szCs w:val="22"/>
          <w:lang w:val="en-DE"/>
        </w:rPr>
        <w:t xml:space="preserve"> between</w:t>
      </w:r>
      <w:r w:rsidR="002C1404">
        <w:rPr>
          <w:rFonts w:ascii="Verdana" w:hAnsi="Verdana"/>
          <w:sz w:val="22"/>
          <w:szCs w:val="22"/>
          <w:lang w:val="en-DE"/>
        </w:rPr>
        <w:t xml:space="preserve"> bio markers</w:t>
      </w:r>
      <w:r>
        <w:rPr>
          <w:rFonts w:ascii="Verdana" w:hAnsi="Verdana"/>
          <w:sz w:val="22"/>
          <w:szCs w:val="22"/>
          <w:lang w:val="en-DE"/>
        </w:rPr>
        <w:t xml:space="preserve"> and the diabetes status of the patient</w:t>
      </w:r>
      <w:r w:rsidR="002C1404">
        <w:rPr>
          <w:rFonts w:ascii="Verdana" w:hAnsi="Verdana"/>
          <w:sz w:val="22"/>
          <w:szCs w:val="22"/>
          <w:lang w:val="en-DE"/>
        </w:rPr>
        <w:t xml:space="preserve">. </w:t>
      </w:r>
      <w:r>
        <w:rPr>
          <w:rFonts w:ascii="Verdana" w:hAnsi="Verdana"/>
          <w:sz w:val="22"/>
          <w:szCs w:val="22"/>
          <w:lang w:val="en-DE"/>
        </w:rPr>
        <w:t xml:space="preserve"> </w:t>
      </w:r>
    </w:p>
    <w:p w:rsidR="00623525" w:rsidRPr="00623525" w:rsidRDefault="00623525" w:rsidP="00623525">
      <w:pPr>
        <w:spacing w:line="360" w:lineRule="auto"/>
        <w:rPr>
          <w:rFonts w:ascii="Verdana" w:hAnsi="Verdana"/>
          <w:sz w:val="22"/>
          <w:szCs w:val="22"/>
          <w:lang w:val="en-DE"/>
        </w:rPr>
      </w:pPr>
    </w:p>
    <w:p w:rsidR="00E32627" w:rsidRDefault="00E32627" w:rsidP="00D72826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Default="00E32627" w:rsidP="00D72826">
      <w:pPr>
        <w:spacing w:line="360" w:lineRule="auto"/>
        <w:rPr>
          <w:rFonts w:ascii="Verdana" w:hAnsi="Verdana"/>
          <w:sz w:val="22"/>
          <w:szCs w:val="22"/>
        </w:rPr>
      </w:pPr>
    </w:p>
    <w:p w:rsidR="00E32627" w:rsidRPr="007801A9" w:rsidRDefault="007A7FFD" w:rsidP="00D72826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LINK: </w:t>
      </w:r>
      <w:hyperlink r:id="rId7" w:history="1">
        <w:r w:rsidRPr="00491CA9">
          <w:rPr>
            <w:rStyle w:val="Hyperlink"/>
            <w:rFonts w:ascii="Verdana" w:hAnsi="Verdana"/>
            <w:sz w:val="22"/>
            <w:szCs w:val="22"/>
          </w:rPr>
          <w:t>https://ordehyea-diabetes-digitalhealth.shinyapps.io/ordehyea-diabetes-digital_health/</w:t>
        </w:r>
      </w:hyperlink>
      <w:r>
        <w:rPr>
          <w:rFonts w:ascii="Verdana" w:hAnsi="Verdana"/>
          <w:sz w:val="22"/>
          <w:szCs w:val="22"/>
        </w:rPr>
        <w:t xml:space="preserve"> </w:t>
      </w:r>
    </w:p>
    <w:sectPr w:rsidR="00E32627" w:rsidRPr="007801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7005" w:rsidRDefault="00ED7005" w:rsidP="00ED7005">
      <w:r>
        <w:separator/>
      </w:r>
    </w:p>
  </w:endnote>
  <w:endnote w:type="continuationSeparator" w:id="0">
    <w:p w:rsidR="00ED7005" w:rsidRDefault="00ED7005" w:rsidP="00ED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7005" w:rsidRDefault="00ED7005" w:rsidP="00ED7005">
      <w:r>
        <w:separator/>
      </w:r>
    </w:p>
  </w:footnote>
  <w:footnote w:type="continuationSeparator" w:id="0">
    <w:p w:rsidR="00ED7005" w:rsidRDefault="00ED7005" w:rsidP="00ED7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05" w:rsidRDefault="00623525">
    <w:pPr>
      <w:pStyle w:val="Header"/>
    </w:pPr>
    <w:r>
      <w:rPr>
        <w:rFonts w:ascii="Verdana" w:hAnsi="Verdana"/>
        <w:color w:val="BFBFBF" w:themeColor="background1" w:themeShade="BF"/>
        <w:sz w:val="22"/>
        <w:szCs w:val="22"/>
        <w:lang w:eastAsia="ru-RU"/>
      </w:rPr>
    </w:r>
    <w:r w:rsidR="00623525">
      <w:rPr>
        <w:rFonts w:ascii="Verdana" w:hAnsi="Verdana"/>
        <w:color w:val="BFBFBF" w:themeColor="background1" w:themeShade="BF"/>
        <w:sz w:val="22"/>
        <w:szCs w:val="22"/>
        <w:lang w:eastAsia="ru-RU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62.9pt;margin-top:-2.3pt;width:228.15pt;height:32.2pt;z-index:251661312;mso-wrap-edited:f;mso-width-percent:0;mso-height-percent:0;mso-width-percent:0;mso-height-percent:0" wrapcoords="-75 502 -75 8539 151 16576 606 20093 682 20093 21600 20093 21524 2009 21296 502 -75 502">
          <v:imagedata r:id="rId1" o:title=""/>
        </v:shape>
        <o:OLEObject Type="Embed" ProgID="AcroExch.Document.7" ShapeID="_x0000_s1025" DrawAspect="Content" ObjectID="_1799818118" r:id="rId2"/>
      </w:object>
    </w:r>
    <w:r w:rsidR="00ED7005">
      <w:rPr>
        <w:rFonts w:ascii="Verdana" w:hAnsi="Verdana"/>
        <w:b/>
        <w:sz w:val="32"/>
        <w:szCs w:val="20"/>
      </w:rPr>
      <w:drawing>
        <wp:anchor distT="0" distB="0" distL="114300" distR="114300" simplePos="0" relativeHeight="251659264" behindDoc="0" locked="0" layoutInCell="1" allowOverlap="1" wp14:anchorId="78285E3E" wp14:editId="3FB46B1B">
          <wp:simplePos x="0" y="0"/>
          <wp:positionH relativeFrom="column">
            <wp:posOffset>3938542</wp:posOffset>
          </wp:positionH>
          <wp:positionV relativeFrom="paragraph">
            <wp:posOffset>-77575</wp:posOffset>
          </wp:positionV>
          <wp:extent cx="2281555" cy="396240"/>
          <wp:effectExtent l="0" t="0" r="4445" b="0"/>
          <wp:wrapNone/>
          <wp:docPr id="685246617" name="Picture 6852466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t-logo-grau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281555" cy="39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0C9"/>
    <w:multiLevelType w:val="hybridMultilevel"/>
    <w:tmpl w:val="DB9EF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1113B"/>
    <w:multiLevelType w:val="hybridMultilevel"/>
    <w:tmpl w:val="54548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F0D27"/>
    <w:multiLevelType w:val="hybridMultilevel"/>
    <w:tmpl w:val="8F202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E097D"/>
    <w:multiLevelType w:val="hybridMultilevel"/>
    <w:tmpl w:val="4B3A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743CA"/>
    <w:multiLevelType w:val="hybridMultilevel"/>
    <w:tmpl w:val="D20CD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69796">
    <w:abstractNumId w:val="3"/>
  </w:num>
  <w:num w:numId="2" w16cid:durableId="2072995022">
    <w:abstractNumId w:val="4"/>
  </w:num>
  <w:num w:numId="3" w16cid:durableId="1886019271">
    <w:abstractNumId w:val="1"/>
  </w:num>
  <w:num w:numId="4" w16cid:durableId="1609309825">
    <w:abstractNumId w:val="0"/>
  </w:num>
  <w:num w:numId="5" w16cid:durableId="144110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05"/>
    <w:rsid w:val="002003E2"/>
    <w:rsid w:val="002C1404"/>
    <w:rsid w:val="003C42DD"/>
    <w:rsid w:val="00623525"/>
    <w:rsid w:val="007801A9"/>
    <w:rsid w:val="007A7FFD"/>
    <w:rsid w:val="00B44F21"/>
    <w:rsid w:val="00CE1CC9"/>
    <w:rsid w:val="00D72826"/>
    <w:rsid w:val="00DC5857"/>
    <w:rsid w:val="00E32627"/>
    <w:rsid w:val="00E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  <w14:docId w14:val="3F5700AD"/>
  <w15:chartTrackingRefBased/>
  <w15:docId w15:val="{9790C547-58D1-2E40-A576-1E69E975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005"/>
    <w:pPr>
      <w:spacing w:after="0" w:line="240" w:lineRule="auto"/>
    </w:pPr>
    <w:rPr>
      <w:rFonts w:ascii="Times New Roman" w:eastAsia="Times New Roman" w:hAnsi="Times New Roman" w:cs="Times New Roman"/>
      <w:noProof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0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0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0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0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0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0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0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0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7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0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0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D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0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D7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0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D70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0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00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70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005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A7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rdehyea-diabetes-digitalhealth.shinyapps.io/ordehyea-diabetes-digital_heal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Konadu</dc:creator>
  <cp:keywords/>
  <dc:description/>
  <cp:lastModifiedBy>Tracy Konadu</cp:lastModifiedBy>
  <cp:revision>7</cp:revision>
  <dcterms:created xsi:type="dcterms:W3CDTF">2025-01-31T07:00:00Z</dcterms:created>
  <dcterms:modified xsi:type="dcterms:W3CDTF">2025-01-31T07:40:00Z</dcterms:modified>
</cp:coreProperties>
</file>