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2. Technical Requirements Document (TRD)</w:t>
      </w:r>
    </w:p>
    <w:p>
      <w:pPr>
        <w:jc w:val="center"/>
      </w:pPr>
      <w:r>
        <w:rPr>
          <w:i/>
        </w:rPr>
        <w:t>Nutriverse Web Application • MVP Specification</w:t>
      </w:r>
    </w:p>
    <w:p>
      <w:r>
        <w:t>Prepared from the supplied Nutriverse Venture Pitch &amp; Problem Statement, Scientific Problem Research Summary, and Nutrition-First Retail Business Concept.</w:t>
      </w:r>
    </w:p>
    <w:p>
      <w:pPr>
        <w:pStyle w:val="Heading1"/>
      </w:pPr>
      <w:r>
        <w:t>1. Recommended Architecture</w:t>
      </w:r>
    </w:p>
    <w:p>
      <w:r>
        <w:t>Use a modular full-stack web architecture: React/Next.js frontend, Python FastAPI backend, PostgreSQL database, object storage for product/recipe images, and an AI service behind a backend orchestration layer. The MVP can be deployed as a single web application with clear service boundaries.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4EA"/>
          </w:tcPr>
          <w:p>
            <w:r>
              <w:t>Layer</w:t>
            </w:r>
          </w:p>
        </w:tc>
        <w:tc>
          <w:tcPr>
            <w:tcW w:type="dxa" w:w="3408"/>
            <w:shd w:fill="EAF4EA"/>
          </w:tcPr>
          <w:p>
            <w:r>
              <w:t>Technology</w:t>
            </w:r>
          </w:p>
        </w:tc>
        <w:tc>
          <w:tcPr>
            <w:tcW w:type="dxa" w:w="3408"/>
            <w:shd w:fill="EAF4EA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Frontend</w:t>
            </w:r>
          </w:p>
        </w:tc>
        <w:tc>
          <w:tcPr>
            <w:tcW w:type="dxa" w:w="3408"/>
            <w:vAlign w:val="center"/>
          </w:tcPr>
          <w:p>
            <w:r>
              <w:t>Next.js + React + TypeScript</w:t>
            </w:r>
          </w:p>
        </w:tc>
        <w:tc>
          <w:tcPr>
            <w:tcW w:type="dxa" w:w="3408"/>
            <w:vAlign w:val="center"/>
          </w:tcPr>
          <w:p>
            <w:r>
              <w:t>Pages, components, state, responsive UI</w:t>
            </w:r>
          </w:p>
        </w:tc>
      </w:tr>
      <w:tr>
        <w:tc>
          <w:tcPr>
            <w:tcW w:type="dxa" w:w="3408"/>
            <w:vAlign w:val="center"/>
          </w:tcPr>
          <w:p>
            <w:r>
              <w:t>Styling</w:t>
            </w:r>
          </w:p>
        </w:tc>
        <w:tc>
          <w:tcPr>
            <w:tcW w:type="dxa" w:w="3408"/>
            <w:vAlign w:val="center"/>
          </w:tcPr>
          <w:p>
            <w:r>
              <w:t>Tailwind CSS</w:t>
            </w:r>
          </w:p>
        </w:tc>
        <w:tc>
          <w:tcPr>
            <w:tcW w:type="dxa" w:w="3408"/>
            <w:vAlign w:val="center"/>
          </w:tcPr>
          <w:p>
            <w:r>
              <w:t>Design system and responsive layouts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</w:t>
            </w:r>
          </w:p>
        </w:tc>
        <w:tc>
          <w:tcPr>
            <w:tcW w:type="dxa" w:w="3408"/>
            <w:vAlign w:val="center"/>
          </w:tcPr>
          <w:p>
            <w:r>
              <w:t>FastAPI + Python</w:t>
            </w:r>
          </w:p>
        </w:tc>
        <w:tc>
          <w:tcPr>
            <w:tcW w:type="dxa" w:w="3408"/>
            <w:vAlign w:val="center"/>
          </w:tcPr>
          <w:p>
            <w:r>
              <w:t>REST APIs, calculations, business logic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</w:t>
            </w:r>
          </w:p>
        </w:tc>
        <w:tc>
          <w:tcPr>
            <w:tcW w:type="dxa" w:w="3408"/>
            <w:vAlign w:val="center"/>
          </w:tcPr>
          <w:p>
            <w: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t>Users, foods, nutrition, packs, carts, orders, progress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ORM</w:t>
            </w:r>
          </w:p>
        </w:tc>
        <w:tc>
          <w:tcPr>
            <w:tcW w:type="dxa" w:w="3408"/>
            <w:vAlign w:val="center"/>
          </w:tcPr>
          <w:p>
            <w:r>
              <w:t>SQLAlchemy</w:t>
            </w:r>
          </w:p>
        </w:tc>
        <w:tc>
          <w:tcPr>
            <w:tcW w:type="dxa" w:w="3408"/>
            <w:vAlign w:val="center"/>
          </w:tcPr>
          <w:p>
            <w:r>
              <w:t>Models and database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Validation</w:t>
            </w:r>
          </w:p>
        </w:tc>
        <w:tc>
          <w:tcPr>
            <w:tcW w:type="dxa" w:w="3408"/>
            <w:vAlign w:val="center"/>
          </w:tcPr>
          <w:p>
            <w:r>
              <w:t>Pydantic</w:t>
            </w:r>
          </w:p>
        </w:tc>
        <w:tc>
          <w:tcPr>
            <w:tcW w:type="dxa" w:w="3408"/>
            <w:vAlign w:val="center"/>
          </w:tcPr>
          <w:p>
            <w:r>
              <w:t>API request/response validation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Auth</w:t>
            </w:r>
          </w:p>
        </w:tc>
        <w:tc>
          <w:tcPr>
            <w:tcW w:type="dxa" w:w="3408"/>
            <w:vAlign w:val="center"/>
          </w:tcPr>
          <w:p>
            <w:r>
              <w:t>JWT/session-based auth</w:t>
            </w:r>
          </w:p>
        </w:tc>
        <w:tc>
          <w:tcPr>
            <w:tcW w:type="dxa" w:w="3408"/>
            <w:vAlign w:val="center"/>
          </w:tcPr>
          <w:p>
            <w:r>
              <w:t>User and admin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AI</w:t>
            </w:r>
          </w:p>
        </w:tc>
        <w:tc>
          <w:tcPr>
            <w:tcW w:type="dxa" w:w="3408"/>
            <w:vAlign w:val="center"/>
          </w:tcPr>
          <w:p>
            <w:r>
              <w:t>LLM API via backend</w:t>
            </w:r>
          </w:p>
        </w:tc>
        <w:tc>
          <w:tcPr>
            <w:tcW w:type="dxa" w:w="3408"/>
            <w:vAlign w:val="center"/>
          </w:tcPr>
          <w:p>
            <w:r>
              <w:t>Grounded assistant responses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Scanner</w:t>
            </w:r>
          </w:p>
        </w:tc>
        <w:tc>
          <w:tcPr>
            <w:tcW w:type="dxa" w:w="3408"/>
            <w:vAlign w:val="center"/>
          </w:tcPr>
          <w:p>
            <w:r>
              <w:t>Browser camera/barcode library or seeded demo</w:t>
            </w:r>
          </w:p>
        </w:tc>
        <w:tc>
          <w:tcPr>
            <w:tcW w:type="dxa" w:w="3408"/>
            <w:vAlign w:val="center"/>
          </w:tcPr>
          <w:p>
            <w:r>
              <w:t>Product identification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Charts</w:t>
            </w:r>
          </w:p>
        </w:tc>
        <w:tc>
          <w:tcPr>
            <w:tcW w:type="dxa" w:w="3408"/>
            <w:vAlign w:val="center"/>
          </w:tcPr>
          <w:p>
            <w:r>
              <w:t>Lightweight chart library</w:t>
            </w:r>
          </w:p>
        </w:tc>
        <w:tc>
          <w:tcPr>
            <w:tcW w:type="dxa" w:w="3408"/>
            <w:vAlign w:val="center"/>
          </w:tcPr>
          <w:p>
            <w:r>
              <w:t>Progress/nutrition visualization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Deployment</w:t>
            </w:r>
          </w:p>
        </w:tc>
        <w:tc>
          <w:tcPr>
            <w:tcW w:type="dxa" w:w="3408"/>
            <w:vAlign w:val="center"/>
          </w:tcPr>
          <w:p>
            <w:r>
              <w:t>Cloud web hosting + managed PostgreSQL</w:t>
            </w:r>
          </w:p>
        </w:tc>
        <w:tc>
          <w:tcPr>
            <w:tcW w:type="dxa" w:w="3408"/>
            <w:vAlign w:val="center"/>
          </w:tcPr>
          <w:p>
            <w:r>
              <w:t>MVP hosting</w:t>
            </w:r>
          </w:p>
        </w:tc>
      </w:tr>
    </w:tbl>
    <w:p>
      <w:pPr>
        <w:pStyle w:val="Heading1"/>
      </w:pPr>
      <w:r>
        <w:t>3. Frontend Modules</w:t>
      </w:r>
    </w:p>
    <w:p>
      <w:pPr>
        <w:pStyle w:val="ListBullet"/>
      </w:pPr>
      <w:r>
        <w:t>Landing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Onboarding</w:t>
      </w:r>
    </w:p>
    <w:p>
      <w:pPr>
        <w:pStyle w:val="ListBullet"/>
      </w:pPr>
      <w:r>
        <w:t>Nutrition Profile</w:t>
      </w:r>
    </w:p>
    <w:p>
      <w:pPr>
        <w:pStyle w:val="ListBullet"/>
      </w:pPr>
      <w:r>
        <w:t>Dashboard</w:t>
      </w:r>
    </w:p>
    <w:p>
      <w:pPr>
        <w:pStyle w:val="ListBullet"/>
      </w:pPr>
      <w:r>
        <w:t>Food Explorer</w:t>
      </w:r>
    </w:p>
    <w:p>
      <w:pPr>
        <w:pStyle w:val="ListBullet"/>
      </w:pPr>
      <w:r>
        <w:t>Food Details</w:t>
      </w:r>
    </w:p>
    <w:p>
      <w:pPr>
        <w:pStyle w:val="ListBullet"/>
      </w:pPr>
      <w:r>
        <w:t>Recipes</w:t>
      </w:r>
    </w:p>
    <w:p>
      <w:pPr>
        <w:pStyle w:val="ListBullet"/>
      </w:pPr>
      <w:r>
        <w:t>Scanner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Calin Packs</w:t>
      </w:r>
    </w:p>
    <w:p>
      <w:pPr>
        <w:pStyle w:val="ListBullet"/>
      </w:pPr>
      <w:r>
        <w:t>Cart</w:t>
      </w:r>
    </w:p>
    <w:p>
      <w:pPr>
        <w:pStyle w:val="ListBullet"/>
      </w:pPr>
      <w:r>
        <w:t>Demo Checkout</w:t>
      </w:r>
    </w:p>
    <w:p>
      <w:pPr>
        <w:pStyle w:val="ListBullet"/>
      </w:pPr>
      <w:r>
        <w:t>Orders</w:t>
      </w:r>
    </w:p>
    <w:p>
      <w:pPr>
        <w:pStyle w:val="ListBullet"/>
      </w:pPr>
      <w:r>
        <w:t>Progress</w:t>
      </w:r>
    </w:p>
    <w:p>
      <w:pPr>
        <w:pStyle w:val="ListBullet"/>
      </w:pPr>
      <w:r>
        <w:t>Admin</w:t>
      </w:r>
    </w:p>
    <w:p>
      <w:pPr>
        <w:pStyle w:val="Heading1"/>
      </w:pPr>
      <w:r>
        <w:t>4. Backend Modules</w:t>
      </w:r>
    </w:p>
    <w:p>
      <w:pPr>
        <w:pStyle w:val="ListBullet"/>
      </w:pPr>
      <w:r>
        <w:t>Auth Service</w:t>
      </w:r>
    </w:p>
    <w:p>
      <w:pPr>
        <w:pStyle w:val="ListBullet"/>
      </w:pPr>
      <w:r>
        <w:t>User/Profile Service</w:t>
      </w:r>
    </w:p>
    <w:p>
      <w:pPr>
        <w:pStyle w:val="ListBullet"/>
      </w:pPr>
      <w:r>
        <w:t>Nutrition Engine</w:t>
      </w:r>
    </w:p>
    <w:p>
      <w:pPr>
        <w:pStyle w:val="ListBullet"/>
      </w:pPr>
      <w:r>
        <w:t>Food Catalog Service</w:t>
      </w:r>
    </w:p>
    <w:p>
      <w:pPr>
        <w:pStyle w:val="ListBullet"/>
      </w:pPr>
      <w:r>
        <w:t>Recipe Service</w:t>
      </w:r>
    </w:p>
    <w:p>
      <w:pPr>
        <w:pStyle w:val="ListBullet"/>
      </w:pPr>
      <w:r>
        <w:t>Scanner/Product Lookup Service</w:t>
      </w:r>
    </w:p>
    <w:p>
      <w:pPr>
        <w:pStyle w:val="ListBullet"/>
      </w:pPr>
      <w:r>
        <w:t>Calin Pack Engine</w:t>
      </w:r>
    </w:p>
    <w:p>
      <w:pPr>
        <w:pStyle w:val="ListBullet"/>
      </w:pPr>
      <w:r>
        <w:t>Cart/Order Service</w:t>
      </w:r>
    </w:p>
    <w:p>
      <w:pPr>
        <w:pStyle w:val="ListBullet"/>
      </w:pPr>
      <w:r>
        <w:t>AI Orchestration Service</w:t>
      </w:r>
    </w:p>
    <w:p>
      <w:pPr>
        <w:pStyle w:val="ListBullet"/>
      </w:pPr>
      <w:r>
        <w:t>Progress Service</w:t>
      </w:r>
    </w:p>
    <w:p>
      <w:pPr>
        <w:pStyle w:val="ListBullet"/>
      </w:pPr>
      <w:r>
        <w:t>Admin Service</w:t>
      </w:r>
    </w:p>
    <w:p>
      <w:pPr>
        <w:pStyle w:val="Heading1"/>
      </w:pPr>
      <w:r>
        <w:t>5.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4EA"/>
          </w:tcPr>
          <w:p>
            <w:r>
              <w:t>Method</w:t>
            </w:r>
          </w:p>
        </w:tc>
        <w:tc>
          <w:tcPr>
            <w:tcW w:type="dxa" w:w="3408"/>
            <w:shd w:fill="EAF4EA"/>
          </w:tcPr>
          <w:p>
            <w:r>
              <w:t>Endpoint</w:t>
            </w:r>
          </w:p>
        </w:tc>
        <w:tc>
          <w:tcPr>
            <w:tcW w:type="dxa" w:w="3408"/>
            <w:shd w:fill="EAF4EA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/api/auth/register</w:t>
            </w:r>
          </w:p>
        </w:tc>
        <w:tc>
          <w:tcPr>
            <w:tcW w:type="dxa" w:w="3408"/>
            <w:vAlign w:val="center"/>
          </w:tcPr>
          <w:p>
            <w:r>
              <w:t>Create account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/api/auth/login</w:t>
            </w:r>
          </w:p>
        </w:tc>
        <w:tc>
          <w:tcPr>
            <w:tcW w:type="dxa" w:w="3408"/>
            <w:vAlign w:val="center"/>
          </w:tcPr>
          <w:p>
            <w:r>
              <w:t>Authenticate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/api/profile</w:t>
            </w:r>
          </w:p>
        </w:tc>
        <w:tc>
          <w:tcPr>
            <w:tcW w:type="dxa" w:w="3408"/>
            <w:vAlign w:val="center"/>
          </w:tcPr>
          <w:p>
            <w:r>
              <w:t>Create/update nutrition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/api/profile</w:t>
            </w:r>
          </w:p>
        </w:tc>
        <w:tc>
          <w:tcPr>
            <w:tcW w:type="dxa" w:w="3408"/>
            <w:vAlign w:val="center"/>
          </w:tcPr>
          <w:p>
            <w:r>
              <w:t>Read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/api/nutrition/summary</w:t>
            </w:r>
          </w:p>
        </w:tc>
        <w:tc>
          <w:tcPr>
            <w:tcW w:type="dxa" w:w="3408"/>
            <w:vAlign w:val="center"/>
          </w:tcPr>
          <w:p>
            <w:r>
              <w:t>Get calculated nutrition summary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/api/foods</w:t>
            </w:r>
          </w:p>
        </w:tc>
        <w:tc>
          <w:tcPr>
            <w:tcW w:type="dxa" w:w="3408"/>
            <w:vAlign w:val="center"/>
          </w:tcPr>
          <w:p>
            <w:r>
              <w:t>Search/filter foods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/api/foods/{id}</w:t>
            </w:r>
          </w:p>
        </w:tc>
        <w:tc>
          <w:tcPr>
            <w:tcW w:type="dxa" w:w="3408"/>
            <w:vAlign w:val="center"/>
          </w:tcPr>
          <w:p>
            <w:r>
              <w:t>Food details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/api/foods/barcode/{code}</w:t>
            </w:r>
          </w:p>
        </w:tc>
        <w:tc>
          <w:tcPr>
            <w:tcW w:type="dxa" w:w="3408"/>
            <w:vAlign w:val="center"/>
          </w:tcPr>
          <w:p>
            <w:r>
              <w:t>Barcode lookup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/api/recipes</w:t>
            </w:r>
          </w:p>
        </w:tc>
        <w:tc>
          <w:tcPr>
            <w:tcW w:type="dxa" w:w="3408"/>
            <w:vAlign w:val="center"/>
          </w:tcPr>
          <w:p>
            <w:r>
              <w:t>Recipe search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/api/ai/chat</w:t>
            </w:r>
          </w:p>
        </w:tc>
        <w:tc>
          <w:tcPr>
            <w:tcW w:type="dxa" w:w="3408"/>
            <w:vAlign w:val="center"/>
          </w:tcPr>
          <w:p>
            <w:r>
              <w:t>Grounded AI question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/api/calin-packs/generate</w:t>
            </w:r>
          </w:p>
        </w:tc>
        <w:tc>
          <w:tcPr>
            <w:tcW w:type="dxa" w:w="3408"/>
            <w:vAlign w:val="center"/>
          </w:tcPr>
          <w:p>
            <w:r>
              <w:t>Generate pack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PATCH</w:t>
            </w:r>
          </w:p>
        </w:tc>
        <w:tc>
          <w:tcPr>
            <w:tcW w:type="dxa" w:w="3408"/>
            <w:vAlign w:val="center"/>
          </w:tcPr>
          <w:p>
            <w:r>
              <w:t>/api/calin-packs/{id}</w:t>
            </w:r>
          </w:p>
        </w:tc>
        <w:tc>
          <w:tcPr>
            <w:tcW w:type="dxa" w:w="3408"/>
            <w:vAlign w:val="center"/>
          </w:tcPr>
          <w:p>
            <w:r>
              <w:t>Customize pack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/api/cart/items</w:t>
            </w:r>
          </w:p>
        </w:tc>
        <w:tc>
          <w:tcPr>
            <w:tcW w:type="dxa" w:w="3408"/>
            <w:vAlign w:val="center"/>
          </w:tcPr>
          <w:p>
            <w:r>
              <w:t>Add item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/api/cart</w:t>
            </w:r>
          </w:p>
        </w:tc>
        <w:tc>
          <w:tcPr>
            <w:tcW w:type="dxa" w:w="3408"/>
            <w:vAlign w:val="center"/>
          </w:tcPr>
          <w:p>
            <w:r>
              <w:t>Read cart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/api/orders/demo</w:t>
            </w:r>
          </w:p>
        </w:tc>
        <w:tc>
          <w:tcPr>
            <w:tcW w:type="dxa" w:w="3408"/>
            <w:vAlign w:val="center"/>
          </w:tcPr>
          <w:p>
            <w:r>
              <w:t>Create demo order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/api/orders</w:t>
            </w:r>
          </w:p>
        </w:tc>
        <w:tc>
          <w:tcPr>
            <w:tcW w:type="dxa" w:w="3408"/>
            <w:vAlign w:val="center"/>
          </w:tcPr>
          <w:p>
            <w:r>
              <w:t>Order history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/api/progress</w:t>
            </w:r>
          </w:p>
        </w:tc>
        <w:tc>
          <w:tcPr>
            <w:tcW w:type="dxa" w:w="3408"/>
            <w:vAlign w:val="center"/>
          </w:tcPr>
          <w:p>
            <w:r>
              <w:t>Progress summary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/api/admin/dashboard</w:t>
            </w:r>
          </w:p>
        </w:tc>
        <w:tc>
          <w:tcPr>
            <w:tcW w:type="dxa" w:w="3408"/>
            <w:vAlign w:val="center"/>
          </w:tcPr>
          <w:p>
            <w:r>
              <w:t>Admin metrics</w:t>
            </w:r>
          </w:p>
        </w:tc>
      </w:tr>
    </w:tbl>
    <w:p>
      <w:pPr>
        <w:pStyle w:val="Heading1"/>
      </w:pPr>
      <w:r>
        <w:t>6. Nutrition Engine</w:t>
      </w:r>
    </w:p>
    <w:p>
      <w:r>
        <w:t>The supplied concept specifies the Mifflin–St Jeor equation and activity multipliers for individualized calorie estimates. Implement this as a deterministic backend service. Keep the calculation versioned so future nutrition rules can be updated without changing historical records.</w:t>
      </w:r>
    </w:p>
    <w:p>
      <w:pPr>
        <w:pStyle w:val="Heading1"/>
      </w:pPr>
      <w:r>
        <w:t>7. AI Guardrails</w:t>
      </w:r>
    </w:p>
    <w:p>
      <w:pPr>
        <w:pStyle w:val="ListBullet"/>
      </w:pPr>
      <w:r>
        <w:t>Retrieve relevant food/nutrition records before generating an answer.</w:t>
      </w:r>
    </w:p>
    <w:p>
      <w:pPr>
        <w:pStyle w:val="ListBullet"/>
      </w:pPr>
      <w:r>
        <w:t>Never invent a product's nutrition values.</w:t>
      </w:r>
    </w:p>
    <w:p>
      <w:pPr>
        <w:pStyle w:val="ListBullet"/>
      </w:pPr>
      <w:r>
        <w:t>Return a clear uncertainty message when required data is missing.</w:t>
      </w:r>
    </w:p>
    <w:p>
      <w:pPr>
        <w:pStyle w:val="ListBullet"/>
      </w:pPr>
      <w:r>
        <w:t>Do not diagnose conditions or prescribe treatment.</w:t>
      </w:r>
    </w:p>
    <w:p>
      <w:pPr>
        <w:pStyle w:val="ListBullet"/>
      </w:pPr>
      <w:r>
        <w:t>Use a visible general-guidance disclaimer.</w:t>
      </w:r>
    </w:p>
    <w:p>
      <w:pPr>
        <w:pStyle w:val="ListBullet"/>
      </w:pPr>
      <w:r>
        <w:t>Allow qualified human review in a later phase for condition-specific workflows.</w:t>
      </w:r>
    </w:p>
    <w:p>
      <w:pPr>
        <w:pStyle w:val="Heading1"/>
      </w:pPr>
      <w:r>
        <w:t>8. Security</w:t>
      </w:r>
    </w:p>
    <w:p>
      <w:pPr>
        <w:pStyle w:val="ListBullet"/>
      </w:pPr>
      <w:r>
        <w:t>Hash passwords with a modern password hashing algorithm</w:t>
      </w:r>
    </w:p>
    <w:p>
      <w:pPr>
        <w:pStyle w:val="ListBullet"/>
      </w:pPr>
      <w:r>
        <w:t>Use HTTPS in production</w:t>
      </w:r>
    </w:p>
    <w:p>
      <w:pPr>
        <w:pStyle w:val="ListBullet"/>
      </w:pPr>
      <w:r>
        <w:t>Validate all inputs</w:t>
      </w:r>
    </w:p>
    <w:p>
      <w:pPr>
        <w:pStyle w:val="ListBullet"/>
      </w:pPr>
      <w:r>
        <w:t>Use authorization middleware</w:t>
      </w:r>
    </w:p>
    <w:p>
      <w:pPr>
        <w:pStyle w:val="ListBullet"/>
      </w:pPr>
      <w:r>
        <w:t>Restrict admin APIs</w:t>
      </w:r>
    </w:p>
    <w:p>
      <w:pPr>
        <w:pStyle w:val="ListBullet"/>
      </w:pPr>
      <w:r>
        <w:t>Rate-limit AI endpoints</w:t>
      </w:r>
    </w:p>
    <w:p>
      <w:pPr>
        <w:pStyle w:val="ListBullet"/>
      </w:pPr>
      <w:r>
        <w:t>Keep secrets in environment variables</w:t>
      </w:r>
    </w:p>
    <w:p>
      <w:pPr>
        <w:pStyle w:val="ListBullet"/>
      </w:pPr>
      <w:r>
        <w:t>Log security-relevant events</w:t>
      </w:r>
    </w:p>
    <w:p>
      <w:pPr>
        <w:pStyle w:val="ListBullet"/>
      </w:pPr>
      <w:r>
        <w:t>Minimize sensitive profile data</w:t>
      </w:r>
    </w:p>
    <w:p>
      <w:pPr>
        <w:pStyle w:val="Heading1"/>
      </w:pPr>
      <w:r>
        <w:t>9. Performance Targets</w:t>
      </w:r>
    </w:p>
    <w:p>
      <w:pPr>
        <w:pStyle w:val="ListBullet"/>
      </w:pPr>
      <w:r>
        <w:t>Paginate food search</w:t>
      </w:r>
    </w:p>
    <w:p>
      <w:pPr>
        <w:pStyle w:val="ListBullet"/>
      </w:pPr>
      <w:r>
        <w:t>Index barcode and searchable food fields</w:t>
      </w:r>
    </w:p>
    <w:p>
      <w:pPr>
        <w:pStyle w:val="ListBullet"/>
      </w:pPr>
      <w:r>
        <w:t>Cache frequently used catalog data</w:t>
      </w:r>
    </w:p>
    <w:p>
      <w:pPr>
        <w:pStyle w:val="ListBullet"/>
      </w:pPr>
      <w:r>
        <w:t>Avoid sending full nutrition databases to the browser</w:t>
      </w:r>
    </w:p>
    <w:p>
      <w:pPr>
        <w:pStyle w:val="ListBullet"/>
      </w:pPr>
      <w:r>
        <w:t>Lazy-load images and heavy dashboard modules</w:t>
      </w:r>
    </w:p>
    <w:p>
      <w:pPr>
        <w:pStyle w:val="Heading1"/>
      </w:pPr>
      <w:r>
        <w:t>10. Environment</w:t>
      </w:r>
    </w:p>
    <w:p>
      <w:r>
        <w:t>Use separate development, test, and production configuration. Store DATABASE_URL, AI provider credentials, authentication secrets, and other credentials only in environment/secret management and never commit them to source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