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RDF Alias Map - Short Explanation</w:t>
      </w:r>
    </w:p>
    <w:p>
      <w:pPr>
        <w:pStyle w:val="Heading1"/>
      </w:pPr>
      <w:r>
        <w:t xml:space="preserve">What It Does</w:t>
      </w:r>
    </w:p>
    <w:p>
      <w:pPr>
        <w:ind w:left="360" w:hanging="180"/>
      </w:pPr>
      <w:r>
        <w:t xml:space="preserve">- It fixes ID format mismatch in generated SPARQL.</w:t>
      </w:r>
    </w:p>
    <w:p>
      <w:pPr>
        <w:ind w:left="360" w:hanging="180"/>
      </w:pPr>
      <w:r>
        <w:t xml:space="preserve">- Example: LLM writes INV001 but RDF has INV-001.</w:t>
      </w:r>
    </w:p>
    <w:p>
      <w:pPr>
        <w:ind w:left="360" w:hanging="180"/>
      </w:pPr>
      <w:r>
        <w:t xml:space="preserve">- Alias map converts INV001 to the real RDF ID INV-001 before SPARQL execution.</w:t>
      </w:r>
    </w:p>
    <w:p>
      <w:pPr>
        <w:pStyle w:val="Heading1"/>
      </w:pPr>
      <w:r>
        <w:t xml:space="preserve">How Alias File Is Made</w:t>
      </w:r>
    </w:p>
    <w:p>
      <w:pPr>
        <w:ind w:left="360" w:hanging="180"/>
      </w:pPr>
      <w:r>
        <w:t xml:space="preserve">- Script loads RDF instance file.</w:t>
      </w:r>
    </w:p>
    <w:p>
      <w:pPr>
        <w:ind w:left="360" w:hanging="180"/>
      </w:pPr>
      <w:r>
        <w:t xml:space="preserve">- It collects real compact IDs from RDF, like INV-001, G001, HOLD001, TXN001.</w:t>
      </w:r>
    </w:p>
    <w:p>
      <w:pPr>
        <w:ind w:left="360" w:hanging="180"/>
      </w:pPr>
      <w:r>
        <w:t xml:space="preserve">- Only IDs matching this pattern are used:</w:t>
      </w:r>
    </w:p>
    <w:p>
      <w:pPr>
        <w:pStyle w:val="Code"/>
      </w:pPr>
      <w:r>
        <w:t xml:space="preserve">letters + optional hyphen + 1 to 4 digits</w:t>
      </w:r>
    </w:p>
    <w:p>
      <w:pPr>
        <w:ind w:left="360" w:hanging="180"/>
      </w:pPr>
      <w:r>
        <w:t xml:space="preserve">- For each real ID, it generates variants.</w:t>
      </w:r>
    </w:p>
    <w:p>
      <w:pPr>
        <w:pStyle w:val="Code"/>
      </w:pPr>
      <w:r>
        <w:t xml:space="preserve">INV-001 -&gt; INV-001, INV001, inv-001, inv001, INV1, INV-1</w:t>
      </w:r>
    </w:p>
    <w:p>
      <w:pPr>
        <w:ind w:left="360" w:hanging="180"/>
      </w:pPr>
      <w:r>
        <w:t xml:space="preserve">- Each variant is converted to a canonical key.</w:t>
      </w:r>
    </w:p>
    <w:p>
      <w:pPr>
        <w:pStyle w:val="Code"/>
      </w:pPr>
      <w:r>
        <w:t xml:space="preserve">INV-001 -&gt; inv001</w:t>
        <w:br/>
        <w:t xml:space="preserve">INV001  -&gt; inv001</w:t>
        <w:br/>
        <w:t xml:space="preserve">inv-001 -&gt; inv001</w:t>
      </w:r>
    </w:p>
    <w:p>
      <w:pPr>
        <w:ind w:left="360" w:hanging="180"/>
      </w:pPr>
      <w:r>
        <w:t xml:space="preserve">- Alias JSON stores this key with the real resolved ID.</w:t>
      </w:r>
    </w:p>
    <w:p>
      <w:pPr>
        <w:pStyle w:val="Code"/>
      </w:pPr>
      <w:r>
        <w:t xml:space="preserve">"inv001": {</w:t>
        <w:br/>
        <w:t xml:space="preserve">  "resolved_id": "INV-001",</w:t>
        <w:br/>
        <w:t xml:space="preserve">  "ambiguous": false</w:t>
        <w:br/>
        <w:t xml:space="preserve">}</w:t>
      </w:r>
    </w:p>
    <w:p>
      <w:pPr>
        <w:pStyle w:val="Heading1"/>
      </w:pPr>
      <w:r>
        <w:t xml:space="preserve">How Runtime Repair Works</w:t>
      </w:r>
    </w:p>
    <w:p>
      <w:pPr>
        <w:ind w:left="360" w:hanging="180"/>
      </w:pPr>
      <w:r>
        <w:t xml:space="preserve">- RDF graph loads.</w:t>
      </w:r>
    </w:p>
    <w:p>
      <w:pPr>
        <w:ind w:left="360" w:hanging="180"/>
      </w:pPr>
      <w:r>
        <w:t xml:space="preserve">- Alias JSON also loads.</w:t>
      </w:r>
    </w:p>
    <w:p>
      <w:pPr>
        <w:ind w:left="360" w:hanging="180"/>
      </w:pPr>
      <w:r>
        <w:t xml:space="preserve">- LLM generates SPARQL.</w:t>
      </w:r>
    </w:p>
    <w:p>
      <w:pPr>
        <w:ind w:left="360" w:hanging="180"/>
      </w:pPr>
      <w:r>
        <w:t xml:space="preserve">- repair_sparql_query() checks ID-looking tokens.</w:t>
      </w:r>
    </w:p>
    <w:p>
      <w:pPr>
        <w:ind w:left="360" w:hanging="180"/>
      </w:pPr>
      <w:r>
        <w:t xml:space="preserve">- It checks IDs in ex:ID form and quoted string form.</w:t>
      </w:r>
    </w:p>
    <w:p>
      <w:pPr>
        <w:pStyle w:val="Code"/>
      </w:pPr>
      <w:r>
        <w:t xml:space="preserve">ex:INV001</w:t>
        <w:br/>
        <w:t xml:space="preserve">"INV001"</w:t>
      </w:r>
    </w:p>
    <w:p>
      <w:pPr>
        <w:ind w:left="360" w:hanging="180"/>
      </w:pPr>
      <w:r>
        <w:t xml:space="preserve">- It converts found ID to canonical key.</w:t>
      </w:r>
    </w:p>
    <w:p>
      <w:pPr>
        <w:pStyle w:val="Code"/>
      </w:pPr>
      <w:r>
        <w:t xml:space="preserve">INV001 -&gt; inv001</w:t>
      </w:r>
    </w:p>
    <w:p>
      <w:pPr>
        <w:ind w:left="360" w:hanging="180"/>
      </w:pPr>
      <w:r>
        <w:t xml:space="preserve">- Then it does direct JSON key lookup.</w:t>
      </w:r>
    </w:p>
    <w:p>
      <w:pPr>
        <w:pStyle w:val="Code"/>
      </w:pPr>
      <w:r>
        <w:t xml:space="preserve">alias_map["inv001"]</w:t>
      </w:r>
    </w:p>
    <w:p>
      <w:pPr>
        <w:ind w:left="360" w:hanging="180"/>
      </w:pPr>
      <w:r>
        <w:t xml:space="preserve">- If found and not ambiguous, it replaces with resolved_id.</w:t>
      </w:r>
    </w:p>
    <w:p>
      <w:pPr>
        <w:pStyle w:val="Code"/>
      </w:pPr>
      <w:r>
        <w:t xml:space="preserve">ex:INV001 -&gt; ex:INV-001</w:t>
      </w:r>
    </w:p>
    <w:p>
      <w:pPr>
        <w:ind w:left="360" w:hanging="180"/>
      </w:pPr>
      <w:r>
        <w:t xml:space="preserve">- Then repaired SPARQL is executed.</w:t>
      </w:r>
    </w:p>
    <w:p>
      <w:pPr>
        <w:pStyle w:val="Heading1"/>
      </w:pPr>
      <w:r>
        <w:t xml:space="preserve">Important Correction</w:t>
      </w:r>
    </w:p>
    <w:p>
      <w:pPr>
        <w:ind w:left="360" w:hanging="180"/>
      </w:pPr>
      <w:r>
        <w:t xml:space="preserve">- Runtime does not search inside the aliases/value list.</w:t>
      </w:r>
    </w:p>
    <w:p>
      <w:pPr>
        <w:ind w:left="360" w:hanging="180"/>
      </w:pPr>
      <w:r>
        <w:t xml:space="preserve">- Runtime directly checks the canonical key in JSON.</w:t>
      </w:r>
    </w:p>
    <w:p>
      <w:pPr>
        <w:ind w:left="360" w:hanging="180"/>
      </w:pPr>
      <w:r>
        <w:t xml:space="preserve">- The alias variants were already used while creating the JSON keys.</w:t>
      </w:r>
    </w:p>
    <w:p>
      <w:pPr>
        <w:pStyle w:val="Heading1"/>
      </w:pPr>
      <w:r>
        <w:t xml:space="preserve">Pipeline</w:t>
      </w:r>
    </w:p>
    <w:p>
      <w:pPr>
        <w:pStyle w:val="Code"/>
      </w:pPr>
      <w:r>
        <w:t xml:space="preserve">Build time:</w:t>
        <w:br/>
        <w:t xml:space="preserve">RDF file</w:t>
        <w:br/>
        <w:t xml:space="preserve">  ↓</w:t>
        <w:br/>
        <w:t xml:space="preserve">Collect real compact IDs</w:t>
        <w:br/>
        <w:t xml:space="preserve">  ↓</w:t>
        <w:br/>
        <w:t xml:space="preserve">Generate alias variants</w:t>
        <w:br/>
        <w:t xml:space="preserve">  ↓</w:t>
        <w:br/>
        <w:t xml:space="preserve">Convert variants to canonical keys</w:t>
        <w:br/>
        <w:t xml:space="preserve">  ↓</w:t>
        <w:br/>
        <w:t xml:space="preserve">Save rdf_id_alias_map.json</w:t>
        <w:br/>
        <w:t xml:space="preserve"/>
        <w:br/>
        <w:t xml:space="preserve">Runtime:</w:t>
        <w:br/>
        <w:t xml:space="preserve">RDF graph load + alias JSON load</w:t>
        <w:br/>
        <w:t xml:space="preserve">  ↓</w:t>
        <w:br/>
        <w:t xml:space="preserve">LLM generated SPARQL</w:t>
        <w:br/>
        <w:t xml:space="preserve">  ↓</w:t>
        <w:br/>
        <w:t xml:space="preserve">repair_sparql_query()</w:t>
        <w:br/>
        <w:t xml:space="preserve">  ↓</w:t>
        <w:br/>
        <w:t xml:space="preserve">Find ID-looking tokens</w:t>
        <w:br/>
        <w:t xml:space="preserve">  ↓</w:t>
        <w:br/>
        <w:t xml:space="preserve">Convert token to canonical key</w:t>
        <w:br/>
        <w:t xml:space="preserve">  ↓</w:t>
        <w:br/>
        <w:t xml:space="preserve">Direct alias JSON lookup</w:t>
        <w:br/>
        <w:t xml:space="preserve">  ↓</w:t>
        <w:br/>
        <w:t xml:space="preserve">Replace with resolved_id</w:t>
        <w:br/>
        <w:t xml:space="preserve">  ↓</w:t>
        <w:br/>
        <w:t xml:space="preserve">Execute SPARQL</w:t>
      </w:r>
    </w:p>
    <w:p>
      <w:pPr>
        <w:pStyle w:val="Heading1"/>
      </w:pPr>
      <w:r>
        <w:t xml:space="preserve">Example</w:t>
      </w:r>
    </w:p>
    <w:p>
      <w:pPr>
        <w:pStyle w:val="Code"/>
      </w:pPr>
      <w:r>
        <w:t xml:space="preserve">LLM SPARQL:</w:t>
        <w:br/>
        <w:t xml:space="preserve">ex:INV001 ex:hasHolding ?holding</w:t>
        <w:br/>
        <w:t xml:space="preserve"/>
        <w:br/>
        <w:t xml:space="preserve">Canonical key:</w:t>
        <w:br/>
        <w:t xml:space="preserve">INV001 -&gt; inv001</w:t>
        <w:br/>
        <w:t xml:space="preserve"/>
        <w:br/>
        <w:t xml:space="preserve">Alias lookup:</w:t>
        <w:br/>
        <w:t xml:space="preserve">alias_map["inv001"] -&gt; INV-001</w:t>
        <w:br/>
        <w:t xml:space="preserve"/>
        <w:br/>
        <w:t xml:space="preserve">Final SPARQL:</w:t>
        <w:br/>
        <w:t xml:space="preserve">ex:INV-001 ex:hasHolding ?holding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rPr>
      <w:b/>
      <w:sz w:val="28"/>
    </w:rPr>
  </w:style>
  <w:style w:type="paragraph" w:styleId="Code">
    <w:name w:val="Code"/>
    <w:rPr>
      <w:rFonts w:ascii="Courier New" w:hAnsi="Courier New"/>
      <w:sz w:val="1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