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93EB0" w:rsidRDefault="0073612E">
      <w:pPr>
        <w:jc w:val="center"/>
        <w:rPr>
          <w:rFonts w:hint="eastAsia"/>
        </w:rPr>
      </w:pPr>
      <w:r>
        <w:rPr>
          <w:b/>
          <w:sz w:val="30"/>
        </w:rPr>
        <w:t>AI WEATHERWISE API – PROJECT DOCUMENTATION</w:t>
      </w:r>
    </w:p>
    <w:tbl>
      <w:tblPr>
        <w:tblStyle w:val="TableGrid"/>
        <w:tblpPr w:leftFromText="180" w:rightFromText="180" w:vertAnchor="text" w:horzAnchor="page" w:tblpX="1381" w:tblpY="219"/>
        <w:tblW w:w="0" w:type="auto"/>
        <w:tblLook w:val="04A0" w:firstRow="1" w:lastRow="0" w:firstColumn="1" w:lastColumn="0" w:noHBand="0" w:noVBand="1"/>
      </w:tblPr>
      <w:tblGrid>
        <w:gridCol w:w="2896"/>
        <w:gridCol w:w="5599"/>
      </w:tblGrid>
      <w:tr w:rsidR="009B30E8" w:rsidTr="009B30E8">
        <w:trPr>
          <w:trHeight w:val="248"/>
        </w:trPr>
        <w:tc>
          <w:tcPr>
            <w:tcW w:w="2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30E8" w:rsidRDefault="009B30E8">
            <w:r>
              <w:t>Date</w:t>
            </w:r>
          </w:p>
        </w:tc>
        <w:tc>
          <w:tcPr>
            <w:tcW w:w="5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30E8" w:rsidRDefault="009B30E8">
            <w:r>
              <w:t>29 September 2026</w:t>
            </w:r>
          </w:p>
        </w:tc>
      </w:tr>
      <w:tr w:rsidR="009B30E8" w:rsidTr="009B30E8">
        <w:trPr>
          <w:trHeight w:val="260"/>
        </w:trPr>
        <w:tc>
          <w:tcPr>
            <w:tcW w:w="2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30E8" w:rsidRDefault="009B30E8">
            <w:r>
              <w:t>Team ID</w:t>
            </w:r>
          </w:p>
        </w:tc>
        <w:tc>
          <w:tcPr>
            <w:tcW w:w="5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30E8" w:rsidRDefault="009B30E8">
            <w:pPr>
              <w:rPr>
                <w:i/>
              </w:rPr>
            </w:pPr>
            <w:r>
              <w:t>SWTID-2026-9843</w:t>
            </w:r>
          </w:p>
        </w:tc>
      </w:tr>
      <w:tr w:rsidR="009B30E8" w:rsidTr="009B30E8">
        <w:trPr>
          <w:trHeight w:val="248"/>
        </w:trPr>
        <w:tc>
          <w:tcPr>
            <w:tcW w:w="2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30E8" w:rsidRDefault="009B30E8">
            <w:r>
              <w:t>Project Name</w:t>
            </w:r>
          </w:p>
        </w:tc>
        <w:tc>
          <w:tcPr>
            <w:tcW w:w="5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30E8" w:rsidRDefault="009B30E8">
            <w:pPr>
              <w:rPr>
                <w:i/>
              </w:rPr>
            </w:pPr>
            <w:r>
              <w:t xml:space="preserve">AI </w:t>
            </w:r>
            <w:proofErr w:type="spellStart"/>
            <w:r>
              <w:t>WeatherWise</w:t>
            </w:r>
            <w:proofErr w:type="spellEnd"/>
            <w:r>
              <w:t xml:space="preserve"> API</w:t>
            </w:r>
          </w:p>
        </w:tc>
      </w:tr>
      <w:tr w:rsidR="009B30E8" w:rsidTr="009B30E8">
        <w:trPr>
          <w:trHeight w:val="202"/>
        </w:trPr>
        <w:tc>
          <w:tcPr>
            <w:tcW w:w="2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30E8" w:rsidRDefault="009B30E8">
            <w:r>
              <w:t>Maximum Marks</w:t>
            </w:r>
          </w:p>
        </w:tc>
        <w:tc>
          <w:tcPr>
            <w:tcW w:w="5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30E8" w:rsidRDefault="009B30E8">
            <w:r>
              <w:t>4</w:t>
            </w:r>
            <w:bookmarkStart w:id="0" w:name="_GoBack"/>
            <w:bookmarkEnd w:id="0"/>
            <w:r>
              <w:t xml:space="preserve"> Marks</w:t>
            </w:r>
          </w:p>
        </w:tc>
      </w:tr>
    </w:tbl>
    <w:p w:rsidR="009B30E8" w:rsidRDefault="009B30E8" w:rsidP="009B30E8">
      <w:r>
        <w:t xml:space="preserve">: </w:t>
      </w:r>
    </w:p>
    <w:p w:rsidR="009B30E8" w:rsidRDefault="009B30E8" w:rsidP="009B30E8">
      <w:pPr>
        <w:rPr>
          <w:b/>
        </w:rPr>
      </w:pPr>
    </w:p>
    <w:p w:rsidR="009B30E8" w:rsidRDefault="009B30E8" w:rsidP="009B30E8">
      <w:pPr>
        <w:rPr>
          <w:b/>
        </w:rPr>
      </w:pPr>
    </w:p>
    <w:p w:rsidR="009B30E8" w:rsidRDefault="009B30E8" w:rsidP="009B30E8">
      <w:r>
        <w:rPr>
          <w:b/>
        </w:rPr>
        <w:t>Team Member</w:t>
      </w:r>
    </w:p>
    <w:p w:rsidR="009B30E8" w:rsidRDefault="009B30E8" w:rsidP="009B30E8">
      <w:pPr>
        <w:pStyle w:val="ListParagraph"/>
        <w:numPr>
          <w:ilvl w:val="0"/>
          <w:numId w:val="10"/>
        </w:numPr>
      </w:pPr>
      <w:proofErr w:type="spellStart"/>
      <w:r>
        <w:t>Alfiza</w:t>
      </w:r>
      <w:proofErr w:type="spellEnd"/>
      <w:r>
        <w:t xml:space="preserve"> A</w:t>
      </w:r>
    </w:p>
    <w:p w:rsidR="009B30E8" w:rsidRDefault="009B30E8" w:rsidP="009B30E8">
      <w:pPr>
        <w:pStyle w:val="ListParagraph"/>
        <w:numPr>
          <w:ilvl w:val="0"/>
          <w:numId w:val="10"/>
        </w:numPr>
      </w:pPr>
      <w:proofErr w:type="spellStart"/>
      <w:r>
        <w:t>Jeevitha</w:t>
      </w:r>
      <w:proofErr w:type="spellEnd"/>
      <w:r>
        <w:t xml:space="preserve"> D</w:t>
      </w:r>
    </w:p>
    <w:p w:rsidR="009B30E8" w:rsidRDefault="009B30E8" w:rsidP="009B30E8">
      <w:pPr>
        <w:pStyle w:val="ListParagraph"/>
        <w:numPr>
          <w:ilvl w:val="0"/>
          <w:numId w:val="10"/>
        </w:numPr>
      </w:pPr>
      <w:r>
        <w:t>Lakshmi Gayathri S</w:t>
      </w:r>
    </w:p>
    <w:p w:rsidR="009B30E8" w:rsidRDefault="009B30E8" w:rsidP="009B30E8">
      <w:pPr>
        <w:pStyle w:val="ListParagraph"/>
        <w:numPr>
          <w:ilvl w:val="0"/>
          <w:numId w:val="10"/>
        </w:numPr>
      </w:pPr>
      <w:proofErr w:type="spellStart"/>
      <w:r>
        <w:t>Ghoshini</w:t>
      </w:r>
      <w:proofErr w:type="spellEnd"/>
      <w:r>
        <w:t xml:space="preserve"> </w:t>
      </w:r>
      <w:proofErr w:type="spellStart"/>
      <w:r>
        <w:t>Christiya</w:t>
      </w:r>
      <w:proofErr w:type="spellEnd"/>
      <w:r>
        <w:t xml:space="preserve"> B</w:t>
      </w:r>
    </w:p>
    <w:p w:rsidR="00293EB0" w:rsidRDefault="00293EB0">
      <w:pPr>
        <w:rPr>
          <w:rFonts w:hint="eastAsia"/>
        </w:rPr>
      </w:pPr>
    </w:p>
    <w:p w:rsidR="00293EB0" w:rsidRDefault="0073612E">
      <w:pPr>
        <w:jc w:val="center"/>
        <w:rPr>
          <w:rFonts w:hint="eastAsia"/>
        </w:rPr>
      </w:pPr>
      <w:r>
        <w:rPr>
          <w:b/>
          <w:sz w:val="46"/>
        </w:rPr>
        <w:t xml:space="preserve">AI WeatherWise API – Technology </w:t>
      </w:r>
      <w:r>
        <w:rPr>
          <w:b/>
          <w:sz w:val="46"/>
        </w:rPr>
        <w:t>Stack</w:t>
      </w:r>
    </w:p>
    <w:p w:rsidR="00293EB0" w:rsidRDefault="0073612E">
      <w:pPr>
        <w:jc w:val="center"/>
        <w:rPr>
          <w:rFonts w:hint="eastAsia"/>
        </w:rPr>
      </w:pPr>
      <w:r>
        <w:rPr>
          <w:i/>
        </w:rPr>
        <w:t>Recommended Tools and Technologies</w:t>
      </w:r>
    </w:p>
    <w:p w:rsidR="00293EB0" w:rsidRDefault="0073612E">
      <w:pPr>
        <w:pStyle w:val="Heading1"/>
      </w:pPr>
      <w:r>
        <w:t>1. Technology Stack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293EB0">
        <w:trPr>
          <w:jc w:val="center"/>
        </w:trPr>
        <w:tc>
          <w:tcPr>
            <w:tcW w:w="3360" w:type="dxa"/>
            <w:shd w:val="clear" w:color="auto" w:fill="1F4E78"/>
          </w:tcPr>
          <w:p w:rsidR="00293EB0" w:rsidRDefault="0073612E">
            <w:pPr>
              <w:rPr>
                <w:rFonts w:hint="eastAsia"/>
              </w:rPr>
            </w:pPr>
            <w:r>
              <w:rPr>
                <w:b/>
              </w:rPr>
              <w:t>Layer</w:t>
            </w:r>
          </w:p>
        </w:tc>
        <w:tc>
          <w:tcPr>
            <w:tcW w:w="3360" w:type="dxa"/>
            <w:shd w:val="clear" w:color="auto" w:fill="1F4E78"/>
          </w:tcPr>
          <w:p w:rsidR="00293EB0" w:rsidRDefault="0073612E">
            <w:pPr>
              <w:rPr>
                <w:rFonts w:hint="eastAsia"/>
              </w:rPr>
            </w:pPr>
            <w:r>
              <w:rPr>
                <w:b/>
              </w:rPr>
              <w:t>Recommended Technology</w:t>
            </w:r>
          </w:p>
        </w:tc>
        <w:tc>
          <w:tcPr>
            <w:tcW w:w="3360" w:type="dxa"/>
            <w:shd w:val="clear" w:color="auto" w:fill="1F4E78"/>
          </w:tcPr>
          <w:p w:rsidR="00293EB0" w:rsidRDefault="0073612E">
            <w:pPr>
              <w:rPr>
                <w:rFonts w:hint="eastAsia"/>
              </w:rPr>
            </w:pPr>
            <w:r>
              <w:rPr>
                <w:b/>
              </w:rPr>
              <w:t>Purpose</w:t>
            </w:r>
          </w:p>
        </w:tc>
      </w:tr>
      <w:tr w:rsidR="00293EB0">
        <w:trPr>
          <w:jc w:val="center"/>
        </w:trPr>
        <w:tc>
          <w:tcPr>
            <w:tcW w:w="3360" w:type="dxa"/>
          </w:tcPr>
          <w:p w:rsidR="00293EB0" w:rsidRDefault="0073612E">
            <w:pPr>
              <w:rPr>
                <w:rFonts w:hint="eastAsia"/>
              </w:rPr>
            </w:pPr>
            <w:r>
              <w:t>Frontend</w:t>
            </w:r>
          </w:p>
        </w:tc>
        <w:tc>
          <w:tcPr>
            <w:tcW w:w="3360" w:type="dxa"/>
          </w:tcPr>
          <w:p w:rsidR="00293EB0" w:rsidRDefault="0073612E">
            <w:pPr>
              <w:rPr>
                <w:rFonts w:hint="eastAsia"/>
              </w:rPr>
            </w:pPr>
            <w:r>
              <w:t>HTML5, CSS3, JavaScript</w:t>
            </w:r>
          </w:p>
        </w:tc>
        <w:tc>
          <w:tcPr>
            <w:tcW w:w="3360" w:type="dxa"/>
          </w:tcPr>
          <w:p w:rsidR="00293EB0" w:rsidRDefault="0073612E">
            <w:pPr>
              <w:rPr>
                <w:rFonts w:hint="eastAsia"/>
              </w:rPr>
            </w:pPr>
            <w:r>
              <w:t>Responsive web interface</w:t>
            </w:r>
          </w:p>
        </w:tc>
      </w:tr>
      <w:tr w:rsidR="00293EB0">
        <w:trPr>
          <w:jc w:val="center"/>
        </w:trPr>
        <w:tc>
          <w:tcPr>
            <w:tcW w:w="3360" w:type="dxa"/>
          </w:tcPr>
          <w:p w:rsidR="00293EB0" w:rsidRDefault="0073612E">
            <w:pPr>
              <w:rPr>
                <w:rFonts w:hint="eastAsia"/>
              </w:rPr>
            </w:pPr>
            <w:r>
              <w:t>Optional UI</w:t>
            </w:r>
          </w:p>
        </w:tc>
        <w:tc>
          <w:tcPr>
            <w:tcW w:w="3360" w:type="dxa"/>
          </w:tcPr>
          <w:p w:rsidR="00293EB0" w:rsidRDefault="0073612E">
            <w:pPr>
              <w:rPr>
                <w:rFonts w:hint="eastAsia"/>
              </w:rPr>
            </w:pPr>
            <w:r>
              <w:t>React.js</w:t>
            </w:r>
          </w:p>
        </w:tc>
        <w:tc>
          <w:tcPr>
            <w:tcW w:w="3360" w:type="dxa"/>
          </w:tcPr>
          <w:p w:rsidR="00293EB0" w:rsidRDefault="0073612E">
            <w:pPr>
              <w:rPr>
                <w:rFonts w:hint="eastAsia"/>
              </w:rPr>
            </w:pPr>
            <w:r>
              <w:t>Component-based frontend</w:t>
            </w:r>
          </w:p>
        </w:tc>
      </w:tr>
      <w:tr w:rsidR="00293EB0">
        <w:trPr>
          <w:jc w:val="center"/>
        </w:trPr>
        <w:tc>
          <w:tcPr>
            <w:tcW w:w="3360" w:type="dxa"/>
          </w:tcPr>
          <w:p w:rsidR="00293EB0" w:rsidRDefault="0073612E">
            <w:pPr>
              <w:rPr>
                <w:rFonts w:hint="eastAsia"/>
              </w:rPr>
            </w:pPr>
            <w:r>
              <w:t>Backend</w:t>
            </w:r>
          </w:p>
        </w:tc>
        <w:tc>
          <w:tcPr>
            <w:tcW w:w="3360" w:type="dxa"/>
          </w:tcPr>
          <w:p w:rsidR="00293EB0" w:rsidRDefault="0073612E">
            <w:pPr>
              <w:rPr>
                <w:rFonts w:hint="eastAsia"/>
              </w:rPr>
            </w:pPr>
            <w:r>
              <w:t>Python Flask or FastAPI</w:t>
            </w:r>
          </w:p>
        </w:tc>
        <w:tc>
          <w:tcPr>
            <w:tcW w:w="3360" w:type="dxa"/>
          </w:tcPr>
          <w:p w:rsidR="00293EB0" w:rsidRDefault="0073612E">
            <w:pPr>
              <w:rPr>
                <w:rFonts w:hint="eastAsia"/>
              </w:rPr>
            </w:pPr>
            <w:r>
              <w:t xml:space="preserve">REST API and </w:t>
            </w:r>
            <w:r>
              <w:t>application logic</w:t>
            </w:r>
          </w:p>
        </w:tc>
      </w:tr>
      <w:tr w:rsidR="00293EB0">
        <w:trPr>
          <w:jc w:val="center"/>
        </w:trPr>
        <w:tc>
          <w:tcPr>
            <w:tcW w:w="3360" w:type="dxa"/>
          </w:tcPr>
          <w:p w:rsidR="00293EB0" w:rsidRDefault="0073612E">
            <w:pPr>
              <w:rPr>
                <w:rFonts w:hint="eastAsia"/>
              </w:rPr>
            </w:pPr>
            <w:r>
              <w:t>Weather API</w:t>
            </w:r>
          </w:p>
        </w:tc>
        <w:tc>
          <w:tcPr>
            <w:tcW w:w="3360" w:type="dxa"/>
          </w:tcPr>
          <w:p w:rsidR="00293EB0" w:rsidRDefault="0073612E">
            <w:pPr>
              <w:rPr>
                <w:rFonts w:hint="eastAsia"/>
              </w:rPr>
            </w:pPr>
            <w:r>
              <w:t>OpenWeatherMap / WeatherAPI or equivalent</w:t>
            </w:r>
          </w:p>
        </w:tc>
        <w:tc>
          <w:tcPr>
            <w:tcW w:w="3360" w:type="dxa"/>
          </w:tcPr>
          <w:p w:rsidR="00293EB0" w:rsidRDefault="0073612E">
            <w:pPr>
              <w:rPr>
                <w:rFonts w:hint="eastAsia"/>
              </w:rPr>
            </w:pPr>
            <w:r>
              <w:t>External weather data</w:t>
            </w:r>
          </w:p>
        </w:tc>
      </w:tr>
      <w:tr w:rsidR="00293EB0">
        <w:trPr>
          <w:jc w:val="center"/>
        </w:trPr>
        <w:tc>
          <w:tcPr>
            <w:tcW w:w="3360" w:type="dxa"/>
          </w:tcPr>
          <w:p w:rsidR="00293EB0" w:rsidRDefault="0073612E">
            <w:pPr>
              <w:rPr>
                <w:rFonts w:hint="eastAsia"/>
              </w:rPr>
            </w:pPr>
            <w:r>
              <w:t>AI Service</w:t>
            </w:r>
          </w:p>
        </w:tc>
        <w:tc>
          <w:tcPr>
            <w:tcW w:w="3360" w:type="dxa"/>
          </w:tcPr>
          <w:p w:rsidR="00293EB0" w:rsidRDefault="0073612E">
            <w:pPr>
              <w:rPr>
                <w:rFonts w:hint="eastAsia"/>
              </w:rPr>
            </w:pPr>
            <w:r>
              <w:t>OpenAI API or approved AI service</w:t>
            </w:r>
          </w:p>
        </w:tc>
        <w:tc>
          <w:tcPr>
            <w:tcW w:w="3360" w:type="dxa"/>
          </w:tcPr>
          <w:p w:rsidR="00293EB0" w:rsidRDefault="0073612E">
            <w:pPr>
              <w:rPr>
                <w:rFonts w:hint="eastAsia"/>
              </w:rPr>
            </w:pPr>
            <w:r>
              <w:t>Natural-language weather insights</w:t>
            </w:r>
          </w:p>
        </w:tc>
      </w:tr>
      <w:tr w:rsidR="00293EB0">
        <w:trPr>
          <w:jc w:val="center"/>
        </w:trPr>
        <w:tc>
          <w:tcPr>
            <w:tcW w:w="3360" w:type="dxa"/>
          </w:tcPr>
          <w:p w:rsidR="00293EB0" w:rsidRDefault="0073612E">
            <w:pPr>
              <w:rPr>
                <w:rFonts w:hint="eastAsia"/>
              </w:rPr>
            </w:pPr>
            <w:r>
              <w:t>Data Format</w:t>
            </w:r>
          </w:p>
        </w:tc>
        <w:tc>
          <w:tcPr>
            <w:tcW w:w="3360" w:type="dxa"/>
          </w:tcPr>
          <w:p w:rsidR="00293EB0" w:rsidRDefault="0073612E">
            <w:pPr>
              <w:rPr>
                <w:rFonts w:hint="eastAsia"/>
              </w:rPr>
            </w:pPr>
            <w:r>
              <w:t>JSON</w:t>
            </w:r>
          </w:p>
        </w:tc>
        <w:tc>
          <w:tcPr>
            <w:tcW w:w="3360" w:type="dxa"/>
          </w:tcPr>
          <w:p w:rsidR="00293EB0" w:rsidRDefault="0073612E">
            <w:pPr>
              <w:rPr>
                <w:rFonts w:hint="eastAsia"/>
              </w:rPr>
            </w:pPr>
            <w:r>
              <w:t>API request/response format</w:t>
            </w:r>
          </w:p>
        </w:tc>
      </w:tr>
      <w:tr w:rsidR="00293EB0">
        <w:trPr>
          <w:jc w:val="center"/>
        </w:trPr>
        <w:tc>
          <w:tcPr>
            <w:tcW w:w="3360" w:type="dxa"/>
          </w:tcPr>
          <w:p w:rsidR="00293EB0" w:rsidRDefault="0073612E">
            <w:pPr>
              <w:rPr>
                <w:rFonts w:hint="eastAsia"/>
              </w:rPr>
            </w:pPr>
            <w:r>
              <w:t>Testing</w:t>
            </w:r>
          </w:p>
        </w:tc>
        <w:tc>
          <w:tcPr>
            <w:tcW w:w="3360" w:type="dxa"/>
          </w:tcPr>
          <w:p w:rsidR="00293EB0" w:rsidRDefault="0073612E">
            <w:pPr>
              <w:rPr>
                <w:rFonts w:hint="eastAsia"/>
              </w:rPr>
            </w:pPr>
            <w:r>
              <w:t xml:space="preserve">Postman + browser tools + </w:t>
            </w:r>
            <w:r>
              <w:t>Python tests</w:t>
            </w:r>
          </w:p>
        </w:tc>
        <w:tc>
          <w:tcPr>
            <w:tcW w:w="3360" w:type="dxa"/>
          </w:tcPr>
          <w:p w:rsidR="00293EB0" w:rsidRDefault="0073612E">
            <w:pPr>
              <w:rPr>
                <w:rFonts w:hint="eastAsia"/>
              </w:rPr>
            </w:pPr>
            <w:r>
              <w:t>API and functional testing</w:t>
            </w:r>
          </w:p>
        </w:tc>
      </w:tr>
      <w:tr w:rsidR="00293EB0">
        <w:trPr>
          <w:jc w:val="center"/>
        </w:trPr>
        <w:tc>
          <w:tcPr>
            <w:tcW w:w="3360" w:type="dxa"/>
          </w:tcPr>
          <w:p w:rsidR="00293EB0" w:rsidRDefault="0073612E">
            <w:pPr>
              <w:rPr>
                <w:rFonts w:hint="eastAsia"/>
              </w:rPr>
            </w:pPr>
            <w:r>
              <w:t>Version Control</w:t>
            </w:r>
          </w:p>
        </w:tc>
        <w:tc>
          <w:tcPr>
            <w:tcW w:w="3360" w:type="dxa"/>
          </w:tcPr>
          <w:p w:rsidR="00293EB0" w:rsidRDefault="0073612E">
            <w:pPr>
              <w:rPr>
                <w:rFonts w:hint="eastAsia"/>
              </w:rPr>
            </w:pPr>
            <w:r>
              <w:t>Git/GitHub</w:t>
            </w:r>
          </w:p>
        </w:tc>
        <w:tc>
          <w:tcPr>
            <w:tcW w:w="3360" w:type="dxa"/>
          </w:tcPr>
          <w:p w:rsidR="00293EB0" w:rsidRDefault="0073612E">
            <w:pPr>
              <w:rPr>
                <w:rFonts w:hint="eastAsia"/>
              </w:rPr>
            </w:pPr>
            <w:r>
              <w:t>Source-code management</w:t>
            </w:r>
          </w:p>
        </w:tc>
      </w:tr>
      <w:tr w:rsidR="00293EB0">
        <w:trPr>
          <w:jc w:val="center"/>
        </w:trPr>
        <w:tc>
          <w:tcPr>
            <w:tcW w:w="3360" w:type="dxa"/>
          </w:tcPr>
          <w:p w:rsidR="00293EB0" w:rsidRDefault="0073612E">
            <w:pPr>
              <w:rPr>
                <w:rFonts w:hint="eastAsia"/>
              </w:rPr>
            </w:pPr>
            <w:r>
              <w:t>Deployment</w:t>
            </w:r>
          </w:p>
        </w:tc>
        <w:tc>
          <w:tcPr>
            <w:tcW w:w="3360" w:type="dxa"/>
          </w:tcPr>
          <w:p w:rsidR="00293EB0" w:rsidRDefault="0073612E">
            <w:pPr>
              <w:rPr>
                <w:rFonts w:hint="eastAsia"/>
              </w:rPr>
            </w:pPr>
            <w:r>
              <w:t>Render/Railway/Azure/AWS or equivalent</w:t>
            </w:r>
          </w:p>
        </w:tc>
        <w:tc>
          <w:tcPr>
            <w:tcW w:w="3360" w:type="dxa"/>
          </w:tcPr>
          <w:p w:rsidR="00293EB0" w:rsidRDefault="0073612E">
            <w:pPr>
              <w:rPr>
                <w:rFonts w:hint="eastAsia"/>
              </w:rPr>
            </w:pPr>
            <w:r>
              <w:t>Hosting</w:t>
            </w:r>
          </w:p>
        </w:tc>
      </w:tr>
      <w:tr w:rsidR="00293EB0">
        <w:trPr>
          <w:jc w:val="center"/>
        </w:trPr>
        <w:tc>
          <w:tcPr>
            <w:tcW w:w="3360" w:type="dxa"/>
          </w:tcPr>
          <w:p w:rsidR="00293EB0" w:rsidRDefault="0073612E">
            <w:pPr>
              <w:rPr>
                <w:rFonts w:hint="eastAsia"/>
              </w:rPr>
            </w:pPr>
            <w:r>
              <w:t>Configuration</w:t>
            </w:r>
          </w:p>
        </w:tc>
        <w:tc>
          <w:tcPr>
            <w:tcW w:w="3360" w:type="dxa"/>
          </w:tcPr>
          <w:p w:rsidR="00293EB0" w:rsidRDefault="0073612E">
            <w:pPr>
              <w:rPr>
                <w:rFonts w:hint="eastAsia"/>
              </w:rPr>
            </w:pPr>
            <w:r>
              <w:t>Environment variables/.env</w:t>
            </w:r>
          </w:p>
        </w:tc>
        <w:tc>
          <w:tcPr>
            <w:tcW w:w="3360" w:type="dxa"/>
          </w:tcPr>
          <w:p w:rsidR="00293EB0" w:rsidRDefault="0073612E">
            <w:pPr>
              <w:rPr>
                <w:rFonts w:hint="eastAsia"/>
              </w:rPr>
            </w:pPr>
            <w:r>
              <w:t>Secret/config management</w:t>
            </w:r>
          </w:p>
        </w:tc>
      </w:tr>
    </w:tbl>
    <w:p w:rsidR="00293EB0" w:rsidRDefault="0073612E">
      <w:pPr>
        <w:pStyle w:val="Heading1"/>
      </w:pPr>
      <w:r>
        <w:t>2. Why These Technologies</w:t>
      </w:r>
    </w:p>
    <w:p w:rsidR="00293EB0" w:rsidRDefault="0073612E">
      <w:pPr>
        <w:pStyle w:val="ListBullet"/>
        <w:rPr>
          <w:rFonts w:hint="eastAsia"/>
        </w:rPr>
      </w:pPr>
      <w:r>
        <w:t xml:space="preserve">Python </w:t>
      </w:r>
      <w:r>
        <w:t>backend frameworks support rapid academic development and API integration.</w:t>
      </w:r>
    </w:p>
    <w:p w:rsidR="00293EB0" w:rsidRDefault="0073612E">
      <w:pPr>
        <w:pStyle w:val="ListBullet"/>
        <w:rPr>
          <w:rFonts w:hint="eastAsia"/>
        </w:rPr>
      </w:pPr>
      <w:r>
        <w:t>JavaScript provides broad browser compatibility.</w:t>
      </w:r>
    </w:p>
    <w:p w:rsidR="00293EB0" w:rsidRDefault="0073612E">
      <w:pPr>
        <w:pStyle w:val="ListBullet"/>
        <w:rPr>
          <w:rFonts w:hint="eastAsia"/>
        </w:rPr>
      </w:pPr>
      <w:r>
        <w:t>REST and JSON are easy to understand and demonstrate.</w:t>
      </w:r>
    </w:p>
    <w:p w:rsidR="00293EB0" w:rsidRDefault="0073612E">
      <w:pPr>
        <w:pStyle w:val="ListBullet"/>
        <w:rPr>
          <w:rFonts w:hint="eastAsia"/>
        </w:rPr>
      </w:pPr>
      <w:r>
        <w:t>A dedicated weather API avoids building meteorological infrastructure from scr</w:t>
      </w:r>
      <w:r>
        <w:t>atch.</w:t>
      </w:r>
    </w:p>
    <w:p w:rsidR="00293EB0" w:rsidRDefault="0073612E">
      <w:pPr>
        <w:pStyle w:val="ListBullet"/>
        <w:rPr>
          <w:rFonts w:hint="eastAsia"/>
        </w:rPr>
      </w:pPr>
      <w:r>
        <w:t>An AI API demonstrates practical generative-AI integration.</w:t>
      </w:r>
    </w:p>
    <w:p w:rsidR="00293EB0" w:rsidRDefault="0073612E">
      <w:pPr>
        <w:pStyle w:val="Heading1"/>
      </w:pPr>
      <w:r>
        <w:t>3. Development Tools</w:t>
      </w:r>
    </w:p>
    <w:p w:rsidR="00293EB0" w:rsidRDefault="0073612E">
      <w:pPr>
        <w:pStyle w:val="ListBullet"/>
        <w:rPr>
          <w:rFonts w:hint="eastAsia"/>
        </w:rPr>
      </w:pPr>
      <w:r>
        <w:t>Visual Studio Code.</w:t>
      </w:r>
    </w:p>
    <w:p w:rsidR="00293EB0" w:rsidRDefault="0073612E">
      <w:pPr>
        <w:pStyle w:val="ListBullet"/>
        <w:rPr>
          <w:rFonts w:hint="eastAsia"/>
        </w:rPr>
      </w:pPr>
      <w:r>
        <w:t>Git and GitHub.</w:t>
      </w:r>
    </w:p>
    <w:p w:rsidR="00293EB0" w:rsidRDefault="0073612E">
      <w:pPr>
        <w:pStyle w:val="ListBullet"/>
        <w:rPr>
          <w:rFonts w:hint="eastAsia"/>
        </w:rPr>
      </w:pPr>
      <w:r>
        <w:lastRenderedPageBreak/>
        <w:t>Postman.</w:t>
      </w:r>
    </w:p>
    <w:p w:rsidR="00293EB0" w:rsidRDefault="0073612E">
      <w:pPr>
        <w:pStyle w:val="ListBullet"/>
        <w:rPr>
          <w:rFonts w:hint="eastAsia"/>
        </w:rPr>
      </w:pPr>
      <w:r>
        <w:t>Browser developer tools.</w:t>
      </w:r>
    </w:p>
    <w:p w:rsidR="00293EB0" w:rsidRDefault="0073612E">
      <w:pPr>
        <w:pStyle w:val="ListBullet"/>
        <w:rPr>
          <w:rFonts w:hint="eastAsia"/>
        </w:rPr>
      </w:pPr>
      <w:r>
        <w:t>Python virtual environment.</w:t>
      </w:r>
    </w:p>
    <w:p w:rsidR="00293EB0" w:rsidRDefault="0073612E">
      <w:pPr>
        <w:pStyle w:val="ListBullet"/>
        <w:rPr>
          <w:rFonts w:hint="eastAsia"/>
        </w:rPr>
      </w:pPr>
      <w:r>
        <w:t>API documentation for selected providers.</w:t>
      </w:r>
    </w:p>
    <w:p w:rsidR="00293EB0" w:rsidRDefault="0073612E">
      <w:pPr>
        <w:pStyle w:val="Heading1"/>
      </w:pPr>
      <w:r>
        <w:t xml:space="preserve">4. Suggested Project </w:t>
      </w:r>
      <w:r>
        <w:t>Structure</w:t>
      </w:r>
    </w:p>
    <w:p w:rsidR="00293EB0" w:rsidRDefault="0073612E">
      <w:pPr>
        <w:pStyle w:val="ListBullet"/>
        <w:rPr>
          <w:rFonts w:hint="eastAsia"/>
        </w:rPr>
      </w:pPr>
      <w:r>
        <w:t>frontend/ – UI files.</w:t>
      </w:r>
    </w:p>
    <w:p w:rsidR="00293EB0" w:rsidRDefault="0073612E">
      <w:pPr>
        <w:pStyle w:val="ListBullet"/>
        <w:rPr>
          <w:rFonts w:hint="eastAsia"/>
        </w:rPr>
      </w:pPr>
      <w:r>
        <w:t>backend/ – application routes and logic.</w:t>
      </w:r>
    </w:p>
    <w:p w:rsidR="00293EB0" w:rsidRDefault="0073612E">
      <w:pPr>
        <w:pStyle w:val="ListBullet"/>
        <w:rPr>
          <w:rFonts w:hint="eastAsia"/>
        </w:rPr>
      </w:pPr>
      <w:r>
        <w:t>services/ – weather and AI integrations.</w:t>
      </w:r>
    </w:p>
    <w:p w:rsidR="00293EB0" w:rsidRDefault="0073612E">
      <w:pPr>
        <w:pStyle w:val="ListBullet"/>
        <w:rPr>
          <w:rFonts w:hint="eastAsia"/>
        </w:rPr>
      </w:pPr>
      <w:r>
        <w:t>config/ – configuration handling.</w:t>
      </w:r>
    </w:p>
    <w:p w:rsidR="00293EB0" w:rsidRDefault="0073612E">
      <w:pPr>
        <w:pStyle w:val="ListBullet"/>
        <w:rPr>
          <w:rFonts w:hint="eastAsia"/>
        </w:rPr>
      </w:pPr>
      <w:r>
        <w:t>tests/ – automated/API tests.</w:t>
      </w:r>
    </w:p>
    <w:p w:rsidR="00293EB0" w:rsidRDefault="0073612E">
      <w:pPr>
        <w:pStyle w:val="ListBullet"/>
        <w:rPr>
          <w:rFonts w:hint="eastAsia"/>
        </w:rPr>
      </w:pPr>
      <w:r>
        <w:t>docs/ – project documentation.</w:t>
      </w:r>
    </w:p>
    <w:p w:rsidR="00293EB0" w:rsidRDefault="0073612E">
      <w:pPr>
        <w:pStyle w:val="ListBullet"/>
        <w:rPr>
          <w:rFonts w:hint="eastAsia"/>
        </w:rPr>
      </w:pPr>
      <w:r>
        <w:t>README.md – setup, usage and deployment instruc</w:t>
      </w:r>
      <w:r>
        <w:t>tions.</w:t>
      </w:r>
    </w:p>
    <w:p w:rsidR="00293EB0" w:rsidRDefault="0073612E">
      <w:pPr>
        <w:pStyle w:val="Heading1"/>
      </w:pPr>
      <w:r>
        <w:t>5. Technology Selection Note</w:t>
      </w:r>
    </w:p>
    <w:p w:rsidR="00293EB0" w:rsidRDefault="0073612E">
      <w:pPr>
        <w:rPr>
          <w:rFonts w:hint="eastAsia"/>
        </w:rPr>
      </w:pPr>
      <w:r>
        <w:t>The exact provider and framework can be changed without altering the project concept. The final submission should document the actual tools and API versions used during implementation.</w:t>
      </w:r>
    </w:p>
    <w:sectPr w:rsidR="00293EB0" w:rsidSect="00034616">
      <w:headerReference w:type="default" r:id="rId8"/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3612E" w:rsidRDefault="0073612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73612E" w:rsidRDefault="0073612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93EB0" w:rsidRDefault="0073612E">
    <w:pPr>
      <w:pStyle w:val="Footer"/>
      <w:jc w:val="center"/>
      <w:rPr>
        <w:rFonts w:hint="eastAsia"/>
      </w:rPr>
    </w:pPr>
    <w:r>
      <w:rPr>
        <w:sz w:val="16"/>
      </w:rPr>
      <w:t>AI WeatherWise API Project Documentation | BCA / Naan Mudhalvan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3612E" w:rsidRDefault="0073612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73612E" w:rsidRDefault="0073612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93EB0" w:rsidRDefault="00293EB0">
    <w:pPr>
      <w:pStyle w:val="Head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79D7546"/>
    <w:multiLevelType w:val="hybridMultilevel"/>
    <w:tmpl w:val="28A24D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3EB0"/>
    <w:rsid w:val="0029639D"/>
    <w:rsid w:val="00326F90"/>
    <w:rsid w:val="0073612E"/>
    <w:rsid w:val="009B30E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33EF68"/>
  <w14:defaultImageDpi w14:val="300"/>
  <w15:docId w15:val="{5EFFD418-AD9C-467D-9788-6C9B59345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344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8BF23C9-B4F7-4E29-8429-46B2FC136A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297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2026-09-29T11:54:00Z</dcterms:modified>
  <cp:category/>
</cp:coreProperties>
</file>