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3E6F" w:rsidRDefault="00434EB3">
      <w:pPr>
        <w:jc w:val="center"/>
        <w:rPr>
          <w:rFonts w:hint="eastAsia"/>
        </w:rPr>
      </w:pPr>
      <w:r>
        <w:rPr>
          <w:b/>
          <w:sz w:val="30"/>
        </w:rPr>
        <w:t>AI WEATHERWISE API – PROJECT DOCUMENTATION</w:t>
      </w:r>
    </w:p>
    <w:tbl>
      <w:tblPr>
        <w:tblStyle w:val="TableGrid"/>
        <w:tblpPr w:leftFromText="180" w:rightFromText="180" w:vertAnchor="text" w:horzAnchor="page" w:tblpX="1381" w:tblpY="219"/>
        <w:tblW w:w="0" w:type="auto"/>
        <w:tblLook w:val="04A0" w:firstRow="1" w:lastRow="0" w:firstColumn="1" w:lastColumn="0" w:noHBand="0" w:noVBand="1"/>
      </w:tblPr>
      <w:tblGrid>
        <w:gridCol w:w="2896"/>
        <w:gridCol w:w="5599"/>
      </w:tblGrid>
      <w:tr w:rsidR="002E6ACA" w:rsidTr="002E6ACA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6ACA" w:rsidRDefault="002E6ACA">
            <w:r>
              <w:t>Date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6ACA" w:rsidRDefault="002E6ACA">
            <w:r>
              <w:t>29 September 2026</w:t>
            </w:r>
          </w:p>
        </w:tc>
      </w:tr>
      <w:tr w:rsidR="002E6ACA" w:rsidTr="002E6ACA">
        <w:trPr>
          <w:trHeight w:val="260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6ACA" w:rsidRDefault="002E6ACA">
            <w:r>
              <w:t>Team ID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6ACA" w:rsidRDefault="002E6ACA">
            <w:pPr>
              <w:rPr>
                <w:i/>
              </w:rPr>
            </w:pPr>
            <w:r>
              <w:t>SWTID-2026-9843</w:t>
            </w:r>
          </w:p>
        </w:tc>
      </w:tr>
      <w:tr w:rsidR="002E6ACA" w:rsidTr="002E6ACA">
        <w:trPr>
          <w:trHeight w:val="248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6ACA" w:rsidRDefault="002E6ACA">
            <w:r>
              <w:t>Project Name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6ACA" w:rsidRDefault="002E6ACA">
            <w:pPr>
              <w:rPr>
                <w:i/>
              </w:rPr>
            </w:pPr>
            <w:r>
              <w:t xml:space="preserve">AI </w:t>
            </w:r>
            <w:proofErr w:type="spellStart"/>
            <w:r>
              <w:t>WeatherWise</w:t>
            </w:r>
            <w:proofErr w:type="spellEnd"/>
            <w:r>
              <w:t xml:space="preserve"> API</w:t>
            </w:r>
          </w:p>
        </w:tc>
      </w:tr>
      <w:tr w:rsidR="002E6ACA" w:rsidTr="002E6ACA">
        <w:trPr>
          <w:trHeight w:val="202"/>
        </w:trPr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6ACA" w:rsidRDefault="002E6ACA">
            <w:r>
              <w:t>Maximum Marks</w:t>
            </w:r>
          </w:p>
        </w:tc>
        <w:tc>
          <w:tcPr>
            <w:tcW w:w="5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6ACA" w:rsidRDefault="002E6ACA">
            <w:r>
              <w:t>4</w:t>
            </w:r>
            <w:r>
              <w:t xml:space="preserve"> Marks</w:t>
            </w:r>
          </w:p>
        </w:tc>
      </w:tr>
    </w:tbl>
    <w:p w:rsidR="002E6ACA" w:rsidRDefault="002E6ACA" w:rsidP="002E6ACA">
      <w:r>
        <w:t xml:space="preserve">: </w:t>
      </w:r>
    </w:p>
    <w:p w:rsidR="002E6ACA" w:rsidRDefault="002E6ACA" w:rsidP="002E6ACA">
      <w:pPr>
        <w:rPr>
          <w:b/>
        </w:rPr>
      </w:pPr>
    </w:p>
    <w:p w:rsidR="002E6ACA" w:rsidRDefault="002E6ACA" w:rsidP="002E6ACA">
      <w:pPr>
        <w:rPr>
          <w:b/>
        </w:rPr>
      </w:pPr>
    </w:p>
    <w:p w:rsidR="002E6ACA" w:rsidRDefault="002E6ACA" w:rsidP="002E6ACA">
      <w:r>
        <w:rPr>
          <w:b/>
        </w:rPr>
        <w:t>Team Member</w:t>
      </w:r>
    </w:p>
    <w:p w:rsidR="002E6ACA" w:rsidRDefault="002E6ACA" w:rsidP="002E6ACA">
      <w:pPr>
        <w:pStyle w:val="ListParagraph"/>
        <w:numPr>
          <w:ilvl w:val="0"/>
          <w:numId w:val="10"/>
        </w:numPr>
      </w:pPr>
      <w:proofErr w:type="spellStart"/>
      <w:r>
        <w:t>Alfiza</w:t>
      </w:r>
      <w:proofErr w:type="spellEnd"/>
      <w:r>
        <w:t xml:space="preserve"> A</w:t>
      </w:r>
    </w:p>
    <w:p w:rsidR="002E6ACA" w:rsidRDefault="002E6ACA" w:rsidP="002E6ACA">
      <w:pPr>
        <w:pStyle w:val="ListParagraph"/>
        <w:numPr>
          <w:ilvl w:val="0"/>
          <w:numId w:val="10"/>
        </w:numPr>
      </w:pPr>
      <w:proofErr w:type="spellStart"/>
      <w:r>
        <w:t>Jeevitha</w:t>
      </w:r>
      <w:proofErr w:type="spellEnd"/>
      <w:r>
        <w:t xml:space="preserve"> D</w:t>
      </w:r>
      <w:bookmarkStart w:id="0" w:name="_GoBack"/>
      <w:bookmarkEnd w:id="0"/>
    </w:p>
    <w:p w:rsidR="002E6ACA" w:rsidRDefault="002E6ACA" w:rsidP="002E6ACA">
      <w:pPr>
        <w:pStyle w:val="ListParagraph"/>
        <w:numPr>
          <w:ilvl w:val="0"/>
          <w:numId w:val="10"/>
        </w:numPr>
      </w:pPr>
      <w:r>
        <w:t>Lakshmi Gayathri S</w:t>
      </w:r>
    </w:p>
    <w:p w:rsidR="002E6ACA" w:rsidRDefault="002E6ACA" w:rsidP="002E6ACA">
      <w:pPr>
        <w:pStyle w:val="ListParagraph"/>
        <w:numPr>
          <w:ilvl w:val="0"/>
          <w:numId w:val="10"/>
        </w:numPr>
      </w:pPr>
      <w:proofErr w:type="spellStart"/>
      <w:r>
        <w:t>Ghoshini</w:t>
      </w:r>
      <w:proofErr w:type="spellEnd"/>
      <w:r>
        <w:t xml:space="preserve"> </w:t>
      </w:r>
      <w:proofErr w:type="spellStart"/>
      <w:r>
        <w:t>Christiya</w:t>
      </w:r>
      <w:proofErr w:type="spellEnd"/>
      <w:r>
        <w:t xml:space="preserve"> B</w:t>
      </w:r>
    </w:p>
    <w:p w:rsidR="006C3E6F" w:rsidRDefault="006C3E6F">
      <w:pPr>
        <w:rPr>
          <w:rFonts w:hint="eastAsia"/>
        </w:rPr>
      </w:pPr>
    </w:p>
    <w:p w:rsidR="006C3E6F" w:rsidRDefault="00434EB3">
      <w:pPr>
        <w:jc w:val="center"/>
        <w:rPr>
          <w:rFonts w:hint="eastAsia"/>
        </w:rPr>
      </w:pPr>
      <w:r>
        <w:rPr>
          <w:b/>
          <w:sz w:val="46"/>
        </w:rPr>
        <w:t xml:space="preserve">AI WeatherWise API – User </w:t>
      </w:r>
      <w:r>
        <w:rPr>
          <w:b/>
          <w:sz w:val="46"/>
        </w:rPr>
        <w:t>Acceptance Criteria</w:t>
      </w:r>
    </w:p>
    <w:p w:rsidR="006C3E6F" w:rsidRDefault="00434EB3">
      <w:pPr>
        <w:jc w:val="center"/>
        <w:rPr>
          <w:rFonts w:hint="eastAsia"/>
        </w:rPr>
      </w:pPr>
      <w:r>
        <w:rPr>
          <w:i/>
        </w:rPr>
        <w:t>Acceptance Tests and Completion Criteria</w:t>
      </w:r>
    </w:p>
    <w:p w:rsidR="006C3E6F" w:rsidRDefault="00434EB3">
      <w:pPr>
        <w:pStyle w:val="Heading1"/>
      </w:pPr>
      <w:r>
        <w:t>1. Acceptance Approach</w:t>
      </w:r>
    </w:p>
    <w:p w:rsidR="006C3E6F" w:rsidRDefault="00434EB3">
      <w:pPr>
        <w:rPr>
          <w:rFonts w:hint="eastAsia"/>
        </w:rPr>
      </w:pPr>
      <w:r>
        <w:t>Acceptance criteria define observable conditions that demonstrate whether the WeatherWise system meets the intended user and project requirements.</w:t>
      </w:r>
    </w:p>
    <w:p w:rsidR="006C3E6F" w:rsidRDefault="00434EB3">
      <w:pPr>
        <w:pStyle w:val="Heading1"/>
      </w:pPr>
      <w:r>
        <w:t>2. Acceptance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C3E6F">
        <w:trPr>
          <w:jc w:val="center"/>
        </w:trPr>
        <w:tc>
          <w:tcPr>
            <w:tcW w:w="2520" w:type="dxa"/>
            <w:shd w:val="clear" w:color="auto" w:fill="1F4E78"/>
          </w:tcPr>
          <w:p w:rsidR="006C3E6F" w:rsidRDefault="00434EB3">
            <w:pPr>
              <w:rPr>
                <w:rFonts w:hint="eastAsia"/>
              </w:rPr>
            </w:pPr>
            <w:r>
              <w:rPr>
                <w:b/>
              </w:rPr>
              <w:t>ID</w:t>
            </w:r>
          </w:p>
        </w:tc>
        <w:tc>
          <w:tcPr>
            <w:tcW w:w="2520" w:type="dxa"/>
            <w:shd w:val="clear" w:color="auto" w:fill="1F4E78"/>
          </w:tcPr>
          <w:p w:rsidR="006C3E6F" w:rsidRDefault="00434EB3">
            <w:pPr>
              <w:rPr>
                <w:rFonts w:hint="eastAsia"/>
              </w:rPr>
            </w:pPr>
            <w:r>
              <w:rPr>
                <w:b/>
              </w:rPr>
              <w:t>Feature</w:t>
            </w:r>
          </w:p>
        </w:tc>
        <w:tc>
          <w:tcPr>
            <w:tcW w:w="2520" w:type="dxa"/>
            <w:shd w:val="clear" w:color="auto" w:fill="1F4E78"/>
          </w:tcPr>
          <w:p w:rsidR="006C3E6F" w:rsidRDefault="00434EB3">
            <w:pPr>
              <w:rPr>
                <w:rFonts w:hint="eastAsia"/>
              </w:rPr>
            </w:pPr>
            <w:r>
              <w:rPr>
                <w:b/>
              </w:rPr>
              <w:t>Given / When</w:t>
            </w:r>
          </w:p>
        </w:tc>
        <w:tc>
          <w:tcPr>
            <w:tcW w:w="2520" w:type="dxa"/>
            <w:shd w:val="clear" w:color="auto" w:fill="1F4E78"/>
          </w:tcPr>
          <w:p w:rsidR="006C3E6F" w:rsidRDefault="00434EB3">
            <w:pPr>
              <w:rPr>
                <w:rFonts w:hint="eastAsia"/>
              </w:rPr>
            </w:pPr>
            <w:r>
              <w:rPr>
                <w:b/>
              </w:rPr>
              <w:t>Then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AC-01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Location Search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User enters a valid city and submits.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Weather for the requested location is displayed.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AC-02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Invalid Location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User enters an invalid location.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Clear error is shown; misleading data is not displayed.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AC-03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Current Weather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Valid weather response is received.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Temperature, condition and key values are displayed.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AC-04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Forecast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Forecast data is available.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Forecast periods and relevant values are displayed.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AC-05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AI Summary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 xml:space="preserve">Weather context is available and AI </w:t>
            </w:r>
            <w:r>
              <w:t>is enabled.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Concise, understandable weather explanation is displayed.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AC-06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AI Failure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Weather data is available but AI fails.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Core weather data remains available with graceful fallback.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AC-07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Provider Failure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Weather API is unavailable.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 xml:space="preserve">User-friendly </w:t>
            </w:r>
            <w:r>
              <w:t>service-unavailable message is shown.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AC-08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Security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Application is tested/deployed.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 xml:space="preserve">Private credentials are not exposed in client-side </w:t>
            </w:r>
            <w:r>
              <w:lastRenderedPageBreak/>
              <w:t>source.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lastRenderedPageBreak/>
              <w:t>AC-09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Responsive UI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Application is opened on desktop/mobile-sized viewport.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 xml:space="preserve">Core information remains readable </w:t>
            </w:r>
            <w:r>
              <w:t>and usable.</w:t>
            </w:r>
          </w:p>
        </w:tc>
      </w:tr>
      <w:tr w:rsidR="006C3E6F">
        <w:trPr>
          <w:jc w:val="center"/>
        </w:trPr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AC-10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Health Check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Health endpoint is requested.</w:t>
            </w:r>
          </w:p>
        </w:tc>
        <w:tc>
          <w:tcPr>
            <w:tcW w:w="2520" w:type="dxa"/>
          </w:tcPr>
          <w:p w:rsidR="006C3E6F" w:rsidRDefault="00434EB3">
            <w:pPr>
              <w:rPr>
                <w:rFonts w:hint="eastAsia"/>
              </w:rPr>
            </w:pPr>
            <w:r>
              <w:t>System returns a valid health status response.</w:t>
            </w:r>
          </w:p>
        </w:tc>
      </w:tr>
    </w:tbl>
    <w:p w:rsidR="006C3E6F" w:rsidRDefault="00434EB3">
      <w:pPr>
        <w:pStyle w:val="Heading1"/>
      </w:pPr>
      <w:r>
        <w:t>3. Definition of Done</w:t>
      </w:r>
    </w:p>
    <w:p w:rsidR="006C3E6F" w:rsidRDefault="00434EB3">
      <w:pPr>
        <w:pStyle w:val="ListBullet"/>
        <w:rPr>
          <w:rFonts w:hint="eastAsia"/>
        </w:rPr>
      </w:pPr>
      <w:r>
        <w:t>Core requirements implemented.</w:t>
      </w:r>
    </w:p>
    <w:p w:rsidR="006C3E6F" w:rsidRDefault="00434EB3">
      <w:pPr>
        <w:pStyle w:val="ListBullet"/>
        <w:rPr>
          <w:rFonts w:hint="eastAsia"/>
        </w:rPr>
      </w:pPr>
      <w:r>
        <w:t>Weather API integrated.</w:t>
      </w:r>
    </w:p>
    <w:p w:rsidR="006C3E6F" w:rsidRDefault="00434EB3">
      <w:pPr>
        <w:pStyle w:val="ListBullet"/>
        <w:rPr>
          <w:rFonts w:hint="eastAsia"/>
        </w:rPr>
      </w:pPr>
      <w:r>
        <w:t>Error cases tested.</w:t>
      </w:r>
    </w:p>
    <w:p w:rsidR="006C3E6F" w:rsidRDefault="00434EB3">
      <w:pPr>
        <w:pStyle w:val="ListBullet"/>
        <w:rPr>
          <w:rFonts w:hint="eastAsia"/>
        </w:rPr>
      </w:pPr>
      <w:r>
        <w:t>AI summary tested with representative weather res</w:t>
      </w:r>
      <w:r>
        <w:t>ponses.</w:t>
      </w:r>
    </w:p>
    <w:p w:rsidR="006C3E6F" w:rsidRDefault="00434EB3">
      <w:pPr>
        <w:pStyle w:val="ListBullet"/>
        <w:rPr>
          <w:rFonts w:hint="eastAsia"/>
        </w:rPr>
      </w:pPr>
      <w:r>
        <w:t>Credentials handled securely.</w:t>
      </w:r>
    </w:p>
    <w:p w:rsidR="006C3E6F" w:rsidRDefault="00434EB3">
      <w:pPr>
        <w:pStyle w:val="ListBullet"/>
        <w:rPr>
          <w:rFonts w:hint="eastAsia"/>
        </w:rPr>
      </w:pPr>
      <w:r>
        <w:t>UI checked on multiple screen sizes.</w:t>
      </w:r>
    </w:p>
    <w:p w:rsidR="006C3E6F" w:rsidRDefault="00434EB3">
      <w:pPr>
        <w:pStyle w:val="ListBullet"/>
        <w:rPr>
          <w:rFonts w:hint="eastAsia"/>
        </w:rPr>
      </w:pPr>
      <w:r>
        <w:t>Documentation completed.</w:t>
      </w:r>
    </w:p>
    <w:p w:rsidR="006C3E6F" w:rsidRDefault="00434EB3">
      <w:pPr>
        <w:pStyle w:val="ListBullet"/>
        <w:rPr>
          <w:rFonts w:hint="eastAsia"/>
        </w:rPr>
      </w:pPr>
      <w:r>
        <w:t>Final demonstration can show the complete user journey.</w:t>
      </w:r>
    </w:p>
    <w:p w:rsidR="006C3E6F" w:rsidRDefault="00434EB3">
      <w:pPr>
        <w:pStyle w:val="Heading1"/>
      </w:pPr>
      <w:r>
        <w:t>4. Sample End-to-End Acceptance Test</w:t>
      </w:r>
    </w:p>
    <w:p w:rsidR="006C3E6F" w:rsidRDefault="00434EB3">
      <w:pPr>
        <w:pStyle w:val="ListNumber"/>
        <w:rPr>
          <w:rFonts w:hint="eastAsia"/>
        </w:rPr>
      </w:pPr>
      <w:r>
        <w:t>Open the application.</w:t>
      </w:r>
    </w:p>
    <w:p w:rsidR="006C3E6F" w:rsidRDefault="00434EB3">
      <w:pPr>
        <w:pStyle w:val="ListNumber"/>
        <w:rPr>
          <w:rFonts w:hint="eastAsia"/>
        </w:rPr>
      </w:pPr>
      <w:r>
        <w:t>Enter a valid city.</w:t>
      </w:r>
    </w:p>
    <w:p w:rsidR="006C3E6F" w:rsidRDefault="00434EB3">
      <w:pPr>
        <w:pStyle w:val="ListNumber"/>
        <w:rPr>
          <w:rFonts w:hint="eastAsia"/>
        </w:rPr>
      </w:pPr>
      <w:r>
        <w:t>Submit the weather re</w:t>
      </w:r>
      <w:r>
        <w:t>quest.</w:t>
      </w:r>
    </w:p>
    <w:p w:rsidR="006C3E6F" w:rsidRDefault="00434EB3">
      <w:pPr>
        <w:pStyle w:val="ListNumber"/>
        <w:rPr>
          <w:rFonts w:hint="eastAsia"/>
        </w:rPr>
      </w:pPr>
      <w:r>
        <w:t>Verify current weather values.</w:t>
      </w:r>
    </w:p>
    <w:p w:rsidR="006C3E6F" w:rsidRDefault="00434EB3">
      <w:pPr>
        <w:pStyle w:val="ListNumber"/>
        <w:rPr>
          <w:rFonts w:hint="eastAsia"/>
        </w:rPr>
      </w:pPr>
      <w:r>
        <w:t>Verify forecast information if configured.</w:t>
      </w:r>
    </w:p>
    <w:p w:rsidR="006C3E6F" w:rsidRDefault="00434EB3">
      <w:pPr>
        <w:pStyle w:val="ListNumber"/>
        <w:rPr>
          <w:rFonts w:hint="eastAsia"/>
        </w:rPr>
      </w:pPr>
      <w:r>
        <w:t>Verify AI summary if enabled.</w:t>
      </w:r>
    </w:p>
    <w:p w:rsidR="006C3E6F" w:rsidRDefault="00434EB3">
      <w:pPr>
        <w:pStyle w:val="ListNumber"/>
        <w:rPr>
          <w:rFonts w:hint="eastAsia"/>
        </w:rPr>
      </w:pPr>
      <w:r>
        <w:t>Test an invalid location and verify the error message.</w:t>
      </w:r>
    </w:p>
    <w:p w:rsidR="006C3E6F" w:rsidRDefault="00434EB3">
      <w:pPr>
        <w:pStyle w:val="ListNumber"/>
        <w:rPr>
          <w:rFonts w:hint="eastAsia"/>
        </w:rPr>
      </w:pPr>
      <w:r>
        <w:t>Test an external-service failure and verify graceful handling.</w:t>
      </w:r>
    </w:p>
    <w:p w:rsidR="006C3E6F" w:rsidRDefault="00434EB3">
      <w:pPr>
        <w:pStyle w:val="ListNumber"/>
        <w:rPr>
          <w:rFonts w:hint="eastAsia"/>
        </w:rPr>
      </w:pPr>
      <w:r>
        <w:t xml:space="preserve">Record the test result as </w:t>
      </w:r>
      <w:r>
        <w:t>Pass/Fail.</w:t>
      </w:r>
    </w:p>
    <w:p w:rsidR="006C3E6F" w:rsidRDefault="00434EB3">
      <w:pPr>
        <w:pStyle w:val="Heading1"/>
      </w:pPr>
      <w:r>
        <w:t>5. Academic Evaluation Criteria</w:t>
      </w:r>
    </w:p>
    <w:p w:rsidR="006C3E6F" w:rsidRDefault="00434EB3">
      <w:pPr>
        <w:pStyle w:val="ListBullet"/>
        <w:rPr>
          <w:rFonts w:hint="eastAsia"/>
        </w:rPr>
      </w:pPr>
      <w:r>
        <w:t>Clear problem definition.</w:t>
      </w:r>
    </w:p>
    <w:p w:rsidR="006C3E6F" w:rsidRDefault="00434EB3">
      <w:pPr>
        <w:pStyle w:val="ListBullet"/>
        <w:rPr>
          <w:rFonts w:hint="eastAsia"/>
        </w:rPr>
      </w:pPr>
      <w:r>
        <w:t>Correct API integration.</w:t>
      </w:r>
    </w:p>
    <w:p w:rsidR="006C3E6F" w:rsidRDefault="00434EB3">
      <w:pPr>
        <w:pStyle w:val="ListBullet"/>
        <w:rPr>
          <w:rFonts w:hint="eastAsia"/>
        </w:rPr>
      </w:pPr>
      <w:r>
        <w:t>Logical system architecture.</w:t>
      </w:r>
    </w:p>
    <w:p w:rsidR="006C3E6F" w:rsidRDefault="00434EB3">
      <w:pPr>
        <w:pStyle w:val="ListBullet"/>
        <w:rPr>
          <w:rFonts w:hint="eastAsia"/>
        </w:rPr>
      </w:pPr>
      <w:r>
        <w:t>Working user interface.</w:t>
      </w:r>
    </w:p>
    <w:p w:rsidR="006C3E6F" w:rsidRDefault="00434EB3">
      <w:pPr>
        <w:pStyle w:val="ListBullet"/>
        <w:rPr>
          <w:rFonts w:hint="eastAsia"/>
        </w:rPr>
      </w:pPr>
      <w:r>
        <w:t>Appropriate AI usage.</w:t>
      </w:r>
    </w:p>
    <w:p w:rsidR="006C3E6F" w:rsidRDefault="00434EB3">
      <w:pPr>
        <w:pStyle w:val="ListBullet"/>
        <w:rPr>
          <w:rFonts w:hint="eastAsia"/>
        </w:rPr>
      </w:pPr>
      <w:r>
        <w:t>Input validation and error handling.</w:t>
      </w:r>
    </w:p>
    <w:p w:rsidR="006C3E6F" w:rsidRDefault="00434EB3">
      <w:pPr>
        <w:pStyle w:val="ListBullet"/>
        <w:rPr>
          <w:rFonts w:hint="eastAsia"/>
        </w:rPr>
      </w:pPr>
      <w:r>
        <w:t>Testing evidence.</w:t>
      </w:r>
    </w:p>
    <w:p w:rsidR="006C3E6F" w:rsidRDefault="00434EB3">
      <w:pPr>
        <w:pStyle w:val="ListBullet"/>
        <w:rPr>
          <w:rFonts w:hint="eastAsia"/>
        </w:rPr>
      </w:pPr>
      <w:r>
        <w:t>Professional documentation and p</w:t>
      </w:r>
      <w:r>
        <w:t>resentation.</w:t>
      </w:r>
    </w:p>
    <w:sectPr w:rsidR="006C3E6F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4EB3" w:rsidRDefault="00434E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34EB3" w:rsidRDefault="00434E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E6F" w:rsidRDefault="00434EB3">
    <w:pPr>
      <w:pStyle w:val="Footer"/>
      <w:jc w:val="center"/>
      <w:rPr>
        <w:rFonts w:hint="eastAsia"/>
      </w:rPr>
    </w:pPr>
    <w:r>
      <w:rPr>
        <w:sz w:val="16"/>
      </w:rPr>
      <w:t>AI WeatherWise API Project Documentation | BCA / Naan Mudhalvan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4EB3" w:rsidRDefault="00434E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34EB3" w:rsidRDefault="00434E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3E6F" w:rsidRDefault="006C3E6F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9D7546"/>
    <w:multiLevelType w:val="hybridMultilevel"/>
    <w:tmpl w:val="28A24D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ACA"/>
    <w:rsid w:val="00326F90"/>
    <w:rsid w:val="00434EB3"/>
    <w:rsid w:val="006C3E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FBDDF"/>
  <w14:defaultImageDpi w14:val="300"/>
  <w15:docId w15:val="{08521F6A-BC26-49F1-9631-1CC90D656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36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B61655-727C-46D1-A177-73C1A13B0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2026-09-29T11:55:00Z</dcterms:modified>
  <cp:category/>
</cp:coreProperties>
</file>