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b/>
          <w:sz w:val="40"/>
        </w:rPr>
      </w:r>
    </w:p>
    <w:tbl>
      <w:tblPr>
        <w:tblW w:w="8733" w:type="dxa"/>
        <w:jc w:val="start"/>
        <w:tblInd w:w="28" w:type="dxa"/>
        <w:tblLayout w:type="fixed"/>
        <w:tblCellMar>
          <w:top w:w="28" w:type="dxa"/>
          <w:start w:w="28" w:type="dxa"/>
          <w:bottom w:w="28" w:type="dxa"/>
          <w:end w:w="28" w:type="dxa"/>
        </w:tblCellMar>
      </w:tblPr>
      <w:tblGrid>
        <w:gridCol w:w="1706"/>
        <w:gridCol w:w="7027"/>
      </w:tblGrid>
      <w:tr>
        <w:trPr>
          <w:tblHeader w:val="true"/>
        </w:trPr>
        <w:tc>
          <w:tcPr>
            <w:tcW w:w="1706" w:type="dxa"/>
            <w:tcBorders/>
            <w:vAlign w:val="center"/>
          </w:tcPr>
          <w:p>
            <w:pPr>
              <w:pStyle w:val="TableHeading"/>
              <w:suppressLineNumbers/>
              <w:spacing w:before="0" w:after="200"/>
              <w:jc w:val="center"/>
              <w:rPr/>
            </w:pPr>
            <w:r>
              <w:rPr/>
              <w:t>Details</w:t>
            </w:r>
          </w:p>
        </w:tc>
        <w:tc>
          <w:tcPr>
            <w:tcW w:w="7027" w:type="dxa"/>
            <w:tcBorders/>
            <w:vAlign w:val="center"/>
          </w:tcPr>
          <w:p>
            <w:pPr>
              <w:pStyle w:val="TableHeading"/>
              <w:suppressLineNumbers/>
              <w:spacing w:before="0" w:after="200"/>
              <w:jc w:val="center"/>
              <w:rPr/>
            </w:pPr>
            <w:r>
              <w:rPr/>
              <w:t>Information</w:t>
            </w:r>
          </w:p>
        </w:tc>
      </w:tr>
      <w:tr>
        <w:trPr/>
        <w:tc>
          <w:tcPr>
            <w:tcW w:w="1706" w:type="dxa"/>
            <w:tcBorders/>
            <w:vAlign w:val="center"/>
          </w:tcPr>
          <w:p>
            <w:pPr>
              <w:pStyle w:val="TableContents"/>
              <w:widowControl w:val="false"/>
              <w:suppressLineNumbers/>
              <w:spacing w:before="0" w:after="200"/>
              <w:rPr/>
            </w:pPr>
            <w:r>
              <w:rPr>
                <w:rStyle w:val="Strong"/>
              </w:rPr>
              <w:t>Team ID</w:t>
            </w:r>
          </w:p>
        </w:tc>
        <w:tc>
          <w:tcPr>
            <w:tcW w:w="7027" w:type="dxa"/>
            <w:tcBorders/>
            <w:vAlign w:val="center"/>
          </w:tcPr>
          <w:p>
            <w:pPr>
              <w:pStyle w:val="TableContents"/>
              <w:widowControl w:val="false"/>
              <w:suppressLineNumbers/>
              <w:spacing w:before="0" w:after="200"/>
              <w:rPr/>
            </w:pPr>
            <w:r>
              <w:rPr/>
              <w:t>SWTID-2026-3513</w:t>
            </w:r>
          </w:p>
        </w:tc>
      </w:tr>
      <w:tr>
        <w:trPr/>
        <w:tc>
          <w:tcPr>
            <w:tcW w:w="1706" w:type="dxa"/>
            <w:tcBorders/>
            <w:vAlign w:val="center"/>
          </w:tcPr>
          <w:p>
            <w:pPr>
              <w:pStyle w:val="TableContents"/>
              <w:widowControl w:val="false"/>
              <w:suppressLineNumbers/>
              <w:spacing w:before="0" w:after="200"/>
              <w:rPr/>
            </w:pPr>
            <w:r>
              <w:rPr>
                <w:rStyle w:val="Strong"/>
              </w:rPr>
              <w:t>Team Size</w:t>
            </w:r>
          </w:p>
        </w:tc>
        <w:tc>
          <w:tcPr>
            <w:tcW w:w="7027" w:type="dxa"/>
            <w:tcBorders/>
            <w:vAlign w:val="center"/>
          </w:tcPr>
          <w:p>
            <w:pPr>
              <w:pStyle w:val="TableContents"/>
              <w:widowControl w:val="false"/>
              <w:suppressLineNumbers/>
              <w:spacing w:before="0" w:after="200"/>
              <w:rPr/>
            </w:pPr>
            <w:r>
              <w:rPr/>
              <w:t>4</w:t>
            </w:r>
          </w:p>
        </w:tc>
      </w:tr>
      <w:tr>
        <w:trPr/>
        <w:tc>
          <w:tcPr>
            <w:tcW w:w="1706" w:type="dxa"/>
            <w:tcBorders/>
            <w:vAlign w:val="center"/>
          </w:tcPr>
          <w:p>
            <w:pPr>
              <w:pStyle w:val="TableContents"/>
              <w:widowControl w:val="false"/>
              <w:suppressLineNumbers/>
              <w:spacing w:before="0" w:after="200"/>
              <w:rPr/>
            </w:pPr>
            <w:r>
              <w:rPr>
                <w:rStyle w:val="Strong"/>
              </w:rPr>
              <w:t>Team Leader</w:t>
            </w:r>
          </w:p>
        </w:tc>
        <w:tc>
          <w:tcPr>
            <w:tcW w:w="7027" w:type="dxa"/>
            <w:tcBorders/>
            <w:vAlign w:val="center"/>
          </w:tcPr>
          <w:p>
            <w:pPr>
              <w:pStyle w:val="TableContents"/>
              <w:widowControl w:val="false"/>
              <w:suppressLineNumbers/>
              <w:spacing w:before="0" w:after="200"/>
              <w:rPr/>
            </w:pPr>
            <w:r>
              <w:rPr/>
              <w:t>NUVERA HASEEN A</w:t>
            </w:r>
          </w:p>
        </w:tc>
      </w:tr>
      <w:tr>
        <w:trPr/>
        <w:tc>
          <w:tcPr>
            <w:tcW w:w="1706" w:type="dxa"/>
            <w:tcBorders/>
            <w:vAlign w:val="center"/>
          </w:tcPr>
          <w:p>
            <w:pPr>
              <w:pStyle w:val="TableContents"/>
              <w:widowControl w:val="false"/>
              <w:suppressLineNumbers/>
              <w:spacing w:before="0" w:after="200"/>
              <w:rPr/>
            </w:pPr>
            <w:r>
              <w:rPr>
                <w:rStyle w:val="Strong"/>
              </w:rPr>
              <w:t>Team Member 1</w:t>
            </w:r>
          </w:p>
        </w:tc>
        <w:tc>
          <w:tcPr>
            <w:tcW w:w="7027" w:type="dxa"/>
            <w:tcBorders/>
            <w:vAlign w:val="center"/>
          </w:tcPr>
          <w:p>
            <w:pPr>
              <w:pStyle w:val="TableContents"/>
              <w:widowControl w:val="false"/>
              <w:suppressLineNumbers/>
              <w:spacing w:before="0" w:after="200"/>
              <w:rPr/>
            </w:pPr>
            <w:r>
              <w:rPr/>
              <w:t>JASHVANTHI A</w:t>
            </w:r>
          </w:p>
        </w:tc>
      </w:tr>
      <w:tr>
        <w:trPr/>
        <w:tc>
          <w:tcPr>
            <w:tcW w:w="1706" w:type="dxa"/>
            <w:tcBorders/>
            <w:vAlign w:val="center"/>
          </w:tcPr>
          <w:p>
            <w:pPr>
              <w:pStyle w:val="TableContents"/>
              <w:widowControl w:val="false"/>
              <w:suppressLineNumbers/>
              <w:spacing w:before="0" w:after="200"/>
              <w:rPr/>
            </w:pPr>
            <w:r>
              <w:rPr>
                <w:rStyle w:val="Strong"/>
              </w:rPr>
              <w:t>Team Member 2</w:t>
            </w:r>
          </w:p>
        </w:tc>
        <w:tc>
          <w:tcPr>
            <w:tcW w:w="7027" w:type="dxa"/>
            <w:tcBorders/>
            <w:vAlign w:val="center"/>
          </w:tcPr>
          <w:p>
            <w:pPr>
              <w:pStyle w:val="TableContents"/>
              <w:widowControl w:val="false"/>
              <w:suppressLineNumbers/>
              <w:spacing w:before="0" w:after="200"/>
              <w:rPr/>
            </w:pPr>
            <w:r>
              <w:rPr/>
              <w:t>RINOSHA BEEVI P</w:t>
            </w:r>
          </w:p>
        </w:tc>
      </w:tr>
      <w:tr>
        <w:trPr/>
        <w:tc>
          <w:tcPr>
            <w:tcW w:w="1706" w:type="dxa"/>
            <w:tcBorders/>
            <w:vAlign w:val="center"/>
          </w:tcPr>
          <w:p>
            <w:pPr>
              <w:pStyle w:val="TableContents"/>
              <w:widowControl w:val="false"/>
              <w:suppressLineNumbers/>
              <w:spacing w:before="0" w:after="200"/>
              <w:rPr/>
            </w:pPr>
            <w:r>
              <w:rPr>
                <w:rStyle w:val="Strong"/>
              </w:rPr>
              <w:t>Team Member 3</w:t>
            </w:r>
          </w:p>
        </w:tc>
        <w:tc>
          <w:tcPr>
            <w:tcW w:w="7027" w:type="dxa"/>
            <w:tcBorders/>
            <w:vAlign w:val="center"/>
          </w:tcPr>
          <w:p>
            <w:pPr>
              <w:pStyle w:val="TableContents"/>
              <w:widowControl w:val="false"/>
              <w:suppressLineNumbers/>
              <w:spacing w:before="0" w:after="200"/>
              <w:rPr/>
            </w:pPr>
            <w:r>
              <w:rPr/>
              <w:t>DEEPIKA J</w:t>
            </w:r>
          </w:p>
        </w:tc>
      </w:tr>
    </w:tbl>
    <w:p>
      <w:pPr>
        <w:pStyle w:val="Normal"/>
        <w:jc w:val="center"/>
        <w:rPr>
          <w:b/>
          <w:sz w:val="40"/>
        </w:rPr>
      </w:pPr>
      <w:r>
        <w:rPr>
          <w:b/>
          <w:sz w:val="40"/>
        </w:rPr>
        <w:t>PHASE 5 – PROJECT DEVELOPMENT</w:t>
      </w:r>
    </w:p>
    <w:p>
      <w:pPr>
        <w:pStyle w:val="Normal"/>
        <w:jc w:val="center"/>
        <w:rPr/>
      </w:pPr>
      <w:r>
        <w:rPr>
          <w:b/>
          <w:sz w:val="26"/>
        </w:rPr>
        <w:t>AI WeatherWise – AI-Powered Weather Information and Recommendation System</w:t>
      </w:r>
    </w:p>
    <w:p>
      <w:pPr>
        <w:pStyle w:val="Heading1"/>
        <w:rPr/>
      </w:pPr>
      <w:r>
        <w:rPr/>
        <w:t>1. Introduction</w:t>
      </w:r>
    </w:p>
    <w:p>
      <w:pPr>
        <w:pStyle w:val="Normal"/>
        <w:rPr/>
      </w:pPr>
      <w:r>
        <w:rPr/>
        <w:t>The Project Development phase describes the implementation of the AI WeatherWise backend application. During this phase, the planned architecture and requirements are converted into working backend modules, REST APIs, database operations and external service integrations.</w:t>
      </w:r>
    </w:p>
    <w:p>
      <w:pPr>
        <w:pStyle w:val="Heading1"/>
        <w:rPr/>
      </w:pPr>
      <w:r>
        <w:rPr/>
        <w:t>2. Development Environment</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Technology / Tool</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Role in Development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Node.js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Runs the backend application.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Express.js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Provides the REST API framework.</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JavaScript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Used to implement backend logic.</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MongoDB</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Stores user and application data.</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Mongoose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Provides interaction between the application and MongoDB.</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JWT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Provides token-based authentication.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bcrypt.js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Hashes and verifies user passwords.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Provides external weather information.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Google Gemini AI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Generates AI-based weather recommendations.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Thunder Client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Tests API requests and responses.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Visual Studio Code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Used for coding, debugging and project management.</w:t>
            </w:r>
          </w:p>
        </w:tc>
      </w:tr>
    </w:tbl>
    <w:p>
      <w:pPr>
        <w:pStyle w:val="Normal"/>
        <w:rPr/>
      </w:pPr>
      <w:r>
        <w:rPr/>
      </w:r>
    </w:p>
    <w:p>
      <w:pPr>
        <w:pStyle w:val="Heading1"/>
        <w:rPr/>
      </w:pPr>
      <w:r>
        <w:rPr/>
        <w:t>3. Backend Project Structure</w:t>
      </w:r>
    </w:p>
    <w:p>
      <w:pPr>
        <w:pStyle w:val="Normal"/>
        <w:rPr/>
      </w:pPr>
      <w:r>
        <w:rPr/>
        <w:t>The backend is organized into separate folders so that each part of the application has a clear responsibility.</w:t>
      </w:r>
    </w:p>
    <w:p>
      <w:pPr>
        <w:pStyle w:val="Normal"/>
        <w:rPr/>
      </w:pPr>
      <w:r>
        <w:rPr>
          <w:rFonts w:ascii="Consolas" w:hAnsi="Consolas"/>
          <w:sz w:val="18"/>
        </w:rPr>
        <w:t>AI-WeatherWise/</w:t>
        <w:br/>
        <w:t>│</w:t>
        <w:br/>
        <w:t>├── src/</w:t>
        <w:br/>
        <w:t>│   ├── config/</w:t>
        <w:br/>
        <w:t>│   ├── controllers/</w:t>
        <w:br/>
        <w:t>│   ├── models/</w:t>
        <w:br/>
        <w:t>│   ├── middleware/</w:t>
        <w:br/>
        <w:t>│   ├── routes/</w:t>
        <w:br/>
        <w:t>│   └── services/</w:t>
        <w:br/>
        <w:t>│</w:t>
        <w:br/>
        <w:t>├── .env</w:t>
        <w:br/>
        <w:t>├── package.json</w:t>
        <w:br/>
        <w:t>└── package-lock.json</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Component</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Responsibility</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config</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and application configuration.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controllers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Processes incoming requests and sends responses.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models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Defines database schemas and models.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middleware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Handles authentication, validation and request-level processing.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routes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Defines API endpoints.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services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Contains business logic and external API communication.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.env</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Stores sensitive configuration values and API credentials.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package.json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Defines project dependencies and scripts.</w:t>
            </w:r>
          </w:p>
        </w:tc>
      </w:tr>
    </w:tbl>
    <w:p>
      <w:pPr>
        <w:pStyle w:val="Normal"/>
        <w:rPr/>
      </w:pPr>
      <w:r>
        <w:rPr/>
      </w:r>
    </w:p>
    <w:p>
      <w:pPr>
        <w:pStyle w:val="Heading1"/>
        <w:rPr/>
      </w:pPr>
      <w:r>
        <w:rPr/>
        <w:t>4. Backend Initialization</w:t>
      </w:r>
    </w:p>
    <w:p>
      <w:pPr>
        <w:pStyle w:val="ListBullet"/>
        <w:numPr>
          <w:ilvl w:val="0"/>
          <w:numId w:val="1"/>
        </w:numPr>
        <w:spacing w:before="0" w:after="40"/>
        <w:contextualSpacing/>
        <w:rPr/>
      </w:pPr>
      <w:r>
        <w:rPr/>
        <w:t>Create the Node.js backend project.</w:t>
      </w:r>
    </w:p>
    <w:p>
      <w:pPr>
        <w:pStyle w:val="ListBullet"/>
        <w:numPr>
          <w:ilvl w:val="0"/>
          <w:numId w:val="1"/>
        </w:numPr>
        <w:spacing w:before="0" w:after="40"/>
        <w:contextualSpacing/>
        <w:rPr/>
      </w:pPr>
      <w:r>
        <w:rPr/>
        <w:t>Initialize the project configuration and package file.</w:t>
      </w:r>
    </w:p>
    <w:p>
      <w:pPr>
        <w:pStyle w:val="ListBullet"/>
        <w:numPr>
          <w:ilvl w:val="0"/>
          <w:numId w:val="1"/>
        </w:numPr>
        <w:spacing w:before="0" w:after="40"/>
        <w:contextualSpacing/>
        <w:rPr/>
      </w:pPr>
      <w:r>
        <w:rPr/>
        <w:t>Install the required backend dependencies.</w:t>
      </w:r>
    </w:p>
    <w:p>
      <w:pPr>
        <w:pStyle w:val="ListBullet"/>
        <w:numPr>
          <w:ilvl w:val="0"/>
          <w:numId w:val="1"/>
        </w:numPr>
        <w:spacing w:before="0" w:after="40"/>
        <w:contextualSpacing/>
        <w:rPr/>
      </w:pPr>
      <w:r>
        <w:rPr/>
        <w:t>Configure Express.js as the server framework.</w:t>
      </w:r>
    </w:p>
    <w:p>
      <w:pPr>
        <w:pStyle w:val="ListBullet"/>
        <w:numPr>
          <w:ilvl w:val="0"/>
          <w:numId w:val="1"/>
        </w:numPr>
        <w:spacing w:before="0" w:after="40"/>
        <w:contextualSpacing/>
        <w:rPr/>
      </w:pPr>
      <w:r>
        <w:rPr/>
        <w:t>Create the source-code folder structure.</w:t>
      </w:r>
    </w:p>
    <w:p>
      <w:pPr>
        <w:pStyle w:val="ListBullet"/>
        <w:numPr>
          <w:ilvl w:val="0"/>
          <w:numId w:val="1"/>
        </w:numPr>
        <w:spacing w:before="0" w:after="40"/>
        <w:contextualSpacing/>
        <w:rPr/>
      </w:pPr>
      <w:r>
        <w:rPr/>
        <w:t>Configure environment variables for database and external API credentials.</w:t>
      </w:r>
    </w:p>
    <w:p>
      <w:pPr>
        <w:pStyle w:val="ListBullet"/>
        <w:numPr>
          <w:ilvl w:val="0"/>
          <w:numId w:val="1"/>
        </w:numPr>
        <w:spacing w:before="0" w:after="40"/>
        <w:contextualSpacing/>
        <w:rPr/>
      </w:pPr>
      <w:r>
        <w:rPr/>
        <w:t>Start the backend server and verify that it runs successfully.</w:t>
      </w:r>
    </w:p>
    <w:p>
      <w:pPr>
        <w:pStyle w:val="Heading1"/>
        <w:rPr/>
      </w:pPr>
      <w:r>
        <w:rPr/>
        <w:t>5. Database Development</w:t>
      </w:r>
    </w:p>
    <w:p>
      <w:pPr>
        <w:pStyle w:val="Normal"/>
        <w:rPr/>
      </w:pPr>
      <w:r>
        <w:rPr/>
        <w:t>MongoDB is used for persistent data storage. Mongoose is used to define the data model and communicate with the database.</w:t>
      </w:r>
    </w:p>
    <w:p>
      <w:pPr>
        <w:pStyle w:val="ListBullet"/>
        <w:numPr>
          <w:ilvl w:val="0"/>
          <w:numId w:val="1"/>
        </w:numPr>
        <w:spacing w:before="0" w:after="40"/>
        <w:contextualSpacing/>
        <w:rPr/>
      </w:pPr>
      <w:r>
        <w:rPr/>
        <w:t>Configure the MongoDB connection.</w:t>
      </w:r>
    </w:p>
    <w:p>
      <w:pPr>
        <w:pStyle w:val="ListBullet"/>
        <w:numPr>
          <w:ilvl w:val="0"/>
          <w:numId w:val="1"/>
        </w:numPr>
        <w:spacing w:before="0" w:after="40"/>
        <w:contextualSpacing/>
        <w:rPr/>
      </w:pPr>
      <w:r>
        <w:rPr/>
        <w:t>Create the user model.</w:t>
      </w:r>
    </w:p>
    <w:p>
      <w:pPr>
        <w:pStyle w:val="ListBullet"/>
        <w:numPr>
          <w:ilvl w:val="0"/>
          <w:numId w:val="1"/>
        </w:numPr>
        <w:spacing w:before="0" w:after="40"/>
        <w:contextualSpacing/>
        <w:rPr/>
      </w:pPr>
      <w:r>
        <w:rPr/>
        <w:t>Define the required user fields.</w:t>
      </w:r>
    </w:p>
    <w:p>
      <w:pPr>
        <w:pStyle w:val="ListBullet"/>
        <w:numPr>
          <w:ilvl w:val="0"/>
          <w:numId w:val="1"/>
        </w:numPr>
        <w:spacing w:before="0" w:after="40"/>
        <w:contextualSpacing/>
        <w:rPr/>
      </w:pPr>
      <w:r>
        <w:rPr/>
        <w:t>Connect the application to the MongoDB database.</w:t>
      </w:r>
    </w:p>
    <w:p>
      <w:pPr>
        <w:pStyle w:val="ListBullet"/>
        <w:numPr>
          <w:ilvl w:val="0"/>
          <w:numId w:val="1"/>
        </w:numPr>
        <w:spacing w:before="0" w:after="40"/>
        <w:contextualSpacing/>
        <w:rPr/>
      </w:pPr>
      <w:r>
        <w:rPr/>
        <w:t>Handle database connection errors.</w:t>
      </w:r>
    </w:p>
    <w:p>
      <w:pPr>
        <w:pStyle w:val="ListBullet"/>
        <w:numPr>
          <w:ilvl w:val="0"/>
          <w:numId w:val="1"/>
        </w:numPr>
        <w:spacing w:before="0" w:after="40"/>
        <w:contextualSpacing/>
        <w:rPr/>
      </w:pPr>
      <w:r>
        <w:rPr/>
        <w:t>Use environment variables for database credentials.</w:t>
      </w:r>
    </w:p>
    <w:p>
      <w:pPr>
        <w:pStyle w:val="Heading1"/>
        <w:rPr/>
      </w:pPr>
      <w:r>
        <w:rPr/>
        <w:t>6. User Registration Development</w:t>
      </w:r>
    </w:p>
    <w:p>
      <w:pPr>
        <w:pStyle w:val="Normal"/>
        <w:rPr/>
      </w:pPr>
      <w:r>
        <w:rPr/>
        <w:t>The registration functionality allows a new user to create an account through the authentication API.</w:t>
      </w:r>
    </w:p>
    <w:p>
      <w:pPr>
        <w:pStyle w:val="ListBullet"/>
        <w:numPr>
          <w:ilvl w:val="0"/>
          <w:numId w:val="1"/>
        </w:numPr>
        <w:spacing w:before="0" w:after="40"/>
        <w:contextualSpacing/>
        <w:rPr/>
      </w:pPr>
      <w:r>
        <w:rPr/>
        <w:t>Receive name, email and password from the request.</w:t>
      </w:r>
    </w:p>
    <w:p>
      <w:pPr>
        <w:pStyle w:val="ListBullet"/>
        <w:numPr>
          <w:ilvl w:val="0"/>
          <w:numId w:val="1"/>
        </w:numPr>
        <w:spacing w:before="0" w:after="40"/>
        <w:contextualSpacing/>
        <w:rPr/>
      </w:pPr>
      <w:r>
        <w:rPr/>
        <w:t>Validate the required input fields.</w:t>
      </w:r>
    </w:p>
    <w:p>
      <w:pPr>
        <w:pStyle w:val="ListBullet"/>
        <w:numPr>
          <w:ilvl w:val="0"/>
          <w:numId w:val="1"/>
        </w:numPr>
        <w:spacing w:before="0" w:after="40"/>
        <w:contextualSpacing/>
        <w:rPr/>
      </w:pPr>
      <w:r>
        <w:rPr/>
        <w:t>Check whether the email is already registered.</w:t>
      </w:r>
    </w:p>
    <w:p>
      <w:pPr>
        <w:pStyle w:val="ListBullet"/>
        <w:numPr>
          <w:ilvl w:val="0"/>
          <w:numId w:val="1"/>
        </w:numPr>
        <w:spacing w:before="0" w:after="40"/>
        <w:contextualSpacing/>
        <w:rPr/>
      </w:pPr>
      <w:r>
        <w:rPr/>
        <w:t>Hash the password using bcrypt.js.</w:t>
      </w:r>
    </w:p>
    <w:p>
      <w:pPr>
        <w:pStyle w:val="ListBullet"/>
        <w:numPr>
          <w:ilvl w:val="0"/>
          <w:numId w:val="1"/>
        </w:numPr>
        <w:spacing w:before="0" w:after="40"/>
        <w:contextualSpacing/>
        <w:rPr/>
      </w:pPr>
      <w:r>
        <w:rPr/>
        <w:t>Store the user information in MongoDB.</w:t>
      </w:r>
    </w:p>
    <w:p>
      <w:pPr>
        <w:pStyle w:val="ListBullet"/>
        <w:numPr>
          <w:ilvl w:val="0"/>
          <w:numId w:val="1"/>
        </w:numPr>
        <w:spacing w:before="0" w:after="40"/>
        <w:contextualSpacing/>
        <w:rPr/>
      </w:pPr>
      <w:r>
        <w:rPr/>
        <w:t>Return an appropriate success or error response.</w:t>
      </w:r>
    </w:p>
    <w:p>
      <w:pPr>
        <w:pStyle w:val="Heading2"/>
        <w:rPr/>
      </w:pPr>
      <w:r>
        <w:rPr/>
        <w:t>Registration Development Flow</w:t>
      </w:r>
    </w:p>
    <w:p>
      <w:pPr>
        <w:pStyle w:val="Normal"/>
        <w:rPr/>
      </w:pPr>
      <w:r>
        <w:rPr>
          <w:rFonts w:ascii="Consolas" w:hAnsi="Consolas"/>
          <w:sz w:val="18"/>
        </w:rPr>
        <w:t>User Details</w:t>
        <w:br/>
        <w:t xml:space="preserve">     ↓</w:t>
        <w:br/>
        <w:t>Registration Route</w:t>
        <w:br/>
        <w:t xml:space="preserve">     ↓</w:t>
        <w:br/>
        <w:t>Input Validation</w:t>
        <w:br/>
        <w:t xml:space="preserve">     ↓</w:t>
        <w:br/>
        <w:t>Check Existing User</w:t>
        <w:br/>
        <w:t xml:space="preserve">     ↓</w:t>
        <w:br/>
        <w:t>Password Hashing</w:t>
        <w:br/>
        <w:t xml:space="preserve">     ↓</w:t>
        <w:br/>
        <w:t>MongoDB</w:t>
        <w:br/>
        <w:t xml:space="preserve">     ↓</w:t>
        <w:br/>
        <w:t>Registration Response</w:t>
      </w:r>
    </w:p>
    <w:p>
      <w:pPr>
        <w:pStyle w:val="Heading1"/>
        <w:rPr/>
      </w:pPr>
      <w:r>
        <w:rPr/>
        <w:t>7. User Login Development</w:t>
      </w:r>
    </w:p>
    <w:p>
      <w:pPr>
        <w:pStyle w:val="Normal"/>
        <w:rPr/>
      </w:pPr>
      <w:r>
        <w:rPr/>
        <w:t>The login functionality verifies registered user credentials and provides an authentication token after successful verification.</w:t>
      </w:r>
    </w:p>
    <w:p>
      <w:pPr>
        <w:pStyle w:val="ListBullet"/>
        <w:numPr>
          <w:ilvl w:val="0"/>
          <w:numId w:val="1"/>
        </w:numPr>
        <w:spacing w:before="0" w:after="40"/>
        <w:contextualSpacing/>
        <w:rPr/>
      </w:pPr>
      <w:r>
        <w:rPr/>
        <w:t>Receive email and password from the request.</w:t>
      </w:r>
    </w:p>
    <w:p>
      <w:pPr>
        <w:pStyle w:val="ListBullet"/>
        <w:numPr>
          <w:ilvl w:val="0"/>
          <w:numId w:val="1"/>
        </w:numPr>
        <w:spacing w:before="0" w:after="40"/>
        <w:contextualSpacing/>
        <w:rPr/>
      </w:pPr>
      <w:r>
        <w:rPr/>
        <w:t>Find the corresponding user in MongoDB.</w:t>
      </w:r>
    </w:p>
    <w:p>
      <w:pPr>
        <w:pStyle w:val="ListBullet"/>
        <w:numPr>
          <w:ilvl w:val="0"/>
          <w:numId w:val="1"/>
        </w:numPr>
        <w:spacing w:before="0" w:after="40"/>
        <w:contextualSpacing/>
        <w:rPr/>
      </w:pPr>
      <w:r>
        <w:rPr/>
        <w:t>Compare the entered password with the stored hashed password.</w:t>
      </w:r>
    </w:p>
    <w:p>
      <w:pPr>
        <w:pStyle w:val="ListBullet"/>
        <w:numPr>
          <w:ilvl w:val="0"/>
          <w:numId w:val="1"/>
        </w:numPr>
        <w:spacing w:before="0" w:after="40"/>
        <w:contextualSpacing/>
        <w:rPr/>
      </w:pPr>
      <w:r>
        <w:rPr/>
        <w:t>Generate a JWT token after successful authentication.</w:t>
      </w:r>
    </w:p>
    <w:p>
      <w:pPr>
        <w:pStyle w:val="ListBullet"/>
        <w:numPr>
          <w:ilvl w:val="0"/>
          <w:numId w:val="1"/>
        </w:numPr>
        <w:spacing w:before="0" w:after="40"/>
        <w:contextualSpacing/>
        <w:rPr/>
      </w:pPr>
      <w:r>
        <w:rPr/>
        <w:t>Return the authentication response.</w:t>
      </w:r>
    </w:p>
    <w:p>
      <w:pPr>
        <w:pStyle w:val="ListBullet"/>
        <w:numPr>
          <w:ilvl w:val="0"/>
          <w:numId w:val="1"/>
        </w:numPr>
        <w:spacing w:before="0" w:after="40"/>
        <w:contextualSpacing/>
        <w:rPr/>
      </w:pPr>
      <w:r>
        <w:rPr/>
        <w:t>Return an appropriate error response for invalid credentials.</w:t>
      </w:r>
    </w:p>
    <w:p>
      <w:pPr>
        <w:pStyle w:val="Heading2"/>
        <w:rPr/>
      </w:pPr>
      <w:r>
        <w:rPr/>
        <w:t>Login Development Flow</w:t>
      </w:r>
    </w:p>
    <w:p>
      <w:pPr>
        <w:pStyle w:val="Normal"/>
        <w:rPr/>
      </w:pPr>
      <w:r>
        <w:rPr>
          <w:rFonts w:ascii="Consolas" w:hAnsi="Consolas"/>
          <w:sz w:val="18"/>
        </w:rPr>
        <w:t>Email + Password</w:t>
        <w:br/>
        <w:t xml:space="preserve">       ↓</w:t>
        <w:br/>
        <w:t xml:space="preserve">    Login Route</w:t>
        <w:br/>
        <w:t xml:space="preserve">       ↓</w:t>
        <w:br/>
        <w:t xml:space="preserve"> Find User in MongoDB</w:t>
        <w:br/>
        <w:t xml:space="preserve">       ↓</w:t>
        <w:br/>
        <w:t xml:space="preserve"> Verify Password</w:t>
        <w:br/>
        <w:t xml:space="preserve">       ↓</w:t>
        <w:br/>
        <w:t xml:space="preserve"> Generate JWT</w:t>
        <w:br/>
        <w:t xml:space="preserve">       ↓</w:t>
        <w:br/>
        <w:t xml:space="preserve"> Login Response</w:t>
      </w:r>
    </w:p>
    <w:p>
      <w:pPr>
        <w:pStyle w:val="Heading1"/>
        <w:rPr/>
      </w:pPr>
      <w:r>
        <w:rPr/>
        <w:t>8. Authentication and Middleware Development</w:t>
      </w:r>
    </w:p>
    <w:p>
      <w:pPr>
        <w:pStyle w:val="ListBullet"/>
        <w:numPr>
          <w:ilvl w:val="0"/>
          <w:numId w:val="1"/>
        </w:numPr>
        <w:spacing w:before="0" w:after="40"/>
        <w:contextualSpacing/>
        <w:rPr/>
      </w:pPr>
      <w:r>
        <w:rPr/>
        <w:t>Implement JWT-based authentication.</w:t>
      </w:r>
    </w:p>
    <w:p>
      <w:pPr>
        <w:pStyle w:val="ListBullet"/>
        <w:numPr>
          <w:ilvl w:val="0"/>
          <w:numId w:val="1"/>
        </w:numPr>
        <w:spacing w:before="0" w:after="40"/>
        <w:contextualSpacing/>
        <w:rPr/>
      </w:pPr>
      <w:r>
        <w:rPr/>
        <w:t>Create middleware for verifying authentication tokens.</w:t>
      </w:r>
    </w:p>
    <w:p>
      <w:pPr>
        <w:pStyle w:val="ListBullet"/>
        <w:numPr>
          <w:ilvl w:val="0"/>
          <w:numId w:val="1"/>
        </w:numPr>
        <w:spacing w:before="0" w:after="40"/>
        <w:contextualSpacing/>
        <w:rPr/>
      </w:pPr>
      <w:r>
        <w:rPr/>
        <w:t>Protect APIs that require authenticated access.</w:t>
      </w:r>
    </w:p>
    <w:p>
      <w:pPr>
        <w:pStyle w:val="ListBullet"/>
        <w:numPr>
          <w:ilvl w:val="0"/>
          <w:numId w:val="1"/>
        </w:numPr>
        <w:spacing w:before="0" w:after="40"/>
        <w:contextualSpacing/>
        <w:rPr/>
      </w:pPr>
      <w:r>
        <w:rPr/>
        <w:t>Return appropriate responses for missing or invalid tokens.</w:t>
      </w:r>
    </w:p>
    <w:p>
      <w:pPr>
        <w:pStyle w:val="ListBullet"/>
        <w:numPr>
          <w:ilvl w:val="0"/>
          <w:numId w:val="1"/>
        </w:numPr>
        <w:spacing w:before="0" w:after="40"/>
        <w:contextualSpacing/>
        <w:rPr/>
      </w:pPr>
      <w:r>
        <w:rPr/>
        <w:t>Keep authentication logic separate from the main business logic.</w:t>
      </w:r>
    </w:p>
    <w:p>
      <w:pPr>
        <w:pStyle w:val="Heading1"/>
        <w:rPr/>
      </w:pPr>
      <w:r>
        <w:rPr/>
        <w:t>9. Weather Module Development</w:t>
      </w:r>
    </w:p>
    <w:p>
      <w:pPr>
        <w:pStyle w:val="Normal"/>
        <w:rPr/>
      </w:pPr>
      <w:r>
        <w:rPr/>
        <w:t>The Weather module communicates with the external Weather API and returns weather information to the client.</w:t>
      </w:r>
    </w:p>
    <w:p>
      <w:pPr>
        <w:pStyle w:val="ListBullet"/>
        <w:numPr>
          <w:ilvl w:val="0"/>
          <w:numId w:val="1"/>
        </w:numPr>
        <w:spacing w:before="0" w:after="40"/>
        <w:contextualSpacing/>
        <w:rPr/>
      </w:pPr>
      <w:r>
        <w:rPr/>
        <w:t>Receive the required location information.</w:t>
      </w:r>
    </w:p>
    <w:p>
      <w:pPr>
        <w:pStyle w:val="ListBullet"/>
        <w:numPr>
          <w:ilvl w:val="0"/>
          <w:numId w:val="1"/>
        </w:numPr>
        <w:spacing w:before="0" w:after="40"/>
        <w:contextualSpacing/>
        <w:rPr/>
      </w:pPr>
      <w:r>
        <w:rPr/>
        <w:t>Send the request to the Weather API.</w:t>
      </w:r>
    </w:p>
    <w:p>
      <w:pPr>
        <w:pStyle w:val="ListBullet"/>
        <w:numPr>
          <w:ilvl w:val="0"/>
          <w:numId w:val="1"/>
        </w:numPr>
        <w:spacing w:before="0" w:after="40"/>
        <w:contextualSpacing/>
        <w:rPr/>
      </w:pPr>
      <w:r>
        <w:rPr/>
        <w:t>Process the weather API response.</w:t>
      </w:r>
    </w:p>
    <w:p>
      <w:pPr>
        <w:pStyle w:val="ListBullet"/>
        <w:numPr>
          <w:ilvl w:val="0"/>
          <w:numId w:val="1"/>
        </w:numPr>
        <w:spacing w:before="0" w:after="40"/>
        <w:contextualSpacing/>
        <w:rPr/>
      </w:pPr>
      <w:r>
        <w:rPr/>
        <w:t>Extract relevant weather information.</w:t>
      </w:r>
    </w:p>
    <w:p>
      <w:pPr>
        <w:pStyle w:val="ListBullet"/>
        <w:numPr>
          <w:ilvl w:val="0"/>
          <w:numId w:val="1"/>
        </w:numPr>
        <w:spacing w:before="0" w:after="40"/>
        <w:contextualSpacing/>
        <w:rPr/>
      </w:pPr>
      <w:r>
        <w:rPr/>
        <w:t>Handle external API failures.</w:t>
      </w:r>
    </w:p>
    <w:p>
      <w:pPr>
        <w:pStyle w:val="ListBullet"/>
        <w:numPr>
          <w:ilvl w:val="0"/>
          <w:numId w:val="1"/>
        </w:numPr>
        <w:spacing w:before="0" w:after="40"/>
        <w:contextualSpacing/>
        <w:rPr/>
      </w:pPr>
      <w:r>
        <w:rPr/>
        <w:t>Return the weather information as a JSON response.</w:t>
      </w:r>
    </w:p>
    <w:p>
      <w:pPr>
        <w:pStyle w:val="Heading1"/>
        <w:rPr/>
      </w:pPr>
      <w:r>
        <w:rPr/>
        <w:t>10. Location Module Development</w:t>
      </w:r>
    </w:p>
    <w:p>
      <w:pPr>
        <w:pStyle w:val="Normal"/>
        <w:rPr/>
      </w:pPr>
      <w:r>
        <w:rPr/>
        <w:t>The Location module handles location-related requests required by the application.</w:t>
      </w:r>
    </w:p>
    <w:p>
      <w:pPr>
        <w:pStyle w:val="ListBullet"/>
        <w:numPr>
          <w:ilvl w:val="0"/>
          <w:numId w:val="1"/>
        </w:numPr>
        <w:spacing w:before="0" w:after="40"/>
        <w:contextualSpacing/>
        <w:rPr/>
      </w:pPr>
      <w:r>
        <w:rPr/>
        <w:t>Receive location information from the API request.</w:t>
      </w:r>
    </w:p>
    <w:p>
      <w:pPr>
        <w:pStyle w:val="ListBullet"/>
        <w:numPr>
          <w:ilvl w:val="0"/>
          <w:numId w:val="1"/>
        </w:numPr>
        <w:spacing w:before="0" w:after="40"/>
        <w:contextualSpacing/>
        <w:rPr/>
      </w:pPr>
      <w:r>
        <w:rPr/>
        <w:t>Validate the location input.</w:t>
      </w:r>
    </w:p>
    <w:p>
      <w:pPr>
        <w:pStyle w:val="ListBullet"/>
        <w:numPr>
          <w:ilvl w:val="0"/>
          <w:numId w:val="1"/>
        </w:numPr>
        <w:spacing w:before="0" w:after="40"/>
        <w:contextualSpacing/>
        <w:rPr/>
      </w:pPr>
      <w:r>
        <w:rPr/>
        <w:t>Process the location-related request.</w:t>
      </w:r>
    </w:p>
    <w:p>
      <w:pPr>
        <w:pStyle w:val="ListBullet"/>
        <w:numPr>
          <w:ilvl w:val="0"/>
          <w:numId w:val="1"/>
        </w:numPr>
        <w:spacing w:before="0" w:after="40"/>
        <w:contextualSpacing/>
        <w:rPr/>
      </w:pPr>
      <w:r>
        <w:rPr/>
        <w:t>Return the required location information.</w:t>
      </w:r>
    </w:p>
    <w:p>
      <w:pPr>
        <w:pStyle w:val="ListBullet"/>
        <w:numPr>
          <w:ilvl w:val="0"/>
          <w:numId w:val="1"/>
        </w:numPr>
        <w:spacing w:before="0" w:after="40"/>
        <w:contextualSpacing/>
        <w:rPr/>
      </w:pPr>
      <w:r>
        <w:rPr/>
        <w:t>Handle invalid or unavailable location requests.</w:t>
      </w:r>
    </w:p>
    <w:p>
      <w:pPr>
        <w:pStyle w:val="Heading1"/>
        <w:rPr/>
      </w:pPr>
      <w:r>
        <w:rPr/>
        <w:t>11. AI Recommendation Module Development</w:t>
      </w:r>
    </w:p>
    <w:p>
      <w:pPr>
        <w:pStyle w:val="Normal"/>
        <w:rPr/>
      </w:pPr>
      <w:r>
        <w:rPr/>
        <w:t>The AI module uses Google Gemini AI to generate understandable weather-based recommendations from relevant weather information.</w:t>
      </w:r>
    </w:p>
    <w:p>
      <w:pPr>
        <w:pStyle w:val="ListBullet"/>
        <w:numPr>
          <w:ilvl w:val="0"/>
          <w:numId w:val="1"/>
        </w:numPr>
        <w:spacing w:before="0" w:after="40"/>
        <w:contextualSpacing/>
        <w:rPr/>
      </w:pPr>
      <w:r>
        <w:rPr/>
        <w:t>Receive the relevant weather information.</w:t>
      </w:r>
    </w:p>
    <w:p>
      <w:pPr>
        <w:pStyle w:val="ListBullet"/>
        <w:numPr>
          <w:ilvl w:val="0"/>
          <w:numId w:val="1"/>
        </w:numPr>
        <w:spacing w:before="0" w:after="40"/>
        <w:contextualSpacing/>
        <w:rPr/>
      </w:pPr>
      <w:r>
        <w:rPr/>
        <w:t>Prepare the information for the AI service.</w:t>
      </w:r>
    </w:p>
    <w:p>
      <w:pPr>
        <w:pStyle w:val="ListBullet"/>
        <w:numPr>
          <w:ilvl w:val="0"/>
          <w:numId w:val="1"/>
        </w:numPr>
        <w:spacing w:before="0" w:after="40"/>
        <w:contextualSpacing/>
        <w:rPr/>
      </w:pPr>
      <w:r>
        <w:rPr/>
        <w:t>Send the request to Google Gemini AI.</w:t>
      </w:r>
    </w:p>
    <w:p>
      <w:pPr>
        <w:pStyle w:val="ListBullet"/>
        <w:numPr>
          <w:ilvl w:val="0"/>
          <w:numId w:val="1"/>
        </w:numPr>
        <w:spacing w:before="0" w:after="40"/>
        <w:contextualSpacing/>
        <w:rPr/>
      </w:pPr>
      <w:r>
        <w:rPr/>
        <w:t>Receive the generated recommendation.</w:t>
      </w:r>
    </w:p>
    <w:p>
      <w:pPr>
        <w:pStyle w:val="ListBullet"/>
        <w:numPr>
          <w:ilvl w:val="0"/>
          <w:numId w:val="1"/>
        </w:numPr>
        <w:spacing w:before="0" w:after="40"/>
        <w:contextualSpacing/>
        <w:rPr/>
      </w:pPr>
      <w:r>
        <w:rPr/>
        <w:t>Process the AI response.</w:t>
      </w:r>
    </w:p>
    <w:p>
      <w:pPr>
        <w:pStyle w:val="ListBullet"/>
        <w:numPr>
          <w:ilvl w:val="0"/>
          <w:numId w:val="1"/>
        </w:numPr>
        <w:spacing w:before="0" w:after="40"/>
        <w:contextualSpacing/>
        <w:rPr/>
      </w:pPr>
      <w:r>
        <w:rPr/>
        <w:t>Return the recommendation through the backend API.</w:t>
      </w:r>
    </w:p>
    <w:p>
      <w:pPr>
        <w:pStyle w:val="ListBullet"/>
        <w:numPr>
          <w:ilvl w:val="0"/>
          <w:numId w:val="1"/>
        </w:numPr>
        <w:spacing w:before="0" w:after="40"/>
        <w:contextualSpacing/>
        <w:rPr/>
      </w:pPr>
      <w:r>
        <w:rPr/>
        <w:t>Handle AI service or API errors appropriately.</w:t>
      </w:r>
    </w:p>
    <w:p>
      <w:pPr>
        <w:pStyle w:val="Heading2"/>
        <w:rPr/>
      </w:pPr>
      <w:r>
        <w:rPr/>
        <w:t>AI Recommendation Development Flow</w:t>
      </w:r>
    </w:p>
    <w:p>
      <w:pPr>
        <w:pStyle w:val="Normal"/>
        <w:rPr/>
      </w:pPr>
      <w:r>
        <w:rPr>
          <w:rFonts w:ascii="Consolas" w:hAnsi="Consolas"/>
          <w:sz w:val="18"/>
        </w:rPr>
        <w:t>Weather Information</w:t>
        <w:br/>
        <w:t xml:space="preserve">        ↓</w:t>
        <w:br/>
        <w:t xml:space="preserve">     AI Route</w:t>
        <w:br/>
        <w:t xml:space="preserve">        ↓</w:t>
        <w:br/>
        <w:t xml:space="preserve">   AI Controller</w:t>
        <w:br/>
        <w:t xml:space="preserve">        ↓</w:t>
        <w:br/>
        <w:t xml:space="preserve">     AI Service</w:t>
        <w:br/>
        <w:t xml:space="preserve">        ↓</w:t>
        <w:br/>
        <w:t xml:space="preserve"> Google Gemini AI</w:t>
        <w:br/>
        <w:t xml:space="preserve">        ↓</w:t>
        <w:br/>
        <w:t>AI Recommendation</w:t>
        <w:br/>
        <w:t xml:space="preserve">        ↓</w:t>
        <w:br/>
        <w:t xml:space="preserve">   JSON Response</w:t>
      </w:r>
    </w:p>
    <w:p>
      <w:pPr>
        <w:pStyle w:val="Heading1"/>
        <w:rPr/>
      </w:pPr>
      <w:r>
        <w:rPr/>
        <w:t>12. Route Development</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Route Section</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Implemented Purpose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 Route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Handles registration and login requests.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Route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Handles weather-related requests.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 Route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Handles location-related requests.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Route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Handles AI recommendation requests.</w:t>
            </w:r>
          </w:p>
        </w:tc>
      </w:tr>
    </w:tbl>
    <w:p>
      <w:pPr>
        <w:pStyle w:val="Normal"/>
        <w:rPr/>
      </w:pPr>
      <w:r>
        <w:rPr/>
      </w:r>
    </w:p>
    <w:p>
      <w:pPr>
        <w:pStyle w:val="Heading1"/>
        <w:rPr/>
      </w:pPr>
      <w:r>
        <w:rPr/>
        <w:t>13. Controller and Service Integration</w:t>
      </w:r>
    </w:p>
    <w:p>
      <w:pPr>
        <w:pStyle w:val="Normal"/>
        <w:rPr/>
      </w:pPr>
      <w:r>
        <w:rPr/>
        <w:t>The controllers and services are developed as separate layers. Routes receive the request and forward it to the appropriate controller. The controller communicates with the service layer when business logic or external API communication is required.</w:t>
      </w:r>
    </w:p>
    <w:p>
      <w:pPr>
        <w:pStyle w:val="Normal"/>
        <w:rPr/>
      </w:pPr>
      <w:r>
        <w:rPr>
          <w:rFonts w:ascii="Consolas" w:hAnsi="Consolas"/>
          <w:sz w:val="18"/>
        </w:rPr>
        <w:t>API Request</w:t>
        <w:br/>
        <w:t xml:space="preserve">     ↓</w:t>
        <w:br/>
        <w:t xml:space="preserve">   Route</w:t>
        <w:br/>
        <w:t xml:space="preserve">     ↓</w:t>
        <w:br/>
        <w:t xml:space="preserve"> Controller</w:t>
        <w:br/>
        <w:t xml:space="preserve">     ↓</w:t>
        <w:br/>
        <w:t xml:space="preserve">  Service</w:t>
        <w:br/>
        <w:t xml:space="preserve">     ↓</w:t>
        <w:br/>
        <w:t>Database / External API</w:t>
        <w:br/>
        <w:t xml:space="preserve">     ↓</w:t>
        <w:br/>
        <w:t xml:space="preserve">  Service</w:t>
        <w:br/>
        <w:t xml:space="preserve">     ↓</w:t>
        <w:br/>
        <w:t xml:space="preserve"> Controller</w:t>
        <w:br/>
        <w:t xml:space="preserve">     ↓</w:t>
        <w:br/>
        <w:t>JSON Response</w:t>
      </w:r>
    </w:p>
    <w:p>
      <w:pPr>
        <w:pStyle w:val="Heading1"/>
        <w:rPr/>
      </w:pPr>
      <w:r>
        <w:rPr/>
        <w:t>14. Error Handling Development</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Error Condition</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Expected Handling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Missing required input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 clear validation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Existing user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an appropriate registration error.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Invalid login credentials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an authentication error.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Invalid or missing token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Reject protected request.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 error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 controlled server/database error.</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API failure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an external service error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Gemini AI failure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an AI service error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Unexpected server error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Return a controlled internal server error.</w:t>
            </w:r>
          </w:p>
        </w:tc>
      </w:tr>
    </w:tbl>
    <w:p>
      <w:pPr>
        <w:pStyle w:val="Normal"/>
        <w:rPr/>
      </w:pPr>
      <w:r>
        <w:rPr/>
      </w:r>
    </w:p>
    <w:p>
      <w:pPr>
        <w:pStyle w:val="Heading1"/>
        <w:rPr/>
      </w:pPr>
      <w:r>
        <w:rPr/>
        <w:t>15. API Testing During Development</w:t>
      </w:r>
    </w:p>
    <w:p>
      <w:pPr>
        <w:pStyle w:val="Normal"/>
        <w:rPr/>
      </w:pPr>
      <w:r>
        <w:rPr/>
        <w:t>Thunder Client is used during development to verify the backend endpoints. Each API is tested using suitable request methods, request data and response validation.</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Testing Area</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Verification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Registration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successful registration and duplicate-user handling.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Login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successful login and invalid credential handling.</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weather request and JSON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location request and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AI API</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AI recommendation request and response.</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Error Cases</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Check invalid requests and failure responses.</w:t>
            </w:r>
          </w:p>
        </w:tc>
      </w:tr>
    </w:tbl>
    <w:p>
      <w:pPr>
        <w:pStyle w:val="Normal"/>
        <w:rPr/>
      </w:pPr>
      <w:r>
        <w:rPr/>
      </w:r>
    </w:p>
    <w:p>
      <w:pPr>
        <w:pStyle w:val="Heading1"/>
        <w:rPr/>
      </w:pPr>
      <w:r>
        <w:rPr/>
        <w:t>16. Security Measures Implemented</w:t>
      </w:r>
    </w:p>
    <w:p>
      <w:pPr>
        <w:pStyle w:val="ListBullet"/>
        <w:numPr>
          <w:ilvl w:val="0"/>
          <w:numId w:val="1"/>
        </w:numPr>
        <w:spacing w:before="0" w:after="40"/>
        <w:contextualSpacing/>
        <w:rPr/>
      </w:pPr>
      <w:r>
        <w:rPr/>
        <w:t>Passwords are protected using hashing rather than storing plain-text passwords.</w:t>
      </w:r>
    </w:p>
    <w:p>
      <w:pPr>
        <w:pStyle w:val="ListBullet"/>
        <w:numPr>
          <w:ilvl w:val="0"/>
          <w:numId w:val="1"/>
        </w:numPr>
        <w:spacing w:before="0" w:after="40"/>
        <w:contextualSpacing/>
        <w:rPr/>
      </w:pPr>
      <w:r>
        <w:rPr/>
        <w:t>JWT is used for token-based authentication.</w:t>
      </w:r>
    </w:p>
    <w:p>
      <w:pPr>
        <w:pStyle w:val="ListBullet"/>
        <w:numPr>
          <w:ilvl w:val="0"/>
          <w:numId w:val="1"/>
        </w:numPr>
        <w:spacing w:before="0" w:after="40"/>
        <w:contextualSpacing/>
        <w:rPr/>
      </w:pPr>
      <w:r>
        <w:rPr/>
        <w:t>Sensitive credentials are stored in environment variables.</w:t>
      </w:r>
    </w:p>
    <w:p>
      <w:pPr>
        <w:pStyle w:val="ListBullet"/>
        <w:numPr>
          <w:ilvl w:val="0"/>
          <w:numId w:val="1"/>
        </w:numPr>
        <w:spacing w:before="0" w:after="40"/>
        <w:contextualSpacing/>
        <w:rPr/>
      </w:pPr>
      <w:r>
        <w:rPr/>
        <w:t>Authentication middleware is used for protected operations.</w:t>
      </w:r>
    </w:p>
    <w:p>
      <w:pPr>
        <w:pStyle w:val="ListBullet"/>
        <w:numPr>
          <w:ilvl w:val="0"/>
          <w:numId w:val="1"/>
        </w:numPr>
        <w:spacing w:before="0" w:after="40"/>
        <w:contextualSpacing/>
        <w:rPr/>
      </w:pPr>
      <w:r>
        <w:rPr/>
        <w:t>Input validation is applied to important requests.</w:t>
      </w:r>
    </w:p>
    <w:p>
      <w:pPr>
        <w:pStyle w:val="ListBullet"/>
        <w:numPr>
          <w:ilvl w:val="0"/>
          <w:numId w:val="1"/>
        </w:numPr>
        <w:spacing w:before="0" w:after="40"/>
        <w:contextualSpacing/>
        <w:rPr/>
      </w:pPr>
      <w:r>
        <w:rPr/>
        <w:t>API errors are handled without exposing sensitive implementation details.</w:t>
      </w:r>
    </w:p>
    <w:p>
      <w:pPr>
        <w:pStyle w:val="Heading1"/>
        <w:rPr/>
      </w:pPr>
      <w:r>
        <w:rPr/>
        <w:t>17. Development Output</w:t>
      </w:r>
    </w:p>
    <w:tbl>
      <w:tblPr>
        <w:tblStyle w:val="TableGrid"/>
        <w:tblW w:w="1008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040"/>
        <w:gridCol w:w="5040"/>
      </w:tblGrid>
      <w:tr>
        <w:trPr/>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Area</w:t>
            </w:r>
          </w:p>
        </w:tc>
        <w:tc>
          <w:tcPr>
            <w:tcW w:w="5040" w:type="dxa"/>
            <w:tcBorders/>
            <w:shd w:fill="D9EAF7"/>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19"/>
                <w:szCs w:val="22"/>
                <w:lang w:val="en-US" w:eastAsia="en-US" w:bidi="ar-SA"/>
              </w:rPr>
              <w:t>Output</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Backend Setup</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Running Node.js and Express.js application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Database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MongoDB connection and user model</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Authentication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Registration and login functionality</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Weather information API integration</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Location-related API functionality</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Artificial Intelligence</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Gemini-based weather recommendation functionality</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API Layer</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Organized REST routes and JSON responses</w:t>
            </w:r>
          </w:p>
        </w:tc>
      </w:tr>
      <w:tr>
        <w:trPr/>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Testing Support</w:t>
            </w:r>
          </w:p>
        </w:tc>
        <w:tc>
          <w:tcPr>
            <w:tcW w:w="5040"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Thunder Client API requests and responses</w:t>
            </w:r>
          </w:p>
        </w:tc>
      </w:tr>
    </w:tbl>
    <w:p>
      <w:pPr>
        <w:pStyle w:val="Normal"/>
        <w:rPr/>
      </w:pPr>
      <w:r>
        <w:rPr/>
      </w:r>
    </w:p>
    <w:p>
      <w:pPr>
        <w:pStyle w:val="Heading1"/>
        <w:rPr/>
      </w:pPr>
      <w:r>
        <w:rPr/>
        <w:t>18. Project Development Summary</w:t>
      </w:r>
    </w:p>
    <w:p>
      <w:pPr>
        <w:pStyle w:val="Normal"/>
        <w:rPr/>
      </w:pPr>
      <w:r>
        <w:rPr/>
        <w:t>During the Project Development phase, the planned design was converted into a working backend implementation. The development includes the server structure, database connection, authentication, weather and location modules, AI recommendation service, REST API routes, middleware and error handling.</w:t>
      </w:r>
    </w:p>
    <w:p>
      <w:pPr>
        <w:pStyle w:val="Heading1"/>
        <w:rPr/>
      </w:pPr>
      <w:r>
        <w:rPr/>
        <w:t>Phase 5 Conclusion</w:t>
      </w:r>
    </w:p>
    <w:p>
      <w:pPr>
        <w:pStyle w:val="Normal"/>
        <w:widowControl/>
        <w:bidi w:val="0"/>
        <w:spacing w:lineRule="auto" w:line="276" w:before="0" w:after="200"/>
        <w:jc w:val="start"/>
        <w:rPr/>
      </w:pPr>
      <w:r>
        <w:rPr/>
        <w:t>The Project Development phase establishes the working backend components of AI WeatherWise. The developed modules provide the foundation for the next phase, where the complete system will be tested and validated.</w:t>
      </w:r>
    </w:p>
    <w:sectPr>
      <w:footerReference w:type="even" r:id="rId2"/>
      <w:footerReference w:type="default" r:id="rId3"/>
      <w:footerReference w:type="first" r:id="rId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AI WeatherWise | Phase 5 – Project Development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AI WeatherWise | Phase 5 – Project Development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LibreOffice/25.8.4.1$Windows_X86_64 LibreOffice_project/6ab4ab096601e7cd763971a4dad5a6c7322a1a59</Application>
  <AppVersion>15.0000</AppVersion>
  <Pages>6</Pages>
  <Words>1231</Words>
  <Characters>7604</Characters>
  <CharactersWithSpaces>8766</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2026-09-28T01:25:34Z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