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Project Design Phase-II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 &amp; 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0 DFD (Context Diagram)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SpendWise system interacts with users who manage their personal finances through expense tracking, budget management, and financial reporting capabilities.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External Entities: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Individual managing personal expenses and budgets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service for transaction synchronization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email/SMS service for alerts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 Process: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 Personal Finance Management System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Flows: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credentials, expense data, budget information →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Financial reports, notifications, transaction confirmations ←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Bank transaction data ← Bank API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Notification requests → Notification Service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1 DFD (System Overview)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system breaks down into core processes: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 Authentication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Expense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Reporting &amp; Analytics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Management Process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Stores: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(user profiles, authentication data)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records, income records)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(budget categories, limits, goals)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categories, custom tags)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register using name, email,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successfully creates account with email verification and receives welcome message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login using email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valid JWT token and is redirected to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reset my password if forgotten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password reset email and can successfully update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add a new expense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Expense is saved with amount, category, date, and description; appears in transaction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categorize my expenses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can select from predefined categories or create custom ones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all my transactions in a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sees chronological list of transactions with filtering options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edit an existing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Selected transaction updates successfully and changes reflect immediately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delete a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Transaction is permanently removed with confirmation dialog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monthly budget limits for categories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Budget limits are saved and tracked against actual spending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my spending vs budget comparison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Visual charts show budget utilization and remaining amounts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receive notifications when approaching budget limits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Push notifications sent when 80% and 100% of budget is reached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generate monthly expense reports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PDF/Excel report generated with spending breakdown by category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spending trends and analytics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Interactive charts show spending patterns over time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export my transaction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Data exported in CSV format with all transaction details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sync transactions from my bank account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Bank transactions automatically imported and categorized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financial goals and track progress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Goals are saved and progress is visually tracked on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view system usage statistics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Dashboard shows user metrics, transaction volumes, and system health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manage user accounts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can view, suspend, or delete user accounts with proper authorization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&amp; Data Privacy Stories: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ensure data privacy between users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Users can only access their own financial data; cross-user data access is blocked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validate all API requests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Invalid requests are rejected with appropriate error messages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encrypt sensitive financial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All financial data is encrypted at rest and in transit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</w:tbl>
    <w:p>
      <w:pPr>
        <w:spacing w:before="120" w:after="120" w:line="336" w:lineRule="auto"/>
        <w:ind w:left="0" w:firstLine="0"/>
      </w:pP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3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9</Pages>
  <Words>742</Words>
  <Characters>4063</Characters>
  <Lines>437</Lines>
  <Paragraphs>176</Paragraphs>
  <CharactersWithSpaces>4630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2026-03-08T08:11:43Z</dcterms:modified>
</cp:coreProperties>
</file>