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0" w:after="0" w:line="276"/>
        <w:ind w:right="0" w:left="720" w:firstLine="72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InsightStream: Navigate the News Landscape</w:t>
      </w:r>
    </w:p>
    <w:p>
      <w:pPr>
        <w:spacing w:before="0" w:after="0" w:line="276"/>
        <w:ind w:right="0" w:left="720" w:firstLine="720"/>
        <w:jc w:val="left"/>
        <w:rPr>
          <w:rFonts w:ascii="Calibri" w:hAnsi="Calibri" w:cs="Calibri" w:eastAsia="Calibri"/>
          <w:b/>
          <w:color w:val="auto"/>
          <w:spacing w:val="0"/>
          <w:position w:val="0"/>
          <w:sz w:val="28"/>
          <w:shd w:fill="auto" w:val="clear"/>
        </w:rPr>
      </w:pPr>
    </w:p>
    <w:p>
      <w:pPr>
        <w:numPr>
          <w:ilvl w:val="0"/>
          <w:numId w:val="3"/>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Insightstream: Navigate the News Landscape</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Calibri" w:hAnsi="Calibri" w:cs="Calibri" w:eastAsia="Calibri"/>
          <w:color w:val="auto"/>
          <w:spacing w:val="0"/>
          <w:position w:val="0"/>
          <w:sz w:val="22"/>
          <w:shd w:fill="auto" w:val="clear"/>
        </w:rPr>
        <w:t xml:space="preserve">: NM2025TMID31284</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Sabari P &amp; Mail id: 24cs3240@gmail.com</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Ramana P : 24cs3238@gmail.com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Sabareeswaran S : 24cs3239@gmail.com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Sachin R : 24cs3241@gmail.com</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purpose of InsightStream is to provide users with a fast, responsive, and user-friendly news platform where they can easily browse, search, and read news across categories.</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news updates</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filtering</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option</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design bookmarking.</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7"/>
        </w:numPr>
        <w:spacing w:before="28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Application is built with modular React components: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Navbar - Handles navigation across categories.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NewsList - Displays a list of news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NewsCard - Reusable component for individual article previews.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Bar - Allows users to search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BookmarkList - Shows saved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 - Root component managing routes and state. </w:t>
      </w:r>
    </w:p>
    <w:p>
      <w:pPr>
        <w:spacing w:before="0" w:after="16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user preferences, selected category, and bookmarks.</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inside components for Ul interactions like search input and article loading.</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app uses React Router for navigation.</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Home (latest news)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/category/:name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Category-based news (e.g., sports, tech, politics)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Search results page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/bookmarks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User's saved articles.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Setup Instructions</w:t>
      </w:r>
      <w:r>
        <w:rPr>
          <w:rFonts w:ascii="Times New Roman" w:hAnsi="Times New Roman" w:cs="Times New Roman" w:eastAsia="Times New Roman"/>
          <w:color w:val="auto"/>
          <w:spacing w:val="0"/>
          <w:position w:val="0"/>
          <w:sz w:val="24"/>
          <w:shd w:fill="auto" w:val="clear"/>
        </w:rPr>
        <w:t xml:space="preserve">: Prerequisites:</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Node.js (v16+)</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npm </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 clone [repository-url]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cd insightstream</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a.env file and add:</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REACT_APP_API_KEY=your_api_key</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REACT_APP_BASE_URL=https://newsapi.org/v2</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run:</w:t>
      </w:r>
    </w:p>
    <w:p>
      <w:pPr>
        <w:numPr>
          <w:ilvl w:val="0"/>
          <w:numId w:val="40"/>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Folder Structure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Client</w:t>
      </w:r>
      <w:r>
        <w:rPr>
          <w:rFonts w:ascii="Times New Roman" w:hAnsi="Times New Roman" w:cs="Times New Roman" w:eastAsia="Times New Roman"/>
          <w:color w:val="000000"/>
          <w:spacing w:val="0"/>
          <w:position w:val="0"/>
          <w:sz w:val="24"/>
          <w:shd w:fill="auto" w:val="clear"/>
        </w:rPr>
        <w:t xml:space="preserve">: Here’s a </w:t>
      </w:r>
      <w:r>
        <w:rPr>
          <w:rFonts w:ascii="Times New Roman" w:hAnsi="Times New Roman" w:cs="Times New Roman" w:eastAsia="Times New Roman"/>
          <w:b/>
          <w:color w:val="000000"/>
          <w:spacing w:val="0"/>
          <w:position w:val="0"/>
          <w:sz w:val="24"/>
          <w:shd w:fill="auto" w:val="clear"/>
        </w:rPr>
        <w:t xml:space="preserve">short version</w:t>
      </w:r>
      <w:r>
        <w:rPr>
          <w:rFonts w:ascii="Times New Roman" w:hAnsi="Times New Roman" w:cs="Times New Roman" w:eastAsia="Times New Roman"/>
          <w:color w:val="000000"/>
          <w:spacing w:val="0"/>
          <w:position w:val="0"/>
          <w:sz w:val="24"/>
          <w:shd w:fill="auto" w:val="clear"/>
        </w:rPr>
        <w:t xml:space="preserve"> for </w:t>
      </w:r>
      <w:r>
        <w:rPr>
          <w:rFonts w:ascii="Times New Roman" w:hAnsi="Times New Roman" w:cs="Times New Roman" w:eastAsia="Times New Roman"/>
          <w:b/>
          <w:color w:val="000000"/>
          <w:spacing w:val="0"/>
          <w:position w:val="0"/>
          <w:sz w:val="24"/>
          <w:shd w:fill="auto" w:val="clear"/>
        </w:rPr>
        <w:t xml:space="preserve">InsightStream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Folder Structure (Client)</w:t>
      </w:r>
      <w:r>
        <w:rPr>
          <w:rFonts w:ascii="Times New Roman" w:hAnsi="Times New Roman" w:cs="Times New Roman" w:eastAsia="Times New Roman"/>
          <w:color w:val="000000"/>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Folder Structure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insightstream/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src/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assets/       # Images, icons, and static files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components/   # Reusable UI components (Navbar, NewsCard, SearchBar)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pages/        # Page-level components (Home, Category, Search, Bookmarks)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context/      # Global state management (Context API)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hooks/        # Custom React hooks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utils/        # Helper functions and API services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App.js        # Root component with routing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index.js      # Entry point of the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public/         # Public static assets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package.json  </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p>
    <w:p>
      <w:pPr>
        <w:spacing w:before="28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 </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API Service:</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Handles news API requests and responses.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Custom Hooks: For fetching news data and managing bookmarks.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Helper Functions: Utilities for date formatting, text truncation, and reusable logic.</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r>
        <w:rPr>
          <w:rFonts w:ascii="Times New Roman" w:hAnsi="Times New Roman" w:cs="Times New Roman" w:eastAsia="Times New Roman"/>
          <w:color w:val="auto"/>
          <w:spacing w:val="0"/>
          <w:position w:val="0"/>
          <w:sz w:val="24"/>
          <w:shd w:fill="auto" w:val="clear"/>
        </w:rPr>
        <w:t xml:space="preserve">:</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Start development server</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Build for production</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run build</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The frontend is built with React.js, using React Router for navigation and Context API for state management. It includes reusable components (Navbar, NewsCard, SearchBar), pages (Home, Category, Search, Bookmarks), and integrates with a news API. Styling is done with [TailwindCSS / CSS Modules].</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Navbar, NewsList, NewsCard, SearchBar, BookmarkList, App (root component)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 Button, NewsCard, Navbar, SearchBar - configurable via props for text, styling, and actions.</w:t>
      </w:r>
    </w:p>
    <w:p>
      <w:pPr>
        <w:numPr>
          <w:ilvl w:val="0"/>
          <w:numId w:val="49"/>
        </w:numPr>
        <w:spacing w:before="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selected category, bookmarks, and user preferences across the app.</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for component-level states like search input, loading status, and Ul interactions.</w:t>
      </w:r>
    </w:p>
    <w:p>
      <w:pPr>
        <w:numPr>
          <w:ilvl w:val="0"/>
          <w:numId w:val="52"/>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Interface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 Home / Dashboard - Overview of metrics, news, and navigation.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2. News Listing Page - Displays articles with search and filter options.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 Article Detail Page - Full article view with images and related links.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4. Forms - Login, registration, and submission forms with validation.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5. User Profile / Settings - Edit profile,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preferences, and account settings.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6. Notifications / Alerts - Interactive toasts and pop-ups.</w:t>
      </w:r>
    </w:p>
    <w:p>
      <w:pPr>
        <w:numPr>
          <w:ilvl w:val="0"/>
          <w:numId w:val="52"/>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52"/>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Tailwind CSS for utility-first styling.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Sass for modular custom styles.</w:t>
      </w:r>
    </w:p>
    <w:p>
      <w:pPr>
        <w:numPr>
          <w:ilvl w:val="0"/>
          <w:numId w:val="58"/>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Styled-Components for scoped React component styling. </w:t>
      </w:r>
    </w:p>
    <w:p>
      <w:pPr>
        <w:spacing w:before="28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Custom Design System - Consistent colors, fonts, and spacing across the app.</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Theming Support - Light and dark mode toggle using CSS variables and Tailwind configuration.</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Reusable Components - Buttons, cards, and form elements follow the design system for consistency.</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3"/>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Unit Tests: Jest for individual components.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Integration Tests: React Testing Library for component interactions.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End-to-End Tests: Cypress for user workflows and app functionality.</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Tool: Jest coverage reports to measure tested lines, functions, and branches.</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Technique: Prioritize critical components, forms, and state logic; identify untested areas using coverage visualization.</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8"/>
        </w:numPr>
        <w:spacing w:before="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spacing w:before="0" w:after="28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Link: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https://drive.google.com/file/d/1LajevojbvhbIZ-6Jje38fVOgtaDt4uO3/view?usp=drivesdk</w:t>
        </w:r>
      </w:hyperlink>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70"/>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 any known bugs or issues that users or developers should be aware of.</w:t>
      </w:r>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r>
        <w:rPr>
          <w:rFonts w:ascii="Times New Roman" w:hAnsi="Times New Roman" w:cs="Times New Roman" w:eastAsia="Times New Roman"/>
          <w:color w:val="auto"/>
          <w:spacing w:val="0"/>
          <w:position w:val="0"/>
          <w:sz w:val="24"/>
          <w:shd w:fill="auto" w:val="clear"/>
        </w:rPr>
        <w:t xml:space="preserve">: </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new interactive components and charts.</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Improve animations and transitions with Framer Motion.</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Enhance styling, responsiveness, and accessibility.</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Optimize performance with lazy loading and caching.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personalized dashboards and advanced user features.</w:t>
      </w:r>
    </w:p>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8">
    <w:abstractNumId w:val="132"/>
  </w:num>
  <w:num w:numId="10">
    <w:abstractNumId w:val="126"/>
  </w:num>
  <w:num w:numId="13">
    <w:abstractNumId w:val="120"/>
  </w:num>
  <w:num w:numId="17">
    <w:abstractNumId w:val="114"/>
  </w:num>
  <w:num w:numId="20">
    <w:abstractNumId w:val="108"/>
  </w:num>
  <w:num w:numId="22">
    <w:abstractNumId w:val="102"/>
  </w:num>
  <w:num w:numId="24">
    <w:abstractNumId w:val="96"/>
  </w:num>
  <w:num w:numId="26">
    <w:abstractNumId w:val="90"/>
  </w:num>
  <w:num w:numId="28">
    <w:abstractNumId w:val="84"/>
  </w:num>
  <w:num w:numId="30">
    <w:abstractNumId w:val="78"/>
  </w:num>
  <w:num w:numId="34">
    <w:abstractNumId w:val="72"/>
  </w:num>
  <w:num w:numId="36">
    <w:abstractNumId w:val="66"/>
  </w:num>
  <w:num w:numId="38">
    <w:abstractNumId w:val="60"/>
  </w:num>
  <w:num w:numId="40">
    <w:abstractNumId w:val="54"/>
  </w:num>
  <w:num w:numId="46">
    <w:abstractNumId w:val="48"/>
  </w:num>
  <w:num w:numId="49">
    <w:abstractNumId w:val="42"/>
  </w:num>
  <w:num w:numId="52">
    <w:abstractNumId w:val="36"/>
  </w:num>
  <w:num w:numId="58">
    <w:abstractNumId w:val="30"/>
  </w:num>
  <w:num w:numId="61">
    <w:abstractNumId w:val="24"/>
  </w:num>
  <w:num w:numId="63">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LajevojbvhbIZ-6Jje38fVOgtaDt4uO3/view?usp=drivesd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