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E16B" w14:textId="77777777" w:rsidR="00DB6594" w:rsidRDefault="00000000">
      <w:pPr>
        <w:spacing w:before="120" w:after="120"/>
        <w:jc w:val="center"/>
      </w:pPr>
      <w:r>
        <w:rPr>
          <w:noProof/>
        </w:rPr>
        <w:drawing>
          <wp:anchor distT="0" distB="0" distL="0" distR="0" simplePos="0" relativeHeight="2" behindDoc="0" locked="0" layoutInCell="1" allowOverlap="1" wp14:anchorId="2E946FCF" wp14:editId="0F921E7C">
            <wp:simplePos x="0" y="0"/>
            <wp:positionH relativeFrom="page">
              <wp:posOffset>0</wp:posOffset>
            </wp:positionH>
            <wp:positionV relativeFrom="page">
              <wp:posOffset>0</wp:posOffset>
            </wp:positionV>
            <wp:extent cx="7562849" cy="2268855"/>
            <wp:effectExtent l="0" t="0" r="0" b="0"/>
            <wp:wrapTopAndBottom/>
            <wp:docPr id="1026" name="Drawing 0" descr="1f4687245-9b8b-46b1-8d38-cfe54cbf1e9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rawing 0"/>
                    <pic:cNvPicPr/>
                  </pic:nvPicPr>
                  <pic:blipFill>
                    <a:blip r:embed="rId5" cstate="print"/>
                    <a:srcRect/>
                    <a:stretch/>
                  </pic:blipFill>
                  <pic:spPr>
                    <a:xfrm>
                      <a:off x="0" y="0"/>
                      <a:ext cx="7562849" cy="2268855"/>
                    </a:xfrm>
                    <a:prstGeom prst="rect">
                      <a:avLst/>
                    </a:prstGeom>
                  </pic:spPr>
                </pic:pic>
              </a:graphicData>
            </a:graphic>
          </wp:anchor>
        </w:drawing>
      </w:r>
    </w:p>
    <w:p w14:paraId="43E1BA16" w14:textId="77777777" w:rsidR="00DB6594" w:rsidRDefault="00000000">
      <w:pPr>
        <w:spacing w:before="120" w:after="120" w:line="336" w:lineRule="auto"/>
        <w:jc w:val="left"/>
      </w:pPr>
      <w:r>
        <w:rPr>
          <w:rFonts w:ascii="Canva Sans Bold" w:eastAsia="Canva Sans Bold" w:hAnsi="Canva Sans Bold" w:cs="Canva Sans Bold"/>
          <w:b/>
          <w:bCs/>
          <w:color w:val="000000"/>
          <w:sz w:val="64"/>
          <w:szCs w:val="64"/>
        </w:rPr>
        <w:t>SpendWise: Problem Statement Documentation</w:t>
      </w:r>
    </w:p>
    <w:p w14:paraId="45ACAD57" w14:textId="77777777" w:rsidR="00DB6594" w:rsidRDefault="00000000">
      <w:pPr>
        <w:spacing w:before="120" w:after="120" w:line="336" w:lineRule="auto"/>
        <w:jc w:val="left"/>
      </w:pPr>
      <w:r>
        <w:rPr>
          <w:rFonts w:ascii="Canva Sans Bold" w:eastAsia="Canva Sans Bold" w:hAnsi="Canva Sans Bold" w:cs="Canva Sans Bold"/>
          <w:b/>
          <w:bCs/>
          <w:color w:val="000000"/>
          <w:sz w:val="36"/>
          <w:szCs w:val="36"/>
        </w:rPr>
        <w:t>Project Overview</w:t>
      </w:r>
    </w:p>
    <w:p w14:paraId="0C82CA29" w14:textId="6A4BEBE3" w:rsidR="00DB6594" w:rsidRDefault="00000000">
      <w:pPr>
        <w:spacing w:before="120" w:after="120" w:line="336" w:lineRule="auto"/>
        <w:jc w:val="left"/>
      </w:pPr>
      <w:r>
        <w:rPr>
          <w:rFonts w:ascii="Canva Sans Bold" w:eastAsia="Canva Sans Bold" w:hAnsi="Canva Sans Bold" w:cs="Canva Sans Bold"/>
          <w:b/>
          <w:bCs/>
          <w:color w:val="000000"/>
          <w:sz w:val="24"/>
          <w:szCs w:val="24"/>
        </w:rPr>
        <w:t>Date:</w:t>
      </w:r>
      <w:r>
        <w:rPr>
          <w:rFonts w:ascii="Canva Sans" w:eastAsia="Canva Sans" w:hAnsi="Canva Sans" w:cs="Canva Sans"/>
          <w:color w:val="000000"/>
          <w:sz w:val="24"/>
          <w:szCs w:val="24"/>
        </w:rPr>
        <w:t xml:space="preserve"> 10 March 2026</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Team ID:</w:t>
      </w:r>
      <w:r>
        <w:rPr>
          <w:rFonts w:ascii="Canva Sans" w:eastAsia="Canva Sans" w:hAnsi="Canva Sans" w:cs="Canva Sans"/>
          <w:color w:val="000000"/>
          <w:sz w:val="24"/>
          <w:szCs w:val="24"/>
        </w:rPr>
        <w:t xml:space="preserve"> </w:t>
      </w:r>
      <w:r w:rsidR="00C55163" w:rsidRPr="00725525">
        <w:rPr>
          <w:rFonts w:ascii="Canva Sans" w:eastAsia="Canva Sans" w:hAnsi="Canva Sans" w:cs="Canva Sans"/>
          <w:color w:val="000000"/>
        </w:rPr>
        <w:t>69a6aac0f713ea4f3da5604d</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Project Name:</w:t>
      </w:r>
      <w:r>
        <w:rPr>
          <w:rFonts w:ascii="Canva Sans" w:eastAsia="Canva Sans" w:hAnsi="Canva Sans" w:cs="Canva Sans"/>
          <w:color w:val="000000"/>
          <w:sz w:val="24"/>
          <w:szCs w:val="24"/>
        </w:rPr>
        <w:t xml:space="preserve"> SpendWise</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Team Members:</w:t>
      </w:r>
      <w:r>
        <w:rPr>
          <w:rFonts w:ascii="Canva Sans" w:eastAsia="Canva Sans" w:hAnsi="Canva Sans" w:cs="Canva Sans"/>
          <w:color w:val="000000"/>
          <w:sz w:val="24"/>
          <w:szCs w:val="24"/>
        </w:rPr>
        <w:t xml:space="preserve"> </w:t>
      </w:r>
      <w:r w:rsidR="00C55163">
        <w:rPr>
          <w:rFonts w:eastAsia="Canva Sans" w:hAnsi="Canva Sans" w:cs="Canva Sans"/>
          <w:color w:val="000000"/>
          <w:sz w:val="24"/>
          <w:szCs w:val="24"/>
          <w:lang w:val="en-US"/>
        </w:rPr>
        <w:t>4</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Maximum Marks:</w:t>
      </w:r>
      <w:r>
        <w:rPr>
          <w:rFonts w:ascii="Canva Sans" w:eastAsia="Canva Sans" w:hAnsi="Canva Sans" w:cs="Canva Sans"/>
          <w:color w:val="000000"/>
          <w:sz w:val="24"/>
          <w:szCs w:val="24"/>
        </w:rPr>
        <w:t xml:space="preserve"> 2 Marks </w:t>
      </w:r>
    </w:p>
    <w:p w14:paraId="10923B6C" w14:textId="77777777" w:rsidR="00DB6594" w:rsidRDefault="00DB6594">
      <w:pPr>
        <w:pBdr>
          <w:bottom w:val="single" w:sz="6" w:space="0" w:color="BFC3C8"/>
        </w:pBdr>
        <w:spacing w:before="120" w:after="120" w:line="0" w:lineRule="auto"/>
      </w:pPr>
    </w:p>
    <w:p w14:paraId="54FE5E5F" w14:textId="77777777" w:rsidR="00DB6594" w:rsidRDefault="00000000">
      <w:pPr>
        <w:spacing w:before="120" w:after="120" w:line="336" w:lineRule="auto"/>
        <w:jc w:val="left"/>
      </w:pPr>
      <w:r>
        <w:rPr>
          <w:rFonts w:ascii="Canva Sans Bold" w:eastAsia="Canva Sans Bold" w:hAnsi="Canva Sans Bold" w:cs="Canva Sans Bold"/>
          <w:b/>
          <w:bCs/>
          <w:color w:val="000000"/>
          <w:sz w:val="36"/>
          <w:szCs w:val="36"/>
        </w:rPr>
        <w:t>Customer Problem Statement Analysis</w:t>
      </w:r>
    </w:p>
    <w:p w14:paraId="3D774EEF" w14:textId="77777777" w:rsidR="00DB6594" w:rsidRDefault="00000000">
      <w:pPr>
        <w:spacing w:before="120" w:after="120" w:line="336" w:lineRule="auto"/>
        <w:jc w:val="left"/>
      </w:pPr>
      <w:r>
        <w:rPr>
          <w:rFonts w:ascii="Canva Sans" w:eastAsia="Canva Sans" w:hAnsi="Canva Sans" w:cs="Canva Sans"/>
          <w:color w:val="000000"/>
          <w:sz w:val="24"/>
          <w:szCs w:val="24"/>
        </w:rPr>
        <w:t>A customer problem statement helps understand the user's point of view while learning from a product. In the SpendWise project, our team of 5 members focused on addressing the needs of beginner backend students who want to learn Node.js, Express, MongoDB, and JWT authentication in a simple, structured way. Through collaborative research and user interviews, we identified key problems like confusion with overly complex projects and difficulty connecting fundamental concepts, ensuring our solution remains clear, useful, and educational.</w:t>
      </w:r>
    </w:p>
    <w:p w14:paraId="251BFA4C" w14:textId="77777777" w:rsidR="00DB6594" w:rsidRDefault="00000000">
      <w:pPr>
        <w:spacing w:before="120" w:after="120" w:line="336" w:lineRule="auto"/>
        <w:jc w:val="left"/>
      </w:pPr>
      <w:r>
        <w:rPr>
          <w:rFonts w:ascii="Canva Sans Bold" w:eastAsia="Canva Sans Bold" w:hAnsi="Canva Sans Bold" w:cs="Canva Sans Bold"/>
          <w:b/>
          <w:bCs/>
          <w:color w:val="000000"/>
          <w:sz w:val="36"/>
          <w:szCs w:val="36"/>
        </w:rPr>
        <w:t>Team-Identified Problem Statements</w:t>
      </w:r>
    </w:p>
    <w:p w14:paraId="3D5DF66C" w14:textId="77777777" w:rsidR="00DB6594" w:rsidRDefault="00000000">
      <w:pPr>
        <w:spacing w:before="120" w:after="120" w:line="336" w:lineRule="auto"/>
        <w:jc w:val="left"/>
      </w:pPr>
      <w:r>
        <w:rPr>
          <w:rFonts w:ascii="Canva Sans" w:eastAsia="Canva Sans" w:hAnsi="Canva Sans" w:cs="Canva Sans"/>
          <w:color w:val="000000"/>
          <w:sz w:val="24"/>
          <w:szCs w:val="24"/>
        </w:rPr>
        <w:t>Our 5-member development team conducted extensive research to identify the following core problem statements:</w:t>
      </w:r>
    </w:p>
    <w:tbl>
      <w:tblPr>
        <w:tblW w:w="9030" w:type="dxa"/>
        <w:tblInd w:w="180" w:type="dxa"/>
        <w:tblBorders>
          <w:top w:val="single" w:sz="12" w:space="0" w:color="DBDBDB"/>
          <w:left w:val="single" w:sz="4" w:space="0" w:color="auto"/>
          <w:bottom w:val="single" w:sz="12" w:space="0" w:color="DBDBDB"/>
          <w:right w:val="single" w:sz="4" w:space="0" w:color="auto"/>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1488"/>
        <w:gridCol w:w="1671"/>
        <w:gridCol w:w="1855"/>
        <w:gridCol w:w="1882"/>
        <w:gridCol w:w="1936"/>
        <w:gridCol w:w="1926"/>
      </w:tblGrid>
      <w:tr w:rsidR="00DB6594" w14:paraId="1F78529A" w14:textId="77777777">
        <w:tblPrEx>
          <w:tblCellMar>
            <w:top w:w="0" w:type="dxa"/>
            <w:bottom w:w="0" w:type="dxa"/>
          </w:tblCellMar>
        </w:tblPrEx>
        <w:tc>
          <w:tcPr>
            <w:tcW w:w="1505" w:type="dxa"/>
            <w:tcMar>
              <w:top w:w="180" w:type="dxa"/>
              <w:left w:w="180" w:type="dxa"/>
              <w:bottom w:w="180" w:type="dxa"/>
              <w:right w:w="180" w:type="dxa"/>
            </w:tcMar>
          </w:tcPr>
          <w:p w14:paraId="58C36BA5" w14:textId="77777777" w:rsidR="00DB6594" w:rsidRDefault="00000000">
            <w:pPr>
              <w:spacing w:before="120" w:after="120" w:line="336" w:lineRule="auto"/>
              <w:jc w:val="left"/>
            </w:pPr>
            <w:r>
              <w:rPr>
                <w:rFonts w:ascii="Canva Sans Bold" w:eastAsia="Canva Sans Bold" w:hAnsi="Canva Sans Bold" w:cs="Canva Sans Bold"/>
                <w:b/>
                <w:bCs/>
                <w:color w:val="000000"/>
                <w:sz w:val="24"/>
                <w:szCs w:val="24"/>
              </w:rPr>
              <w:lastRenderedPageBreak/>
              <w:t>Problem Statement (PS)</w:t>
            </w:r>
          </w:p>
        </w:tc>
        <w:tc>
          <w:tcPr>
            <w:tcW w:w="1505" w:type="dxa"/>
            <w:tcMar>
              <w:top w:w="180" w:type="dxa"/>
              <w:left w:w="180" w:type="dxa"/>
              <w:bottom w:w="180" w:type="dxa"/>
              <w:right w:w="180" w:type="dxa"/>
            </w:tcMar>
          </w:tcPr>
          <w:p w14:paraId="5C056DAF" w14:textId="77777777" w:rsidR="00DB6594" w:rsidRDefault="00000000">
            <w:pPr>
              <w:spacing w:before="120" w:after="120" w:line="336" w:lineRule="auto"/>
              <w:jc w:val="left"/>
            </w:pPr>
            <w:r>
              <w:rPr>
                <w:rFonts w:ascii="Canva Sans Bold" w:eastAsia="Canva Sans Bold" w:hAnsi="Canva Sans Bold" w:cs="Canva Sans Bold"/>
                <w:b/>
                <w:bCs/>
                <w:color w:val="000000"/>
                <w:sz w:val="24"/>
                <w:szCs w:val="24"/>
              </w:rPr>
              <w:t>I am (Customer)</w:t>
            </w:r>
          </w:p>
        </w:tc>
        <w:tc>
          <w:tcPr>
            <w:tcW w:w="1505" w:type="dxa"/>
            <w:tcMar>
              <w:top w:w="180" w:type="dxa"/>
              <w:left w:w="180" w:type="dxa"/>
              <w:bottom w:w="180" w:type="dxa"/>
              <w:right w:w="180" w:type="dxa"/>
            </w:tcMar>
          </w:tcPr>
          <w:p w14:paraId="574DBD1F" w14:textId="77777777" w:rsidR="00DB6594" w:rsidRDefault="00000000">
            <w:pPr>
              <w:spacing w:before="120" w:after="120" w:line="336" w:lineRule="auto"/>
              <w:jc w:val="left"/>
            </w:pPr>
            <w:r>
              <w:rPr>
                <w:rFonts w:ascii="Canva Sans Bold" w:eastAsia="Canva Sans Bold" w:hAnsi="Canva Sans Bold" w:cs="Canva Sans Bold"/>
                <w:b/>
                <w:bCs/>
                <w:color w:val="000000"/>
                <w:sz w:val="24"/>
                <w:szCs w:val="24"/>
              </w:rPr>
              <w:t>I'm trying to</w:t>
            </w:r>
          </w:p>
        </w:tc>
        <w:tc>
          <w:tcPr>
            <w:tcW w:w="1505" w:type="dxa"/>
            <w:tcMar>
              <w:top w:w="180" w:type="dxa"/>
              <w:left w:w="180" w:type="dxa"/>
              <w:bottom w:w="180" w:type="dxa"/>
              <w:right w:w="180" w:type="dxa"/>
            </w:tcMar>
          </w:tcPr>
          <w:p w14:paraId="5C5D3357" w14:textId="77777777" w:rsidR="00DB6594" w:rsidRDefault="00000000">
            <w:pPr>
              <w:spacing w:before="120" w:after="120" w:line="336" w:lineRule="auto"/>
              <w:jc w:val="left"/>
            </w:pPr>
            <w:r>
              <w:rPr>
                <w:rFonts w:ascii="Canva Sans Bold" w:eastAsia="Canva Sans Bold" w:hAnsi="Canva Sans Bold" w:cs="Canva Sans Bold"/>
                <w:b/>
                <w:bCs/>
                <w:color w:val="000000"/>
                <w:sz w:val="24"/>
                <w:szCs w:val="24"/>
              </w:rPr>
              <w:t>But</w:t>
            </w:r>
          </w:p>
        </w:tc>
        <w:tc>
          <w:tcPr>
            <w:tcW w:w="1505" w:type="dxa"/>
            <w:tcMar>
              <w:top w:w="180" w:type="dxa"/>
              <w:left w:w="180" w:type="dxa"/>
              <w:bottom w:w="180" w:type="dxa"/>
              <w:right w:w="180" w:type="dxa"/>
            </w:tcMar>
          </w:tcPr>
          <w:p w14:paraId="7E876BB7" w14:textId="77777777" w:rsidR="00DB6594" w:rsidRDefault="00000000">
            <w:pPr>
              <w:spacing w:before="120" w:after="120" w:line="336" w:lineRule="auto"/>
              <w:jc w:val="left"/>
            </w:pPr>
            <w:r>
              <w:rPr>
                <w:rFonts w:ascii="Canva Sans Bold" w:eastAsia="Canva Sans Bold" w:hAnsi="Canva Sans Bold" w:cs="Canva Sans Bold"/>
                <w:b/>
                <w:bCs/>
                <w:color w:val="000000"/>
                <w:sz w:val="24"/>
                <w:szCs w:val="24"/>
              </w:rPr>
              <w:t>Because</w:t>
            </w:r>
          </w:p>
        </w:tc>
        <w:tc>
          <w:tcPr>
            <w:tcW w:w="1505" w:type="dxa"/>
            <w:tcMar>
              <w:top w:w="180" w:type="dxa"/>
              <w:left w:w="180" w:type="dxa"/>
              <w:bottom w:w="180" w:type="dxa"/>
              <w:right w:w="180" w:type="dxa"/>
            </w:tcMar>
          </w:tcPr>
          <w:p w14:paraId="2C3C46E4" w14:textId="77777777" w:rsidR="00DB6594" w:rsidRDefault="00000000">
            <w:pPr>
              <w:spacing w:before="120" w:after="120" w:line="336" w:lineRule="auto"/>
              <w:jc w:val="left"/>
            </w:pPr>
            <w:r>
              <w:rPr>
                <w:rFonts w:ascii="Canva Sans Bold" w:eastAsia="Canva Sans Bold" w:hAnsi="Canva Sans Bold" w:cs="Canva Sans Bold"/>
                <w:b/>
                <w:bCs/>
                <w:color w:val="000000"/>
                <w:sz w:val="24"/>
                <w:szCs w:val="24"/>
              </w:rPr>
              <w:t>Which makes me feel</w:t>
            </w:r>
          </w:p>
        </w:tc>
      </w:tr>
      <w:tr w:rsidR="00DB6594" w14:paraId="547F3F58" w14:textId="77777777">
        <w:tblPrEx>
          <w:tblCellMar>
            <w:top w:w="0" w:type="dxa"/>
            <w:bottom w:w="0" w:type="dxa"/>
          </w:tblCellMar>
        </w:tblPrEx>
        <w:tc>
          <w:tcPr>
            <w:tcW w:w="1505" w:type="dxa"/>
            <w:tcMar>
              <w:top w:w="180" w:type="dxa"/>
              <w:left w:w="180" w:type="dxa"/>
              <w:bottom w:w="180" w:type="dxa"/>
              <w:right w:w="180" w:type="dxa"/>
            </w:tcMar>
          </w:tcPr>
          <w:p w14:paraId="66059324" w14:textId="77777777" w:rsidR="00DB6594" w:rsidRDefault="00000000">
            <w:pPr>
              <w:spacing w:before="120" w:after="120" w:line="336" w:lineRule="auto"/>
              <w:jc w:val="left"/>
            </w:pPr>
            <w:r>
              <w:rPr>
                <w:rFonts w:ascii="Canva Sans Bold" w:eastAsia="Canva Sans Bold" w:hAnsi="Canva Sans Bold" w:cs="Canva Sans Bold"/>
                <w:b/>
                <w:bCs/>
                <w:color w:val="000000"/>
                <w:sz w:val="24"/>
                <w:szCs w:val="24"/>
              </w:rPr>
              <w:t>PS-1</w:t>
            </w:r>
          </w:p>
        </w:tc>
        <w:tc>
          <w:tcPr>
            <w:tcW w:w="1505" w:type="dxa"/>
            <w:tcMar>
              <w:top w:w="180" w:type="dxa"/>
              <w:left w:w="180" w:type="dxa"/>
              <w:bottom w:w="180" w:type="dxa"/>
              <w:right w:w="180" w:type="dxa"/>
            </w:tcMar>
          </w:tcPr>
          <w:p w14:paraId="7EEACAEE" w14:textId="77777777" w:rsidR="00DB6594" w:rsidRDefault="00000000">
            <w:pPr>
              <w:spacing w:before="120" w:after="120" w:line="336" w:lineRule="auto"/>
              <w:jc w:val="left"/>
            </w:pPr>
            <w:r>
              <w:rPr>
                <w:rFonts w:ascii="Canva Sans" w:eastAsia="Canva Sans" w:hAnsi="Canva Sans" w:cs="Canva Sans"/>
                <w:color w:val="000000"/>
                <w:sz w:val="24"/>
                <w:szCs w:val="24"/>
              </w:rPr>
              <w:t>A beginner backend student</w:t>
            </w:r>
          </w:p>
        </w:tc>
        <w:tc>
          <w:tcPr>
            <w:tcW w:w="1505" w:type="dxa"/>
            <w:tcMar>
              <w:top w:w="180" w:type="dxa"/>
              <w:left w:w="180" w:type="dxa"/>
              <w:bottom w:w="180" w:type="dxa"/>
              <w:right w:w="180" w:type="dxa"/>
            </w:tcMar>
          </w:tcPr>
          <w:p w14:paraId="1077FA29" w14:textId="77777777" w:rsidR="00DB6594" w:rsidRDefault="00000000">
            <w:pPr>
              <w:spacing w:before="120" w:after="120" w:line="336" w:lineRule="auto"/>
              <w:jc w:val="left"/>
            </w:pPr>
            <w:r>
              <w:rPr>
                <w:rFonts w:ascii="Canva Sans" w:eastAsia="Canva Sans" w:hAnsi="Canva Sans" w:cs="Canva Sans"/>
                <w:color w:val="000000"/>
                <w:sz w:val="24"/>
                <w:szCs w:val="24"/>
              </w:rPr>
              <w:t>Learn Node.js, Express, MongoDB, and JWT authentication through hands-on practice</w:t>
            </w:r>
          </w:p>
        </w:tc>
        <w:tc>
          <w:tcPr>
            <w:tcW w:w="1505" w:type="dxa"/>
            <w:tcMar>
              <w:top w:w="180" w:type="dxa"/>
              <w:left w:w="180" w:type="dxa"/>
              <w:bottom w:w="180" w:type="dxa"/>
              <w:right w:w="180" w:type="dxa"/>
            </w:tcMar>
          </w:tcPr>
          <w:p w14:paraId="65C4A75F" w14:textId="77777777" w:rsidR="00DB6594" w:rsidRDefault="00000000">
            <w:pPr>
              <w:spacing w:before="120" w:after="120" w:line="336" w:lineRule="auto"/>
              <w:jc w:val="left"/>
            </w:pPr>
            <w:r>
              <w:rPr>
                <w:rFonts w:ascii="Canva Sans" w:eastAsia="Canva Sans" w:hAnsi="Canva Sans" w:cs="Canva Sans"/>
                <w:color w:val="000000"/>
                <w:sz w:val="24"/>
                <w:szCs w:val="24"/>
              </w:rPr>
              <w:t>Most learning projects are too large and complex with overwhelming features</w:t>
            </w:r>
          </w:p>
        </w:tc>
        <w:tc>
          <w:tcPr>
            <w:tcW w:w="1505" w:type="dxa"/>
            <w:tcMar>
              <w:top w:w="180" w:type="dxa"/>
              <w:left w:w="180" w:type="dxa"/>
              <w:bottom w:w="180" w:type="dxa"/>
              <w:right w:w="180" w:type="dxa"/>
            </w:tcMar>
          </w:tcPr>
          <w:p w14:paraId="4455D55B" w14:textId="77777777" w:rsidR="00DB6594" w:rsidRDefault="00000000">
            <w:pPr>
              <w:spacing w:before="120" w:after="120" w:line="336" w:lineRule="auto"/>
              <w:jc w:val="left"/>
            </w:pPr>
            <w:r>
              <w:rPr>
                <w:rFonts w:ascii="Canva Sans" w:eastAsia="Canva Sans" w:hAnsi="Canva Sans" w:cs="Canva Sans"/>
                <w:color w:val="000000"/>
                <w:sz w:val="24"/>
                <w:szCs w:val="24"/>
              </w:rPr>
              <w:t>They include many advanced functionalities that are hard to understand simultaneously</w:t>
            </w:r>
          </w:p>
        </w:tc>
        <w:tc>
          <w:tcPr>
            <w:tcW w:w="1505" w:type="dxa"/>
            <w:tcMar>
              <w:top w:w="180" w:type="dxa"/>
              <w:left w:w="180" w:type="dxa"/>
              <w:bottom w:w="180" w:type="dxa"/>
              <w:right w:w="180" w:type="dxa"/>
            </w:tcMar>
          </w:tcPr>
          <w:p w14:paraId="2BE6E8D7" w14:textId="77777777" w:rsidR="00DB6594" w:rsidRDefault="00000000">
            <w:pPr>
              <w:spacing w:before="120" w:after="120" w:line="336" w:lineRule="auto"/>
              <w:jc w:val="left"/>
            </w:pPr>
            <w:r>
              <w:rPr>
                <w:rFonts w:ascii="Canva Sans" w:eastAsia="Canva Sans" w:hAnsi="Canva Sans" w:cs="Canva Sans"/>
                <w:color w:val="000000"/>
                <w:sz w:val="24"/>
                <w:szCs w:val="24"/>
              </w:rPr>
              <w:t>Confused and demotivated to continue learning</w:t>
            </w:r>
          </w:p>
        </w:tc>
      </w:tr>
      <w:tr w:rsidR="00DB6594" w14:paraId="3967708E" w14:textId="77777777">
        <w:tblPrEx>
          <w:tblCellMar>
            <w:top w:w="0" w:type="dxa"/>
            <w:bottom w:w="0" w:type="dxa"/>
          </w:tblCellMar>
        </w:tblPrEx>
        <w:tc>
          <w:tcPr>
            <w:tcW w:w="1505" w:type="dxa"/>
            <w:tcMar>
              <w:top w:w="180" w:type="dxa"/>
              <w:left w:w="180" w:type="dxa"/>
              <w:bottom w:w="180" w:type="dxa"/>
              <w:right w:w="180" w:type="dxa"/>
            </w:tcMar>
          </w:tcPr>
          <w:p w14:paraId="30ADF87F" w14:textId="77777777" w:rsidR="00DB6594" w:rsidRDefault="00000000">
            <w:pPr>
              <w:spacing w:before="120" w:after="120" w:line="336" w:lineRule="auto"/>
              <w:jc w:val="left"/>
            </w:pPr>
            <w:r>
              <w:rPr>
                <w:rFonts w:ascii="Canva Sans Bold" w:eastAsia="Canva Sans Bold" w:hAnsi="Canva Sans Bold" w:cs="Canva Sans Bold"/>
                <w:b/>
                <w:bCs/>
                <w:color w:val="000000"/>
                <w:sz w:val="24"/>
                <w:szCs w:val="24"/>
              </w:rPr>
              <w:t>PS-2</w:t>
            </w:r>
          </w:p>
        </w:tc>
        <w:tc>
          <w:tcPr>
            <w:tcW w:w="1505" w:type="dxa"/>
            <w:tcMar>
              <w:top w:w="180" w:type="dxa"/>
              <w:left w:w="180" w:type="dxa"/>
              <w:bottom w:w="180" w:type="dxa"/>
              <w:right w:w="180" w:type="dxa"/>
            </w:tcMar>
          </w:tcPr>
          <w:p w14:paraId="1D22FEB3" w14:textId="77777777" w:rsidR="00DB6594" w:rsidRDefault="00000000">
            <w:pPr>
              <w:spacing w:before="120" w:after="120" w:line="336" w:lineRule="auto"/>
              <w:jc w:val="left"/>
            </w:pPr>
            <w:r>
              <w:rPr>
                <w:rFonts w:ascii="Canva Sans" w:eastAsia="Canva Sans" w:hAnsi="Canva Sans" w:cs="Canva Sans"/>
                <w:color w:val="000000"/>
                <w:sz w:val="24"/>
                <w:szCs w:val="24"/>
              </w:rPr>
              <w:t>A college student</w:t>
            </w:r>
          </w:p>
        </w:tc>
        <w:tc>
          <w:tcPr>
            <w:tcW w:w="1505" w:type="dxa"/>
            <w:tcMar>
              <w:top w:w="180" w:type="dxa"/>
              <w:left w:w="180" w:type="dxa"/>
              <w:bottom w:w="180" w:type="dxa"/>
              <w:right w:w="180" w:type="dxa"/>
            </w:tcMar>
          </w:tcPr>
          <w:p w14:paraId="6291D558" w14:textId="77777777" w:rsidR="00DB6594" w:rsidRDefault="00000000">
            <w:pPr>
              <w:spacing w:before="120" w:after="120" w:line="336" w:lineRule="auto"/>
              <w:jc w:val="left"/>
            </w:pPr>
            <w:r>
              <w:rPr>
                <w:rFonts w:ascii="Canva Sans" w:eastAsia="Canva Sans" w:hAnsi="Canva Sans" w:cs="Canva Sans"/>
                <w:color w:val="000000"/>
                <w:sz w:val="24"/>
                <w:szCs w:val="24"/>
              </w:rPr>
              <w:t>Build a simple backend project for academic practice and assignment submission</w:t>
            </w:r>
          </w:p>
        </w:tc>
        <w:tc>
          <w:tcPr>
            <w:tcW w:w="1505" w:type="dxa"/>
            <w:tcMar>
              <w:top w:w="180" w:type="dxa"/>
              <w:left w:w="180" w:type="dxa"/>
              <w:bottom w:w="180" w:type="dxa"/>
              <w:right w:w="180" w:type="dxa"/>
            </w:tcMar>
          </w:tcPr>
          <w:p w14:paraId="0FB27347" w14:textId="77777777" w:rsidR="00DB6594" w:rsidRDefault="00000000">
            <w:pPr>
              <w:spacing w:before="120" w:after="120" w:line="336" w:lineRule="auto"/>
              <w:jc w:val="left"/>
            </w:pPr>
            <w:r>
              <w:rPr>
                <w:rFonts w:ascii="Canva Sans" w:eastAsia="Canva Sans" w:hAnsi="Canva Sans" w:cs="Canva Sans"/>
                <w:color w:val="000000"/>
                <w:sz w:val="24"/>
                <w:szCs w:val="24"/>
              </w:rPr>
              <w:t>I don't find a clear example focused specifically on CRUD operations and authentication</w:t>
            </w:r>
          </w:p>
        </w:tc>
        <w:tc>
          <w:tcPr>
            <w:tcW w:w="1505" w:type="dxa"/>
            <w:tcMar>
              <w:top w:w="180" w:type="dxa"/>
              <w:left w:w="180" w:type="dxa"/>
              <w:bottom w:w="180" w:type="dxa"/>
              <w:right w:w="180" w:type="dxa"/>
            </w:tcMar>
          </w:tcPr>
          <w:p w14:paraId="4BFD2A42" w14:textId="77777777" w:rsidR="00DB6594" w:rsidRDefault="00000000">
            <w:pPr>
              <w:spacing w:before="120" w:after="120" w:line="336" w:lineRule="auto"/>
              <w:jc w:val="left"/>
            </w:pPr>
            <w:r>
              <w:rPr>
                <w:rFonts w:ascii="Canva Sans" w:eastAsia="Canva Sans" w:hAnsi="Canva Sans" w:cs="Canva Sans"/>
                <w:color w:val="000000"/>
                <w:sz w:val="24"/>
                <w:szCs w:val="24"/>
              </w:rPr>
              <w:t>Available tutorials often jump to advanced topics without properly explaining fundamental concepts</w:t>
            </w:r>
          </w:p>
        </w:tc>
        <w:tc>
          <w:tcPr>
            <w:tcW w:w="1505" w:type="dxa"/>
            <w:tcMar>
              <w:top w:w="180" w:type="dxa"/>
              <w:left w:w="180" w:type="dxa"/>
              <w:bottom w:w="180" w:type="dxa"/>
              <w:right w:w="180" w:type="dxa"/>
            </w:tcMar>
          </w:tcPr>
          <w:p w14:paraId="4A4AFA0C" w14:textId="77777777" w:rsidR="00DB6594" w:rsidRDefault="00000000">
            <w:pPr>
              <w:spacing w:before="120" w:after="120" w:line="336" w:lineRule="auto"/>
              <w:jc w:val="left"/>
            </w:pPr>
            <w:r>
              <w:rPr>
                <w:rFonts w:ascii="Canva Sans" w:eastAsia="Canva Sans" w:hAnsi="Canva Sans" w:cs="Canva Sans"/>
                <w:color w:val="000000"/>
                <w:sz w:val="24"/>
                <w:szCs w:val="24"/>
              </w:rPr>
              <w:t>Unsure about my understanding and academic performance</w:t>
            </w:r>
          </w:p>
        </w:tc>
      </w:tr>
      <w:tr w:rsidR="00DB6594" w14:paraId="480C4A53" w14:textId="77777777">
        <w:tblPrEx>
          <w:tblCellMar>
            <w:top w:w="0" w:type="dxa"/>
            <w:bottom w:w="0" w:type="dxa"/>
          </w:tblCellMar>
        </w:tblPrEx>
        <w:tc>
          <w:tcPr>
            <w:tcW w:w="1505" w:type="dxa"/>
            <w:tcMar>
              <w:top w:w="180" w:type="dxa"/>
              <w:left w:w="180" w:type="dxa"/>
              <w:bottom w:w="180" w:type="dxa"/>
              <w:right w:w="180" w:type="dxa"/>
            </w:tcMar>
          </w:tcPr>
          <w:p w14:paraId="5055DB64" w14:textId="77777777" w:rsidR="00DB6594" w:rsidRDefault="00000000">
            <w:pPr>
              <w:spacing w:before="120" w:after="120" w:line="336" w:lineRule="auto"/>
              <w:jc w:val="left"/>
            </w:pPr>
            <w:r>
              <w:rPr>
                <w:rFonts w:ascii="Canva Sans Bold" w:eastAsia="Canva Sans Bold" w:hAnsi="Canva Sans Bold" w:cs="Canva Sans Bold"/>
                <w:b/>
                <w:bCs/>
                <w:color w:val="000000"/>
                <w:sz w:val="24"/>
                <w:szCs w:val="24"/>
              </w:rPr>
              <w:t>PS-3</w:t>
            </w:r>
          </w:p>
        </w:tc>
        <w:tc>
          <w:tcPr>
            <w:tcW w:w="1505" w:type="dxa"/>
            <w:tcMar>
              <w:top w:w="180" w:type="dxa"/>
              <w:left w:w="180" w:type="dxa"/>
              <w:bottom w:w="180" w:type="dxa"/>
              <w:right w:w="180" w:type="dxa"/>
            </w:tcMar>
          </w:tcPr>
          <w:p w14:paraId="08CE6313" w14:textId="77777777" w:rsidR="00DB6594" w:rsidRDefault="00000000">
            <w:pPr>
              <w:spacing w:before="120" w:after="120" w:line="336" w:lineRule="auto"/>
              <w:jc w:val="left"/>
            </w:pPr>
            <w:r>
              <w:rPr>
                <w:rFonts w:ascii="Canva Sans" w:eastAsia="Canva Sans" w:hAnsi="Canva Sans" w:cs="Canva Sans"/>
                <w:color w:val="000000"/>
                <w:sz w:val="24"/>
                <w:szCs w:val="24"/>
              </w:rPr>
              <w:t>A beginner developer</w:t>
            </w:r>
          </w:p>
        </w:tc>
        <w:tc>
          <w:tcPr>
            <w:tcW w:w="1505" w:type="dxa"/>
            <w:tcMar>
              <w:top w:w="180" w:type="dxa"/>
              <w:left w:w="180" w:type="dxa"/>
              <w:bottom w:w="180" w:type="dxa"/>
              <w:right w:w="180" w:type="dxa"/>
            </w:tcMar>
          </w:tcPr>
          <w:p w14:paraId="70BB77E9" w14:textId="77777777" w:rsidR="00DB6594" w:rsidRDefault="00000000">
            <w:pPr>
              <w:spacing w:before="120" w:after="120" w:line="336" w:lineRule="auto"/>
              <w:jc w:val="left"/>
            </w:pPr>
            <w:r>
              <w:rPr>
                <w:rFonts w:ascii="Canva Sans" w:eastAsia="Canva Sans" w:hAnsi="Canva Sans" w:cs="Canva Sans"/>
                <w:color w:val="000000"/>
                <w:sz w:val="24"/>
                <w:szCs w:val="24"/>
              </w:rPr>
              <w:t>Successfully connect JWT authentication with MongoDB and create secure APIs</w:t>
            </w:r>
          </w:p>
        </w:tc>
        <w:tc>
          <w:tcPr>
            <w:tcW w:w="1505" w:type="dxa"/>
            <w:tcMar>
              <w:top w:w="180" w:type="dxa"/>
              <w:left w:w="180" w:type="dxa"/>
              <w:bottom w:w="180" w:type="dxa"/>
              <w:right w:w="180" w:type="dxa"/>
            </w:tcMar>
          </w:tcPr>
          <w:p w14:paraId="62F425B2" w14:textId="77777777" w:rsidR="00DB6594" w:rsidRDefault="00000000">
            <w:pPr>
              <w:spacing w:before="120" w:after="120" w:line="336" w:lineRule="auto"/>
              <w:jc w:val="left"/>
            </w:pPr>
            <w:r>
              <w:rPr>
                <w:rFonts w:ascii="Canva Sans" w:eastAsia="Canva Sans" w:hAnsi="Canva Sans" w:cs="Canva Sans"/>
                <w:color w:val="000000"/>
                <w:sz w:val="24"/>
                <w:szCs w:val="24"/>
              </w:rPr>
              <w:t>I keep encountering errors in token generation, validation, or database connections</w:t>
            </w:r>
          </w:p>
        </w:tc>
        <w:tc>
          <w:tcPr>
            <w:tcW w:w="1505" w:type="dxa"/>
            <w:tcMar>
              <w:top w:w="180" w:type="dxa"/>
              <w:left w:w="180" w:type="dxa"/>
              <w:bottom w:w="180" w:type="dxa"/>
              <w:right w:w="180" w:type="dxa"/>
            </w:tcMar>
          </w:tcPr>
          <w:p w14:paraId="4B5707D6" w14:textId="77777777" w:rsidR="00DB6594" w:rsidRDefault="00000000">
            <w:pPr>
              <w:spacing w:before="120" w:after="120" w:line="336" w:lineRule="auto"/>
              <w:jc w:val="left"/>
            </w:pPr>
            <w:r>
              <w:rPr>
                <w:rFonts w:ascii="Canva Sans" w:eastAsia="Canva Sans" w:hAnsi="Canva Sans" w:cs="Canva Sans"/>
                <w:color w:val="000000"/>
                <w:sz w:val="24"/>
                <w:szCs w:val="24"/>
              </w:rPr>
              <w:t>The flow between user login, token creation, and protected route access is not clearly explained</w:t>
            </w:r>
          </w:p>
        </w:tc>
        <w:tc>
          <w:tcPr>
            <w:tcW w:w="1505" w:type="dxa"/>
            <w:tcMar>
              <w:top w:w="180" w:type="dxa"/>
              <w:left w:w="180" w:type="dxa"/>
              <w:bottom w:w="180" w:type="dxa"/>
              <w:right w:w="180" w:type="dxa"/>
            </w:tcMar>
          </w:tcPr>
          <w:p w14:paraId="64D48557" w14:textId="77777777" w:rsidR="00DB6594" w:rsidRDefault="00000000">
            <w:pPr>
              <w:spacing w:before="120" w:after="120" w:line="336" w:lineRule="auto"/>
              <w:jc w:val="left"/>
            </w:pPr>
            <w:r>
              <w:rPr>
                <w:rFonts w:ascii="Canva Sans" w:eastAsia="Canva Sans" w:hAnsi="Canva Sans" w:cs="Canva Sans"/>
                <w:color w:val="000000"/>
                <w:sz w:val="24"/>
                <w:szCs w:val="24"/>
              </w:rPr>
              <w:t>Frustrated and stuck in my learning progress</w:t>
            </w:r>
          </w:p>
        </w:tc>
      </w:tr>
      <w:tr w:rsidR="00DB6594" w14:paraId="2000E64E" w14:textId="77777777">
        <w:tblPrEx>
          <w:tblCellMar>
            <w:top w:w="0" w:type="dxa"/>
            <w:bottom w:w="0" w:type="dxa"/>
          </w:tblCellMar>
        </w:tblPrEx>
        <w:tc>
          <w:tcPr>
            <w:tcW w:w="1505" w:type="dxa"/>
            <w:tcMar>
              <w:top w:w="180" w:type="dxa"/>
              <w:left w:w="180" w:type="dxa"/>
              <w:bottom w:w="180" w:type="dxa"/>
              <w:right w:w="180" w:type="dxa"/>
            </w:tcMar>
          </w:tcPr>
          <w:p w14:paraId="1A8C2553" w14:textId="77777777" w:rsidR="00DB6594" w:rsidRDefault="00000000">
            <w:pPr>
              <w:spacing w:before="120" w:after="120" w:line="336" w:lineRule="auto"/>
              <w:jc w:val="left"/>
            </w:pPr>
            <w:r>
              <w:rPr>
                <w:rFonts w:ascii="Canva Sans Bold" w:eastAsia="Canva Sans Bold" w:hAnsi="Canva Sans Bold" w:cs="Canva Sans Bold"/>
                <w:b/>
                <w:bCs/>
                <w:color w:val="000000"/>
                <w:sz w:val="24"/>
                <w:szCs w:val="24"/>
              </w:rPr>
              <w:lastRenderedPageBreak/>
              <w:t>PS-4</w:t>
            </w:r>
          </w:p>
        </w:tc>
        <w:tc>
          <w:tcPr>
            <w:tcW w:w="1505" w:type="dxa"/>
            <w:tcMar>
              <w:top w:w="180" w:type="dxa"/>
              <w:left w:w="180" w:type="dxa"/>
              <w:bottom w:w="180" w:type="dxa"/>
              <w:right w:w="180" w:type="dxa"/>
            </w:tcMar>
          </w:tcPr>
          <w:p w14:paraId="0D80AC75" w14:textId="77777777" w:rsidR="00DB6594" w:rsidRDefault="00000000">
            <w:pPr>
              <w:spacing w:before="120" w:after="120" w:line="336" w:lineRule="auto"/>
              <w:jc w:val="left"/>
            </w:pPr>
            <w:r>
              <w:rPr>
                <w:rFonts w:ascii="Canva Sans" w:eastAsia="Canva Sans" w:hAnsi="Canva Sans" w:cs="Canva Sans"/>
                <w:color w:val="000000"/>
                <w:sz w:val="24"/>
                <w:szCs w:val="24"/>
              </w:rPr>
              <w:t>A student preparing for technical interviews</w:t>
            </w:r>
          </w:p>
        </w:tc>
        <w:tc>
          <w:tcPr>
            <w:tcW w:w="1505" w:type="dxa"/>
            <w:tcMar>
              <w:top w:w="180" w:type="dxa"/>
              <w:left w:w="180" w:type="dxa"/>
              <w:bottom w:w="180" w:type="dxa"/>
              <w:right w:w="180" w:type="dxa"/>
            </w:tcMar>
          </w:tcPr>
          <w:p w14:paraId="1C64CD09" w14:textId="77777777" w:rsidR="00DB6594" w:rsidRDefault="00000000">
            <w:pPr>
              <w:spacing w:before="120" w:after="120" w:line="336" w:lineRule="auto"/>
              <w:jc w:val="left"/>
            </w:pPr>
            <w:r>
              <w:rPr>
                <w:rFonts w:ascii="Canva Sans" w:eastAsia="Canva Sans" w:hAnsi="Canva Sans" w:cs="Canva Sans"/>
                <w:color w:val="000000"/>
                <w:sz w:val="24"/>
                <w:szCs w:val="24"/>
              </w:rPr>
              <w:t>Confidently explain CRUD operations and JWT authentication using a practical project example</w:t>
            </w:r>
          </w:p>
        </w:tc>
        <w:tc>
          <w:tcPr>
            <w:tcW w:w="1505" w:type="dxa"/>
            <w:tcMar>
              <w:top w:w="180" w:type="dxa"/>
              <w:left w:w="180" w:type="dxa"/>
              <w:bottom w:w="180" w:type="dxa"/>
              <w:right w:w="180" w:type="dxa"/>
            </w:tcMar>
          </w:tcPr>
          <w:p w14:paraId="621AA583" w14:textId="77777777" w:rsidR="00DB6594" w:rsidRDefault="00000000">
            <w:pPr>
              <w:spacing w:before="120" w:after="120" w:line="336" w:lineRule="auto"/>
              <w:jc w:val="left"/>
            </w:pPr>
            <w:r>
              <w:rPr>
                <w:rFonts w:ascii="Canva Sans" w:eastAsia="Canva Sans" w:hAnsi="Canva Sans" w:cs="Canva Sans"/>
                <w:color w:val="000000"/>
                <w:sz w:val="24"/>
                <w:szCs w:val="24"/>
              </w:rPr>
              <w:t>I don't have access to a simple, end-to-end backend demonstration</w:t>
            </w:r>
          </w:p>
        </w:tc>
        <w:tc>
          <w:tcPr>
            <w:tcW w:w="1505" w:type="dxa"/>
            <w:tcMar>
              <w:top w:w="180" w:type="dxa"/>
              <w:left w:w="180" w:type="dxa"/>
              <w:bottom w:w="180" w:type="dxa"/>
              <w:right w:w="180" w:type="dxa"/>
            </w:tcMar>
          </w:tcPr>
          <w:p w14:paraId="334C8B3A" w14:textId="77777777" w:rsidR="00DB6594" w:rsidRDefault="00000000">
            <w:pPr>
              <w:spacing w:before="120" w:after="120" w:line="336" w:lineRule="auto"/>
              <w:jc w:val="left"/>
            </w:pPr>
            <w:r>
              <w:rPr>
                <w:rFonts w:ascii="Canva Sans" w:eastAsia="Canva Sans" w:hAnsi="Canva Sans" w:cs="Canva Sans"/>
                <w:color w:val="000000"/>
                <w:sz w:val="24"/>
                <w:szCs w:val="24"/>
              </w:rPr>
              <w:t>Most available projects are either too basic (lacking real-world features) or too advanced (overwhelming complexity)</w:t>
            </w:r>
          </w:p>
        </w:tc>
        <w:tc>
          <w:tcPr>
            <w:tcW w:w="1505" w:type="dxa"/>
            <w:tcMar>
              <w:top w:w="180" w:type="dxa"/>
              <w:left w:w="180" w:type="dxa"/>
              <w:bottom w:w="180" w:type="dxa"/>
              <w:right w:w="180" w:type="dxa"/>
            </w:tcMar>
          </w:tcPr>
          <w:p w14:paraId="1A85F47C" w14:textId="77777777" w:rsidR="00DB6594" w:rsidRDefault="00000000">
            <w:pPr>
              <w:spacing w:before="120" w:after="120" w:line="336" w:lineRule="auto"/>
              <w:jc w:val="left"/>
            </w:pPr>
            <w:r>
              <w:rPr>
                <w:rFonts w:ascii="Canva Sans" w:eastAsia="Canva Sans" w:hAnsi="Canva Sans" w:cs="Canva Sans"/>
                <w:color w:val="000000"/>
                <w:sz w:val="24"/>
                <w:szCs w:val="24"/>
              </w:rPr>
              <w:t>Nervous and underprepared for technical discussions</w:t>
            </w:r>
          </w:p>
        </w:tc>
      </w:tr>
      <w:tr w:rsidR="00DB6594" w14:paraId="29382E0F" w14:textId="77777777">
        <w:tblPrEx>
          <w:tblCellMar>
            <w:top w:w="0" w:type="dxa"/>
            <w:bottom w:w="0" w:type="dxa"/>
          </w:tblCellMar>
        </w:tblPrEx>
        <w:tc>
          <w:tcPr>
            <w:tcW w:w="1505" w:type="dxa"/>
            <w:tcMar>
              <w:top w:w="180" w:type="dxa"/>
              <w:left w:w="180" w:type="dxa"/>
              <w:bottom w:w="180" w:type="dxa"/>
              <w:right w:w="180" w:type="dxa"/>
            </w:tcMar>
          </w:tcPr>
          <w:p w14:paraId="5D900D16" w14:textId="77777777" w:rsidR="00DB6594" w:rsidRDefault="00000000">
            <w:pPr>
              <w:spacing w:before="120" w:after="120" w:line="336" w:lineRule="auto"/>
              <w:jc w:val="left"/>
            </w:pPr>
            <w:r>
              <w:rPr>
                <w:rFonts w:ascii="Canva Sans Bold" w:eastAsia="Canva Sans Bold" w:hAnsi="Canva Sans Bold" w:cs="Canva Sans Bold"/>
                <w:b/>
                <w:bCs/>
                <w:color w:val="000000"/>
                <w:sz w:val="24"/>
                <w:szCs w:val="24"/>
              </w:rPr>
              <w:t>PS-5</w:t>
            </w:r>
          </w:p>
        </w:tc>
        <w:tc>
          <w:tcPr>
            <w:tcW w:w="1505" w:type="dxa"/>
            <w:tcMar>
              <w:top w:w="180" w:type="dxa"/>
              <w:left w:w="180" w:type="dxa"/>
              <w:bottom w:w="180" w:type="dxa"/>
              <w:right w:w="180" w:type="dxa"/>
            </w:tcMar>
          </w:tcPr>
          <w:p w14:paraId="7A52DB28" w14:textId="77777777" w:rsidR="00DB6594" w:rsidRDefault="00000000">
            <w:pPr>
              <w:spacing w:before="120" w:after="120" w:line="336" w:lineRule="auto"/>
              <w:jc w:val="left"/>
            </w:pPr>
            <w:r>
              <w:rPr>
                <w:rFonts w:ascii="Canva Sans" w:eastAsia="Canva Sans" w:hAnsi="Canva Sans" w:cs="Canva Sans"/>
                <w:color w:val="000000"/>
                <w:sz w:val="24"/>
                <w:szCs w:val="24"/>
              </w:rPr>
              <w:t>A self-taught programmer</w:t>
            </w:r>
          </w:p>
        </w:tc>
        <w:tc>
          <w:tcPr>
            <w:tcW w:w="1505" w:type="dxa"/>
            <w:tcMar>
              <w:top w:w="180" w:type="dxa"/>
              <w:left w:w="180" w:type="dxa"/>
              <w:bottom w:w="180" w:type="dxa"/>
              <w:right w:w="180" w:type="dxa"/>
            </w:tcMar>
          </w:tcPr>
          <w:p w14:paraId="57AE8963" w14:textId="77777777" w:rsidR="00DB6594" w:rsidRDefault="00000000">
            <w:pPr>
              <w:spacing w:before="120" w:after="120" w:line="336" w:lineRule="auto"/>
              <w:jc w:val="left"/>
            </w:pPr>
            <w:r>
              <w:rPr>
                <w:rFonts w:ascii="Canva Sans" w:eastAsia="Canva Sans" w:hAnsi="Canva Sans" w:cs="Canva Sans"/>
                <w:color w:val="000000"/>
                <w:sz w:val="24"/>
                <w:szCs w:val="24"/>
              </w:rPr>
              <w:t>Create a portfolio-worthy backend project that demonstrates core skills</w:t>
            </w:r>
          </w:p>
        </w:tc>
        <w:tc>
          <w:tcPr>
            <w:tcW w:w="1505" w:type="dxa"/>
            <w:tcMar>
              <w:top w:w="180" w:type="dxa"/>
              <w:left w:w="180" w:type="dxa"/>
              <w:bottom w:w="180" w:type="dxa"/>
              <w:right w:w="180" w:type="dxa"/>
            </w:tcMar>
          </w:tcPr>
          <w:p w14:paraId="5DD97E8B" w14:textId="77777777" w:rsidR="00DB6594" w:rsidRDefault="00000000">
            <w:pPr>
              <w:spacing w:before="120" w:after="120" w:line="336" w:lineRule="auto"/>
              <w:jc w:val="left"/>
            </w:pPr>
            <w:r>
              <w:rPr>
                <w:rFonts w:ascii="Canva Sans" w:eastAsia="Canva Sans" w:hAnsi="Canva Sans" w:cs="Canva Sans"/>
                <w:color w:val="000000"/>
                <w:sz w:val="24"/>
                <w:szCs w:val="24"/>
              </w:rPr>
              <w:t>I struggle to find projects that balance simplicity with professional relevance</w:t>
            </w:r>
          </w:p>
        </w:tc>
        <w:tc>
          <w:tcPr>
            <w:tcW w:w="1505" w:type="dxa"/>
            <w:tcMar>
              <w:top w:w="180" w:type="dxa"/>
              <w:left w:w="180" w:type="dxa"/>
              <w:bottom w:w="180" w:type="dxa"/>
              <w:right w:w="180" w:type="dxa"/>
            </w:tcMar>
          </w:tcPr>
          <w:p w14:paraId="7BD883B1" w14:textId="77777777" w:rsidR="00DB6594" w:rsidRDefault="00000000">
            <w:pPr>
              <w:spacing w:before="120" w:after="120" w:line="336" w:lineRule="auto"/>
              <w:jc w:val="left"/>
            </w:pPr>
            <w:r>
              <w:rPr>
                <w:rFonts w:ascii="Canva Sans" w:eastAsia="Canva Sans" w:hAnsi="Canva Sans" w:cs="Canva Sans"/>
                <w:color w:val="000000"/>
                <w:sz w:val="24"/>
                <w:szCs w:val="24"/>
              </w:rPr>
              <w:t>Learning resources either oversimplify concepts or assume advanced knowledge without proper foundation</w:t>
            </w:r>
          </w:p>
        </w:tc>
        <w:tc>
          <w:tcPr>
            <w:tcW w:w="1505" w:type="dxa"/>
            <w:tcMar>
              <w:top w:w="180" w:type="dxa"/>
              <w:left w:w="180" w:type="dxa"/>
              <w:bottom w:w="180" w:type="dxa"/>
              <w:right w:w="180" w:type="dxa"/>
            </w:tcMar>
          </w:tcPr>
          <w:p w14:paraId="3C411E67" w14:textId="77777777" w:rsidR="00DB6594" w:rsidRDefault="00000000">
            <w:pPr>
              <w:spacing w:before="120" w:after="120" w:line="336" w:lineRule="auto"/>
              <w:jc w:val="left"/>
            </w:pPr>
            <w:r>
              <w:rPr>
                <w:rFonts w:ascii="Canva Sans" w:eastAsia="Canva Sans" w:hAnsi="Canva Sans" w:cs="Canva Sans"/>
                <w:color w:val="000000"/>
                <w:sz w:val="24"/>
                <w:szCs w:val="24"/>
              </w:rPr>
              <w:t>Uncertain about my skill level and career readiness</w:t>
            </w:r>
          </w:p>
        </w:tc>
      </w:tr>
    </w:tbl>
    <w:p w14:paraId="6B4BCAB7" w14:textId="77777777" w:rsidR="00DB6594" w:rsidRDefault="00000000">
      <w:pPr>
        <w:spacing w:before="120" w:after="120" w:line="336" w:lineRule="auto"/>
        <w:jc w:val="left"/>
      </w:pPr>
      <w:r>
        <w:rPr>
          <w:rFonts w:ascii="Canva Sans Bold" w:eastAsia="Canva Sans Bold" w:hAnsi="Canva Sans Bold" w:cs="Canva Sans Bold"/>
          <w:b/>
          <w:bCs/>
          <w:color w:val="000000"/>
          <w:sz w:val="36"/>
          <w:szCs w:val="36"/>
        </w:rPr>
        <w:t>Team Solution Approach</w:t>
      </w:r>
    </w:p>
    <w:p w14:paraId="55ACC371" w14:textId="77777777" w:rsidR="00DB6594" w:rsidRDefault="00000000">
      <w:pPr>
        <w:spacing w:before="120" w:after="120" w:line="336" w:lineRule="auto"/>
        <w:jc w:val="left"/>
      </w:pPr>
      <w:r>
        <w:rPr>
          <w:rFonts w:ascii="Canva Sans" w:eastAsia="Canva Sans" w:hAnsi="Canva Sans" w:cs="Canva Sans"/>
          <w:color w:val="000000"/>
          <w:sz w:val="24"/>
          <w:szCs w:val="24"/>
        </w:rPr>
        <w:t xml:space="preserve">Based on these identified problem statements, our 5-member team designed SpendWise as a </w:t>
      </w:r>
      <w:r>
        <w:rPr>
          <w:rFonts w:ascii="Canva Sans Bold" w:eastAsia="Canva Sans Bold" w:hAnsi="Canva Sans Bold" w:cs="Canva Sans Bold"/>
          <w:b/>
          <w:bCs/>
          <w:color w:val="000000"/>
          <w:sz w:val="24"/>
          <w:szCs w:val="24"/>
        </w:rPr>
        <w:t>simple expense tracking backend</w:t>
      </w:r>
      <w:r>
        <w:rPr>
          <w:rFonts w:ascii="Canva Sans" w:eastAsia="Canva Sans" w:hAnsi="Canva Sans" w:cs="Canva Sans"/>
          <w:color w:val="000000"/>
          <w:sz w:val="24"/>
          <w:szCs w:val="24"/>
        </w:rPr>
        <w:t xml:space="preserve"> that addresses each concern: </w:t>
      </w:r>
    </w:p>
    <w:p w14:paraId="5FD2B4B8" w14:textId="77777777" w:rsidR="00DB6594" w:rsidRDefault="00000000">
      <w:pPr>
        <w:numPr>
          <w:ilvl w:val="0"/>
          <w:numId w:val="1"/>
        </w:numPr>
        <w:spacing w:line="336" w:lineRule="auto"/>
        <w:jc w:val="left"/>
      </w:pPr>
      <w:r>
        <w:rPr>
          <w:rFonts w:ascii="Canva Sans Bold" w:eastAsia="Canva Sans Bold" w:hAnsi="Canva Sans Bold" w:cs="Canva Sans Bold"/>
          <w:b/>
          <w:bCs/>
          <w:color w:val="000000"/>
          <w:sz w:val="24"/>
          <w:szCs w:val="24"/>
        </w:rPr>
        <w:t>Clear Learning Path:</w:t>
      </w:r>
      <w:r>
        <w:rPr>
          <w:rFonts w:ascii="Canva Sans" w:eastAsia="Canva Sans" w:hAnsi="Canva Sans" w:cs="Canva Sans"/>
          <w:color w:val="000000"/>
          <w:sz w:val="24"/>
          <w:szCs w:val="24"/>
        </w:rPr>
        <w:t xml:space="preserve"> Step-by-step implementation focusing on one concept at a time</w:t>
      </w:r>
    </w:p>
    <w:p w14:paraId="316BDB8C" w14:textId="77777777" w:rsidR="00DB6594" w:rsidRDefault="00000000">
      <w:pPr>
        <w:numPr>
          <w:ilvl w:val="0"/>
          <w:numId w:val="1"/>
        </w:numPr>
        <w:spacing w:line="336" w:lineRule="auto"/>
        <w:jc w:val="left"/>
      </w:pPr>
      <w:r>
        <w:rPr>
          <w:rFonts w:ascii="Canva Sans Bold" w:eastAsia="Canva Sans Bold" w:hAnsi="Canva Sans Bold" w:cs="Canva Sans Bold"/>
          <w:b/>
          <w:bCs/>
          <w:color w:val="000000"/>
          <w:sz w:val="24"/>
          <w:szCs w:val="24"/>
        </w:rPr>
        <w:t>Practical Application:</w:t>
      </w:r>
      <w:r>
        <w:rPr>
          <w:rFonts w:ascii="Canva Sans" w:eastAsia="Canva Sans" w:hAnsi="Canva Sans" w:cs="Canva Sans"/>
          <w:color w:val="000000"/>
          <w:sz w:val="24"/>
          <w:szCs w:val="24"/>
        </w:rPr>
        <w:t xml:space="preserve"> Real-world expense tracking scenario that students can relate to</w:t>
      </w:r>
    </w:p>
    <w:p w14:paraId="11D2687F" w14:textId="77777777" w:rsidR="00DB6594" w:rsidRDefault="00000000">
      <w:pPr>
        <w:numPr>
          <w:ilvl w:val="0"/>
          <w:numId w:val="1"/>
        </w:numPr>
        <w:spacing w:line="336" w:lineRule="auto"/>
        <w:jc w:val="left"/>
      </w:pPr>
      <w:r>
        <w:rPr>
          <w:rFonts w:ascii="Canva Sans Bold" w:eastAsia="Canva Sans Bold" w:hAnsi="Canva Sans Bold" w:cs="Canva Sans Bold"/>
          <w:b/>
          <w:bCs/>
          <w:color w:val="000000"/>
          <w:sz w:val="24"/>
          <w:szCs w:val="24"/>
        </w:rPr>
        <w:t>Comprehensive Documentation:</w:t>
      </w:r>
      <w:r>
        <w:rPr>
          <w:rFonts w:ascii="Canva Sans" w:eastAsia="Canva Sans" w:hAnsi="Canva Sans" w:cs="Canva Sans"/>
          <w:color w:val="000000"/>
          <w:sz w:val="24"/>
          <w:szCs w:val="24"/>
        </w:rPr>
        <w:t xml:space="preserve"> Detailed explanations of each component and their interactions</w:t>
      </w:r>
    </w:p>
    <w:p w14:paraId="4FFF936C" w14:textId="77777777" w:rsidR="00DB6594" w:rsidRDefault="00000000">
      <w:pPr>
        <w:numPr>
          <w:ilvl w:val="0"/>
          <w:numId w:val="1"/>
        </w:numPr>
        <w:spacing w:line="336" w:lineRule="auto"/>
        <w:jc w:val="left"/>
      </w:pPr>
      <w:r>
        <w:rPr>
          <w:rFonts w:ascii="Canva Sans Bold" w:eastAsia="Canva Sans Bold" w:hAnsi="Canva Sans Bold" w:cs="Canva Sans Bold"/>
          <w:b/>
          <w:bCs/>
          <w:color w:val="000000"/>
          <w:sz w:val="24"/>
          <w:szCs w:val="24"/>
        </w:rPr>
        <w:t>Scalable Complexity:</w:t>
      </w:r>
      <w:r>
        <w:rPr>
          <w:rFonts w:ascii="Canva Sans" w:eastAsia="Canva Sans" w:hAnsi="Canva Sans" w:cs="Canva Sans"/>
          <w:color w:val="000000"/>
          <w:sz w:val="24"/>
          <w:szCs w:val="24"/>
        </w:rPr>
        <w:t xml:space="preserve"> Basic version with optional advanced features for progressive learning</w:t>
      </w:r>
    </w:p>
    <w:p w14:paraId="1AC7746C" w14:textId="77777777" w:rsidR="00DB6594" w:rsidRDefault="00000000">
      <w:pPr>
        <w:numPr>
          <w:ilvl w:val="0"/>
          <w:numId w:val="1"/>
        </w:numPr>
        <w:spacing w:line="336" w:lineRule="auto"/>
        <w:jc w:val="left"/>
      </w:pPr>
      <w:r>
        <w:rPr>
          <w:rFonts w:ascii="Canva Sans Bold" w:eastAsia="Canva Sans Bold" w:hAnsi="Canva Sans Bold" w:cs="Canva Sans Bold"/>
          <w:b/>
          <w:bCs/>
          <w:color w:val="000000"/>
          <w:sz w:val="24"/>
          <w:szCs w:val="24"/>
        </w:rPr>
        <w:lastRenderedPageBreak/>
        <w:t>Interview-Ready:</w:t>
      </w:r>
      <w:r>
        <w:rPr>
          <w:rFonts w:ascii="Canva Sans" w:eastAsia="Canva Sans" w:hAnsi="Canva Sans" w:cs="Canva Sans"/>
          <w:color w:val="000000"/>
          <w:sz w:val="24"/>
          <w:szCs w:val="24"/>
        </w:rPr>
        <w:t xml:space="preserve"> Complete project suitable for technical discussions and demonstrations</w:t>
      </w:r>
    </w:p>
    <w:p w14:paraId="70CA1312" w14:textId="77777777" w:rsidR="00DB6594" w:rsidRDefault="00000000">
      <w:pPr>
        <w:spacing w:before="120" w:after="120" w:line="336" w:lineRule="auto"/>
        <w:jc w:val="left"/>
      </w:pPr>
      <w:r>
        <w:rPr>
          <w:rFonts w:ascii="Canva Sans Bold" w:eastAsia="Canva Sans Bold" w:hAnsi="Canva Sans Bold" w:cs="Canva Sans Bold"/>
          <w:b/>
          <w:bCs/>
          <w:color w:val="000000"/>
          <w:sz w:val="36"/>
          <w:szCs w:val="36"/>
        </w:rPr>
        <w:t>Target Audience Impact</w:t>
      </w:r>
    </w:p>
    <w:p w14:paraId="134A9074" w14:textId="77777777" w:rsidR="00DB6594" w:rsidRDefault="00000000">
      <w:pPr>
        <w:spacing w:before="120" w:after="120" w:line="336" w:lineRule="auto"/>
        <w:jc w:val="left"/>
      </w:pPr>
      <w:r>
        <w:rPr>
          <w:rFonts w:ascii="Canva Sans" w:eastAsia="Canva Sans" w:hAnsi="Canva Sans" w:cs="Canva Sans"/>
          <w:color w:val="000000"/>
          <w:sz w:val="24"/>
          <w:szCs w:val="24"/>
        </w:rPr>
        <w:t>Through our collaborative analysis, we determined that SpendWise serves multiple user personas while maintaining educational focus and practical applicability for backend development learning.</w:t>
      </w:r>
    </w:p>
    <w:sectPr w:rsidR="00DB6594">
      <w:pgSz w:w="11910" w:h="1684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va Sans Bold">
    <w:altName w:val="Cambria"/>
    <w:panose1 w:val="00000000000000000000"/>
    <w:charset w:val="00"/>
    <w:family w:val="roman"/>
    <w:notTrueType/>
    <w:pitch w:val="default"/>
  </w:font>
  <w:font w:name="Canva 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1" w:fontKey="{CDED510D-43CD-4990-86F0-AA6E5AF6450F}"/>
  </w:font>
  <w:font w:name="Calibri">
    <w:panose1 w:val="020F0502020204030204"/>
    <w:charset w:val="00"/>
    <w:family w:val="swiss"/>
    <w:pitch w:val="variable"/>
    <w:sig w:usb0="E4002EFF" w:usb1="C200247B" w:usb2="00000009" w:usb3="00000000" w:csb0="000001FF" w:csb1="00000000"/>
    <w:embedRegular r:id="rId2" w:fontKey="{3CCFFF95-5C82-4017-9B6A-5F791974AD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E18416A6">
      <w:start w:val="1"/>
      <w:numFmt w:val="bullet"/>
      <w:lvlText w:val=""/>
      <w:lvlJc w:val="left"/>
      <w:pPr>
        <w:ind w:left="400" w:hanging="360"/>
      </w:pPr>
      <w:rPr>
        <w:rFonts w:ascii="Symbol" w:hAnsi="Symbol"/>
      </w:rPr>
    </w:lvl>
    <w:lvl w:ilvl="1" w:tplc="344C96C4">
      <w:start w:val="1"/>
      <w:numFmt w:val="bullet"/>
      <w:lvlText w:val="o"/>
      <w:lvlJc w:val="left"/>
      <w:pPr>
        <w:ind w:left="800" w:hanging="360"/>
      </w:pPr>
      <w:rPr>
        <w:rFonts w:ascii="Courier New" w:hAnsi="Courier New"/>
      </w:rPr>
    </w:lvl>
    <w:lvl w:ilvl="2" w:tplc="62CEE34A">
      <w:start w:val="1"/>
      <w:numFmt w:val="bullet"/>
      <w:lvlText w:val=""/>
      <w:lvlJc w:val="left"/>
      <w:pPr>
        <w:ind w:left="1200" w:hanging="360"/>
      </w:pPr>
      <w:rPr>
        <w:rFonts w:ascii="Wingdings" w:hAnsi="Wingdings"/>
      </w:rPr>
    </w:lvl>
    <w:lvl w:ilvl="3" w:tplc="0D62E6F8">
      <w:start w:val="1"/>
      <w:numFmt w:val="bullet"/>
      <w:lvlText w:val=""/>
      <w:lvlJc w:val="left"/>
      <w:pPr>
        <w:ind w:left="1600" w:hanging="360"/>
      </w:pPr>
      <w:rPr>
        <w:rFonts w:ascii="Symbol" w:hAnsi="Symbol"/>
      </w:rPr>
    </w:lvl>
    <w:lvl w:ilvl="4" w:tplc="4EF8DAF4">
      <w:start w:val="1"/>
      <w:numFmt w:val="bullet"/>
      <w:lvlText w:val="o"/>
      <w:lvlJc w:val="left"/>
      <w:pPr>
        <w:ind w:left="2000" w:hanging="360"/>
      </w:pPr>
      <w:rPr>
        <w:rFonts w:ascii="Courier New" w:hAnsi="Courier New"/>
      </w:rPr>
    </w:lvl>
    <w:lvl w:ilvl="5" w:tplc="460828CC">
      <w:start w:val="1"/>
      <w:numFmt w:val="bullet"/>
      <w:lvlText w:val=""/>
      <w:lvlJc w:val="left"/>
      <w:pPr>
        <w:ind w:left="2400" w:hanging="360"/>
      </w:pPr>
      <w:rPr>
        <w:rFonts w:ascii="Wingdings" w:hAnsi="Wingdings"/>
      </w:rPr>
    </w:lvl>
    <w:lvl w:ilvl="6" w:tplc="A6A8E89C">
      <w:start w:val="1"/>
      <w:numFmt w:val="bullet"/>
      <w:lvlText w:val=""/>
      <w:lvlJc w:val="left"/>
      <w:pPr>
        <w:ind w:left="2800" w:hanging="360"/>
      </w:pPr>
      <w:rPr>
        <w:rFonts w:ascii="Symbol" w:hAnsi="Symbol"/>
      </w:rPr>
    </w:lvl>
    <w:lvl w:ilvl="7" w:tplc="4676B1E8">
      <w:start w:val="1"/>
      <w:numFmt w:val="bullet"/>
      <w:lvlText w:val="o"/>
      <w:lvlJc w:val="left"/>
      <w:pPr>
        <w:ind w:left="3200" w:hanging="360"/>
      </w:pPr>
      <w:rPr>
        <w:rFonts w:ascii="Courier New" w:hAnsi="Courier New"/>
      </w:rPr>
    </w:lvl>
    <w:lvl w:ilvl="8" w:tplc="8FAC24A4">
      <w:numFmt w:val="decimal"/>
      <w:lvlText w:val=""/>
      <w:lvlJc w:val="left"/>
    </w:lvl>
  </w:abstractNum>
  <w:num w:numId="1" w16cid:durableId="243954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compatSetting w:name="compatibilityMode" w:uri="http://schemas.microsoft.com/office/word" w:val="12"/>
    <w:compatSetting w:name="useWord2013TrackBottomHyphenation" w:uri="http://schemas.microsoft.com/office/word" w:val="1"/>
  </w:compat>
  <w:rsids>
    <w:rsidRoot w:val="00DB6594"/>
    <w:rsid w:val="00587CD1"/>
    <w:rsid w:val="00C55163"/>
    <w:rsid w:val="00DB6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9B8E"/>
  <w15:docId w15:val="{D383351B-D20D-4D53-8AB3-5B27D607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SpendWise: Problem Statement Documentation</dc:title>
  <dc:creator>Apache POI</dc:creator>
  <cp:lastModifiedBy>S0586925</cp:lastModifiedBy>
  <cp:revision>2</cp:revision>
  <dcterms:created xsi:type="dcterms:W3CDTF">2026-03-05T14:46:00Z</dcterms:created>
  <dcterms:modified xsi:type="dcterms:W3CDTF">2026-03-08T14:31:00Z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f2c843a1c6834837ab3707dee0a25036</vt:lpwstr>
  </property>
</Properties>
</file>