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41FDB0FA" w:rsidR="0029562A" w:rsidRPr="007D1109" w:rsidRDefault="0029562A" w:rsidP="00E1755E">
      <w:pPr>
        <w:spacing w:after="0"/>
        <w:jc w:val="center"/>
        <w:rPr>
          <w:rFonts w:asciiTheme="majorBidi" w:hAnsiTheme="majorBidi" w:cstheme="majorBidi"/>
          <w:b/>
          <w:bCs/>
          <w:sz w:val="44"/>
          <w:szCs w:val="44"/>
        </w:rPr>
      </w:pPr>
      <w:r w:rsidRPr="007D1109">
        <w:rPr>
          <w:rFonts w:asciiTheme="majorBidi" w:hAnsiTheme="majorBidi" w:cstheme="majorBidi"/>
          <w:b/>
          <w:bCs/>
          <w:sz w:val="44"/>
          <w:szCs w:val="44"/>
        </w:rPr>
        <w:t xml:space="preserve">Practical </w:t>
      </w:r>
      <w:r w:rsidR="00A45C94">
        <w:rPr>
          <w:rFonts w:asciiTheme="majorBidi" w:hAnsiTheme="majorBidi" w:cstheme="majorBidi"/>
          <w:b/>
          <w:bCs/>
          <w:sz w:val="44"/>
          <w:szCs w:val="44"/>
        </w:rPr>
        <w:t>10</w:t>
      </w:r>
    </w:p>
    <w:p w14:paraId="1B8B410F" w14:textId="62B1450D" w:rsidR="00442E3C" w:rsidRPr="00A45C94" w:rsidRDefault="00442E3C" w:rsidP="00A45C94">
      <w:pPr>
        <w:spacing w:after="0"/>
        <w:jc w:val="both"/>
        <w:rPr>
          <w:rFonts w:asciiTheme="majorBidi" w:hAnsiTheme="majorBidi" w:cstheme="majorBidi"/>
        </w:rPr>
      </w:pPr>
      <w:r w:rsidRPr="007D1109">
        <w:rPr>
          <w:rFonts w:asciiTheme="majorBidi" w:hAnsiTheme="majorBidi" w:cstheme="majorBidi"/>
          <w:b/>
          <w:bCs/>
        </w:rPr>
        <w:t>Aim:</w:t>
      </w:r>
      <w:r w:rsidR="00E1755E">
        <w:t xml:space="preserve"> </w:t>
      </w:r>
      <w:r w:rsidR="00A45C94" w:rsidRPr="00A45C94">
        <w:rPr>
          <w:rFonts w:asciiTheme="majorBidi" w:hAnsiTheme="majorBidi" w:cstheme="majorBidi"/>
        </w:rPr>
        <w:t>Scalable K-Means Clustering on Customer Segmentation Data</w:t>
      </w:r>
      <w:r w:rsidR="00A45C94">
        <w:rPr>
          <w:rFonts w:asciiTheme="majorBidi" w:hAnsiTheme="majorBidi" w:cstheme="majorBidi"/>
        </w:rPr>
        <w:t xml:space="preserve"> </w:t>
      </w:r>
      <w:r w:rsidR="00A45C94" w:rsidRPr="00A45C94">
        <w:rPr>
          <w:rFonts w:asciiTheme="majorBidi" w:hAnsiTheme="majorBidi" w:cstheme="majorBidi"/>
        </w:rPr>
        <w:t xml:space="preserve">using Apache Spark </w:t>
      </w:r>
      <w:proofErr w:type="spellStart"/>
      <w:r w:rsidR="00A45C94" w:rsidRPr="00A45C94">
        <w:rPr>
          <w:rFonts w:asciiTheme="majorBidi" w:hAnsiTheme="majorBidi" w:cstheme="majorBidi"/>
        </w:rPr>
        <w:t>MLlib</w:t>
      </w:r>
      <w:proofErr w:type="spellEnd"/>
      <w:r w:rsidR="00A45C94" w:rsidRPr="00A45C94">
        <w:rPr>
          <w:rFonts w:asciiTheme="majorBidi" w:hAnsiTheme="majorBidi" w:cstheme="majorBidi"/>
        </w:rPr>
        <w:t xml:space="preserve"> (Parallel K-Means)</w:t>
      </w:r>
    </w:p>
    <w:p w14:paraId="1C677447" w14:textId="77777777" w:rsidR="007B52D1" w:rsidRPr="007D1109" w:rsidRDefault="007B52D1" w:rsidP="00A45C94">
      <w:pPr>
        <w:spacing w:after="0"/>
        <w:jc w:val="both"/>
        <w:rPr>
          <w:rFonts w:asciiTheme="majorBidi" w:hAnsiTheme="majorBidi" w:cstheme="majorBidi"/>
          <w:b/>
          <w:bCs/>
        </w:rPr>
      </w:pPr>
    </w:p>
    <w:p w14:paraId="0A47B1BE" w14:textId="1C404B82" w:rsidR="00A45C94" w:rsidRPr="00A45C94" w:rsidRDefault="00442E3C" w:rsidP="00A45C94">
      <w:pPr>
        <w:spacing w:after="0"/>
        <w:jc w:val="both"/>
        <w:rPr>
          <w:rFonts w:asciiTheme="majorBidi" w:hAnsiTheme="majorBidi" w:cstheme="majorBidi"/>
        </w:rPr>
      </w:pPr>
      <w:r w:rsidRPr="007D1109">
        <w:rPr>
          <w:rFonts w:asciiTheme="majorBidi" w:hAnsiTheme="majorBidi" w:cstheme="majorBidi"/>
          <w:b/>
          <w:bCs/>
        </w:rPr>
        <w:t>Problem definition:</w:t>
      </w:r>
      <w:r w:rsidR="007B52D1" w:rsidRPr="007B52D1">
        <w:t xml:space="preserve"> </w:t>
      </w:r>
      <w:r w:rsidR="00A45C94" w:rsidRPr="00A45C94">
        <w:rPr>
          <w:rFonts w:asciiTheme="majorBidi" w:hAnsiTheme="majorBidi" w:cstheme="majorBidi"/>
        </w:rPr>
        <w:t xml:space="preserve">You are a Data Scientist at </w:t>
      </w:r>
      <w:proofErr w:type="spellStart"/>
      <w:r w:rsidR="00A45C94" w:rsidRPr="00A45C94">
        <w:rPr>
          <w:rFonts w:asciiTheme="majorBidi" w:hAnsiTheme="majorBidi" w:cstheme="majorBidi"/>
        </w:rPr>
        <w:t>RetailEdge</w:t>
      </w:r>
      <w:proofErr w:type="spellEnd"/>
      <w:r w:rsidR="00A45C94" w:rsidRPr="00A45C94">
        <w:rPr>
          <w:rFonts w:asciiTheme="majorBidi" w:hAnsiTheme="majorBidi" w:cstheme="majorBidi"/>
        </w:rPr>
        <w:t xml:space="preserve"> Analytics. The marketing team wants to</w:t>
      </w:r>
      <w:r w:rsidR="00A45C94">
        <w:rPr>
          <w:rFonts w:asciiTheme="majorBidi" w:hAnsiTheme="majorBidi" w:cstheme="majorBidi"/>
        </w:rPr>
        <w:t xml:space="preserve"> </w:t>
      </w:r>
      <w:r w:rsidR="00A45C94" w:rsidRPr="00A45C94">
        <w:rPr>
          <w:rFonts w:asciiTheme="majorBidi" w:hAnsiTheme="majorBidi" w:cstheme="majorBidi"/>
        </w:rPr>
        <w:t>segment over 10 million customers based on their purchase behaviour so they can design</w:t>
      </w:r>
      <w:r w:rsidR="00A45C94">
        <w:rPr>
          <w:rFonts w:asciiTheme="majorBidi" w:hAnsiTheme="majorBidi" w:cstheme="majorBidi"/>
        </w:rPr>
        <w:t xml:space="preserve"> </w:t>
      </w:r>
      <w:r w:rsidR="00A45C94" w:rsidRPr="00A45C94">
        <w:rPr>
          <w:rFonts w:asciiTheme="majorBidi" w:hAnsiTheme="majorBidi" w:cstheme="majorBidi"/>
        </w:rPr>
        <w:t xml:space="preserve">targeted campaigns. A traditional single-node K-Means implementation </w:t>
      </w:r>
      <w:proofErr w:type="gramStart"/>
      <w:r w:rsidR="00A45C94" w:rsidRPr="00A45C94">
        <w:rPr>
          <w:rFonts w:asciiTheme="majorBidi" w:hAnsiTheme="majorBidi" w:cstheme="majorBidi"/>
        </w:rPr>
        <w:t>crashes</w:t>
      </w:r>
      <w:proofErr w:type="gramEnd"/>
      <w:r w:rsidR="00A45C94" w:rsidRPr="00A45C94">
        <w:rPr>
          <w:rFonts w:asciiTheme="majorBidi" w:hAnsiTheme="majorBidi" w:cstheme="majorBidi"/>
        </w:rPr>
        <w:t xml:space="preserve"> due to</w:t>
      </w:r>
    </w:p>
    <w:p w14:paraId="7B7A6DCF" w14:textId="77777777" w:rsidR="00A45C94" w:rsidRPr="00A45C94" w:rsidRDefault="00A45C94" w:rsidP="00A45C94">
      <w:pPr>
        <w:spacing w:after="0"/>
        <w:jc w:val="both"/>
        <w:rPr>
          <w:rFonts w:asciiTheme="majorBidi" w:hAnsiTheme="majorBidi" w:cstheme="majorBidi"/>
        </w:rPr>
      </w:pPr>
      <w:r w:rsidRPr="00A45C94">
        <w:rPr>
          <w:rFonts w:asciiTheme="majorBidi" w:hAnsiTheme="majorBidi" w:cstheme="majorBidi"/>
        </w:rPr>
        <w:t>memory limitations. Your task is to implement a Parallel K-Means algorithm using Apache</w:t>
      </w:r>
    </w:p>
    <w:p w14:paraId="562E1876" w14:textId="22D38959" w:rsidR="00442E3C" w:rsidRDefault="00A45C94" w:rsidP="00A45C94">
      <w:pPr>
        <w:spacing w:after="0"/>
        <w:jc w:val="both"/>
        <w:rPr>
          <w:rFonts w:asciiTheme="majorBidi" w:hAnsiTheme="majorBidi" w:cstheme="majorBidi"/>
        </w:rPr>
      </w:pPr>
      <w:r w:rsidRPr="00A45C94">
        <w:rPr>
          <w:rFonts w:asciiTheme="majorBidi" w:hAnsiTheme="majorBidi" w:cstheme="majorBidi"/>
        </w:rPr>
        <w:t xml:space="preserve">Spark's </w:t>
      </w:r>
      <w:proofErr w:type="spellStart"/>
      <w:r w:rsidRPr="00A45C94">
        <w:rPr>
          <w:rFonts w:asciiTheme="majorBidi" w:hAnsiTheme="majorBidi" w:cstheme="majorBidi"/>
        </w:rPr>
        <w:t>MLlib</w:t>
      </w:r>
      <w:proofErr w:type="spellEnd"/>
      <w:r w:rsidRPr="00A45C94">
        <w:rPr>
          <w:rFonts w:asciiTheme="majorBidi" w:hAnsiTheme="majorBidi" w:cstheme="majorBidi"/>
        </w:rPr>
        <w:t xml:space="preserve"> to cluster customers at scale.</w:t>
      </w:r>
    </w:p>
    <w:p w14:paraId="2D6ABCA4" w14:textId="77777777" w:rsidR="00A45C94" w:rsidRPr="007D1109" w:rsidRDefault="00A45C94" w:rsidP="00A45C94">
      <w:pPr>
        <w:spacing w:after="0"/>
        <w:jc w:val="both"/>
        <w:rPr>
          <w:rFonts w:asciiTheme="majorBidi" w:hAnsiTheme="majorBidi" w:cstheme="majorBidi"/>
        </w:rPr>
      </w:pPr>
    </w:p>
    <w:p w14:paraId="638E35A8" w14:textId="7D60D86A" w:rsidR="0029562A" w:rsidRDefault="0029562A" w:rsidP="007B52D1">
      <w:pPr>
        <w:spacing w:after="0"/>
        <w:jc w:val="both"/>
        <w:rPr>
          <w:rFonts w:asciiTheme="majorBidi" w:hAnsiTheme="majorBidi" w:cstheme="majorBidi"/>
        </w:rPr>
      </w:pPr>
      <w:r w:rsidRPr="007D1109">
        <w:rPr>
          <w:rFonts w:asciiTheme="majorBidi" w:hAnsiTheme="majorBidi" w:cstheme="majorBidi"/>
          <w:b/>
          <w:bCs/>
        </w:rPr>
        <w:t>Observation / Output</w:t>
      </w:r>
      <w:r w:rsidR="00AB690C">
        <w:rPr>
          <w:rFonts w:asciiTheme="majorBidi" w:hAnsiTheme="majorBidi" w:cstheme="majorBidi"/>
        </w:rPr>
        <w:t>:</w:t>
      </w:r>
      <w:r w:rsidRPr="007D1109">
        <w:rPr>
          <w:rFonts w:asciiTheme="majorBidi" w:hAnsiTheme="majorBidi" w:cstheme="majorBidi"/>
        </w:rPr>
        <w:t xml:space="preserve"> </w:t>
      </w:r>
    </w:p>
    <w:p w14:paraId="5CC1E3E6" w14:textId="0DF33DDE" w:rsidR="0029562A" w:rsidRDefault="00A45C94" w:rsidP="007B52D1">
      <w:pPr>
        <w:spacing w:after="0"/>
        <w:jc w:val="both"/>
        <w:rPr>
          <w:rFonts w:asciiTheme="majorBidi" w:hAnsiTheme="majorBidi" w:cstheme="majorBidi"/>
        </w:rPr>
      </w:pPr>
      <w:r>
        <w:rPr>
          <w:rFonts w:asciiTheme="majorBidi" w:hAnsiTheme="majorBidi" w:cstheme="majorBidi"/>
        </w:rPr>
        <w:t>1.Start HDFS</w:t>
      </w:r>
    </w:p>
    <w:p w14:paraId="5748496D" w14:textId="48D4C811" w:rsidR="00A45C94" w:rsidRDefault="00A45C94" w:rsidP="007B52D1">
      <w:pPr>
        <w:spacing w:after="0"/>
        <w:jc w:val="both"/>
        <w:rPr>
          <w:rFonts w:asciiTheme="majorBidi" w:hAnsiTheme="majorBidi" w:cstheme="majorBidi"/>
        </w:rPr>
      </w:pPr>
      <w:r w:rsidRPr="00C0507E">
        <w:rPr>
          <w:noProof/>
          <w:lang w:val="en-GB"/>
        </w:rPr>
        <w:drawing>
          <wp:inline distT="0" distB="0" distL="0" distR="0" wp14:anchorId="260C040D" wp14:editId="36043254">
            <wp:extent cx="2438611" cy="1120237"/>
            <wp:effectExtent l="0" t="0" r="0" b="3810"/>
            <wp:docPr id="2805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38707" name=""/>
                    <pic:cNvPicPr/>
                  </pic:nvPicPr>
                  <pic:blipFill>
                    <a:blip r:embed="rId7"/>
                    <a:stretch>
                      <a:fillRect/>
                    </a:stretch>
                  </pic:blipFill>
                  <pic:spPr>
                    <a:xfrm>
                      <a:off x="0" y="0"/>
                      <a:ext cx="2438611" cy="1120237"/>
                    </a:xfrm>
                    <a:prstGeom prst="rect">
                      <a:avLst/>
                    </a:prstGeom>
                  </pic:spPr>
                </pic:pic>
              </a:graphicData>
            </a:graphic>
          </wp:inline>
        </w:drawing>
      </w:r>
    </w:p>
    <w:p w14:paraId="0BE0EC11" w14:textId="39693ACD" w:rsidR="00A45C94" w:rsidRDefault="00A45C94" w:rsidP="007B52D1">
      <w:pPr>
        <w:spacing w:after="0"/>
        <w:jc w:val="both"/>
        <w:rPr>
          <w:rFonts w:asciiTheme="majorBidi" w:hAnsiTheme="majorBidi" w:cstheme="majorBidi"/>
        </w:rPr>
      </w:pPr>
      <w:r>
        <w:rPr>
          <w:rFonts w:asciiTheme="majorBidi" w:hAnsiTheme="majorBidi" w:cstheme="majorBidi"/>
        </w:rPr>
        <w:t>2.Make folder in HDFS</w:t>
      </w:r>
    </w:p>
    <w:p w14:paraId="77EA46AF" w14:textId="13B476A9" w:rsidR="00A45C94" w:rsidRDefault="00A45C94" w:rsidP="007B52D1">
      <w:pPr>
        <w:spacing w:after="0"/>
        <w:jc w:val="both"/>
        <w:rPr>
          <w:rFonts w:asciiTheme="majorBidi" w:hAnsiTheme="majorBidi" w:cstheme="majorBidi"/>
        </w:rPr>
      </w:pPr>
      <w:r w:rsidRPr="0070511F">
        <w:rPr>
          <w:noProof/>
          <w:lang w:val="en-GB"/>
        </w:rPr>
        <w:drawing>
          <wp:inline distT="0" distB="0" distL="0" distR="0" wp14:anchorId="0D38FD27" wp14:editId="1C4F4068">
            <wp:extent cx="5731510" cy="1127760"/>
            <wp:effectExtent l="0" t="0" r="2540" b="0"/>
            <wp:docPr id="800303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03689" name=""/>
                    <pic:cNvPicPr/>
                  </pic:nvPicPr>
                  <pic:blipFill>
                    <a:blip r:embed="rId8"/>
                    <a:stretch>
                      <a:fillRect/>
                    </a:stretch>
                  </pic:blipFill>
                  <pic:spPr>
                    <a:xfrm>
                      <a:off x="0" y="0"/>
                      <a:ext cx="5731510" cy="1127760"/>
                    </a:xfrm>
                    <a:prstGeom prst="rect">
                      <a:avLst/>
                    </a:prstGeom>
                  </pic:spPr>
                </pic:pic>
              </a:graphicData>
            </a:graphic>
          </wp:inline>
        </w:drawing>
      </w:r>
    </w:p>
    <w:p w14:paraId="25D741B1" w14:textId="56DD4C66" w:rsidR="00A45C94" w:rsidRDefault="00A45C94" w:rsidP="007B52D1">
      <w:pPr>
        <w:spacing w:after="0"/>
        <w:jc w:val="both"/>
        <w:rPr>
          <w:rFonts w:asciiTheme="majorBidi" w:hAnsiTheme="majorBidi" w:cstheme="majorBidi"/>
        </w:rPr>
      </w:pPr>
      <w:r>
        <w:rPr>
          <w:rFonts w:asciiTheme="majorBidi" w:hAnsiTheme="majorBidi" w:cstheme="majorBidi"/>
        </w:rPr>
        <w:t xml:space="preserve">3.upload csv file in </w:t>
      </w:r>
      <w:proofErr w:type="spellStart"/>
      <w:r>
        <w:rPr>
          <w:rFonts w:asciiTheme="majorBidi" w:hAnsiTheme="majorBidi" w:cstheme="majorBidi"/>
        </w:rPr>
        <w:t>hdfs</w:t>
      </w:r>
      <w:proofErr w:type="spellEnd"/>
    </w:p>
    <w:p w14:paraId="6CC88C69" w14:textId="64BF7F9F" w:rsidR="00A45C94" w:rsidRDefault="00A45C94" w:rsidP="007B52D1">
      <w:pPr>
        <w:spacing w:after="0"/>
        <w:jc w:val="both"/>
        <w:rPr>
          <w:rFonts w:asciiTheme="majorBidi" w:hAnsiTheme="majorBidi" w:cstheme="majorBidi"/>
        </w:rPr>
      </w:pPr>
      <w:r w:rsidRPr="0070511F">
        <w:rPr>
          <w:noProof/>
          <w:lang w:val="en-GB"/>
        </w:rPr>
        <w:drawing>
          <wp:inline distT="0" distB="0" distL="0" distR="0" wp14:anchorId="218FE1B0" wp14:editId="3F94D07F">
            <wp:extent cx="5731510" cy="563880"/>
            <wp:effectExtent l="0" t="0" r="2540" b="7620"/>
            <wp:docPr id="19732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89742" name=""/>
                    <pic:cNvPicPr/>
                  </pic:nvPicPr>
                  <pic:blipFill>
                    <a:blip r:embed="rId9"/>
                    <a:stretch>
                      <a:fillRect/>
                    </a:stretch>
                  </pic:blipFill>
                  <pic:spPr>
                    <a:xfrm>
                      <a:off x="0" y="0"/>
                      <a:ext cx="5731510" cy="563880"/>
                    </a:xfrm>
                    <a:prstGeom prst="rect">
                      <a:avLst/>
                    </a:prstGeom>
                  </pic:spPr>
                </pic:pic>
              </a:graphicData>
            </a:graphic>
          </wp:inline>
        </w:drawing>
      </w:r>
    </w:p>
    <w:p w14:paraId="2A97355D" w14:textId="7D0C6DF4" w:rsidR="00A45C94" w:rsidRDefault="00A45C94" w:rsidP="007B52D1">
      <w:pPr>
        <w:spacing w:after="0"/>
        <w:jc w:val="both"/>
        <w:rPr>
          <w:rFonts w:asciiTheme="majorBidi" w:hAnsiTheme="majorBidi" w:cstheme="majorBidi"/>
        </w:rPr>
      </w:pPr>
      <w:r w:rsidRPr="0070511F">
        <w:rPr>
          <w:noProof/>
          <w:lang w:val="en-GB"/>
        </w:rPr>
        <w:drawing>
          <wp:inline distT="0" distB="0" distL="0" distR="0" wp14:anchorId="675CB74C" wp14:editId="1FEF9423">
            <wp:extent cx="5731510" cy="1588135"/>
            <wp:effectExtent l="0" t="0" r="2540" b="0"/>
            <wp:docPr id="1135040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40781" name=""/>
                    <pic:cNvPicPr/>
                  </pic:nvPicPr>
                  <pic:blipFill>
                    <a:blip r:embed="rId10"/>
                    <a:stretch>
                      <a:fillRect/>
                    </a:stretch>
                  </pic:blipFill>
                  <pic:spPr>
                    <a:xfrm>
                      <a:off x="0" y="0"/>
                      <a:ext cx="5731510" cy="1588135"/>
                    </a:xfrm>
                    <a:prstGeom prst="rect">
                      <a:avLst/>
                    </a:prstGeom>
                  </pic:spPr>
                </pic:pic>
              </a:graphicData>
            </a:graphic>
          </wp:inline>
        </w:drawing>
      </w:r>
    </w:p>
    <w:p w14:paraId="64749DA2" w14:textId="77777777" w:rsidR="00A45C94" w:rsidRDefault="00A45C94" w:rsidP="007B52D1">
      <w:pPr>
        <w:spacing w:after="0"/>
        <w:jc w:val="both"/>
        <w:rPr>
          <w:rFonts w:asciiTheme="majorBidi" w:hAnsiTheme="majorBidi" w:cstheme="majorBidi"/>
        </w:rPr>
      </w:pPr>
    </w:p>
    <w:p w14:paraId="17298277" w14:textId="77777777" w:rsidR="00A45C94" w:rsidRDefault="00A45C94" w:rsidP="007B52D1">
      <w:pPr>
        <w:spacing w:after="0"/>
        <w:jc w:val="both"/>
        <w:rPr>
          <w:rFonts w:asciiTheme="majorBidi" w:hAnsiTheme="majorBidi" w:cstheme="majorBidi"/>
        </w:rPr>
      </w:pPr>
    </w:p>
    <w:p w14:paraId="4FCF8DA0" w14:textId="77777777" w:rsidR="00A45C94" w:rsidRDefault="00A45C94" w:rsidP="007B52D1">
      <w:pPr>
        <w:spacing w:after="0"/>
        <w:jc w:val="both"/>
        <w:rPr>
          <w:rFonts w:asciiTheme="majorBidi" w:hAnsiTheme="majorBidi" w:cstheme="majorBidi"/>
        </w:rPr>
      </w:pPr>
    </w:p>
    <w:p w14:paraId="05E21DB1" w14:textId="77777777" w:rsidR="00A45C94" w:rsidRDefault="00A45C94" w:rsidP="007B52D1">
      <w:pPr>
        <w:spacing w:after="0"/>
        <w:jc w:val="both"/>
        <w:rPr>
          <w:rFonts w:asciiTheme="majorBidi" w:hAnsiTheme="majorBidi" w:cstheme="majorBidi"/>
        </w:rPr>
      </w:pPr>
    </w:p>
    <w:p w14:paraId="7CEEB128" w14:textId="77777777" w:rsidR="00A45C94" w:rsidRDefault="00A45C94" w:rsidP="007B52D1">
      <w:pPr>
        <w:spacing w:after="0"/>
        <w:jc w:val="both"/>
        <w:rPr>
          <w:rFonts w:asciiTheme="majorBidi" w:hAnsiTheme="majorBidi" w:cstheme="majorBidi"/>
        </w:rPr>
      </w:pPr>
    </w:p>
    <w:p w14:paraId="23E18590" w14:textId="77777777" w:rsidR="00A45C94" w:rsidRDefault="00A45C94" w:rsidP="007B52D1">
      <w:pPr>
        <w:spacing w:after="0"/>
        <w:jc w:val="both"/>
        <w:rPr>
          <w:rFonts w:asciiTheme="majorBidi" w:hAnsiTheme="majorBidi" w:cstheme="majorBidi"/>
        </w:rPr>
      </w:pPr>
    </w:p>
    <w:p w14:paraId="67E8B0D4" w14:textId="76902AD7" w:rsidR="00A45C94" w:rsidRDefault="00A45C94" w:rsidP="00A45C94">
      <w:pPr>
        <w:spacing w:after="0"/>
        <w:jc w:val="both"/>
        <w:rPr>
          <w:rFonts w:asciiTheme="majorBidi" w:hAnsiTheme="majorBidi" w:cstheme="majorBidi"/>
        </w:rPr>
      </w:pPr>
      <w:r>
        <w:rPr>
          <w:rFonts w:asciiTheme="majorBidi" w:hAnsiTheme="majorBidi" w:cstheme="majorBidi"/>
        </w:rPr>
        <w:lastRenderedPageBreak/>
        <w:t>4</w:t>
      </w:r>
      <w:r w:rsidRPr="00A45C94">
        <w:rPr>
          <w:rFonts w:asciiTheme="majorBidi" w:hAnsiTheme="majorBidi" w:cstheme="majorBidi"/>
        </w:rPr>
        <w:t>. Load and preprocess the large-scale customer transaction dataset from HDFS.</w:t>
      </w:r>
    </w:p>
    <w:p w14:paraId="3699D4BD" w14:textId="2C379B86" w:rsidR="00A45C94" w:rsidRDefault="00A45C94" w:rsidP="00A45C94">
      <w:pPr>
        <w:spacing w:after="0"/>
        <w:jc w:val="both"/>
        <w:rPr>
          <w:rFonts w:asciiTheme="majorBidi" w:hAnsiTheme="majorBidi" w:cstheme="majorBidi"/>
        </w:rPr>
      </w:pPr>
      <w:r w:rsidRPr="0070511F">
        <w:rPr>
          <w:noProof/>
          <w:lang w:val="en-GB"/>
        </w:rPr>
        <w:drawing>
          <wp:inline distT="0" distB="0" distL="0" distR="0" wp14:anchorId="6C562803" wp14:editId="7CC3D825">
            <wp:extent cx="5731510" cy="2094865"/>
            <wp:effectExtent l="0" t="0" r="2540" b="635"/>
            <wp:docPr id="190829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96667" name=""/>
                    <pic:cNvPicPr/>
                  </pic:nvPicPr>
                  <pic:blipFill>
                    <a:blip r:embed="rId11"/>
                    <a:stretch>
                      <a:fillRect/>
                    </a:stretch>
                  </pic:blipFill>
                  <pic:spPr>
                    <a:xfrm>
                      <a:off x="0" y="0"/>
                      <a:ext cx="5731510" cy="2094865"/>
                    </a:xfrm>
                    <a:prstGeom prst="rect">
                      <a:avLst/>
                    </a:prstGeom>
                  </pic:spPr>
                </pic:pic>
              </a:graphicData>
            </a:graphic>
          </wp:inline>
        </w:drawing>
      </w:r>
    </w:p>
    <w:p w14:paraId="0E3538C2" w14:textId="77777777" w:rsidR="00A45C94" w:rsidRDefault="00A45C94" w:rsidP="00A45C94">
      <w:pPr>
        <w:spacing w:after="0"/>
        <w:jc w:val="both"/>
        <w:rPr>
          <w:rFonts w:asciiTheme="majorBidi" w:hAnsiTheme="majorBidi" w:cstheme="majorBidi"/>
        </w:rPr>
      </w:pPr>
    </w:p>
    <w:p w14:paraId="70D1B515" w14:textId="1BFB8F6D" w:rsidR="00A45C94" w:rsidRDefault="00A45C94" w:rsidP="00A45C94">
      <w:pPr>
        <w:spacing w:after="0"/>
        <w:jc w:val="both"/>
        <w:rPr>
          <w:rFonts w:asciiTheme="majorBidi" w:hAnsiTheme="majorBidi" w:cstheme="majorBidi"/>
        </w:rPr>
      </w:pPr>
      <w:r>
        <w:rPr>
          <w:rFonts w:asciiTheme="majorBidi" w:hAnsiTheme="majorBidi" w:cstheme="majorBidi"/>
        </w:rPr>
        <w:t>5</w:t>
      </w:r>
      <w:r w:rsidRPr="00A45C94">
        <w:rPr>
          <w:rFonts w:asciiTheme="majorBidi" w:hAnsiTheme="majorBidi" w:cstheme="majorBidi"/>
        </w:rPr>
        <w:t>.Extract features: total spend, purchase frequency, average basket size, and recency.</w:t>
      </w:r>
    </w:p>
    <w:p w14:paraId="648A30A7" w14:textId="2191B840" w:rsidR="00A45C94" w:rsidRDefault="00A45C94" w:rsidP="00A45C94">
      <w:pPr>
        <w:spacing w:after="0"/>
        <w:jc w:val="both"/>
        <w:rPr>
          <w:rFonts w:asciiTheme="majorBidi" w:hAnsiTheme="majorBidi" w:cstheme="majorBidi"/>
        </w:rPr>
      </w:pPr>
      <w:r w:rsidRPr="0070511F">
        <w:rPr>
          <w:noProof/>
          <w:lang w:val="en-GB"/>
        </w:rPr>
        <w:drawing>
          <wp:inline distT="0" distB="0" distL="0" distR="0" wp14:anchorId="6E56300F" wp14:editId="67987078">
            <wp:extent cx="3089564" cy="2493645"/>
            <wp:effectExtent l="0" t="0" r="0" b="1905"/>
            <wp:docPr id="44015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57342" name=""/>
                    <pic:cNvPicPr/>
                  </pic:nvPicPr>
                  <pic:blipFill>
                    <a:blip r:embed="rId12"/>
                    <a:stretch>
                      <a:fillRect/>
                    </a:stretch>
                  </pic:blipFill>
                  <pic:spPr>
                    <a:xfrm>
                      <a:off x="0" y="0"/>
                      <a:ext cx="3096897" cy="2499563"/>
                    </a:xfrm>
                    <a:prstGeom prst="rect">
                      <a:avLst/>
                    </a:prstGeom>
                  </pic:spPr>
                </pic:pic>
              </a:graphicData>
            </a:graphic>
          </wp:inline>
        </w:drawing>
      </w:r>
    </w:p>
    <w:p w14:paraId="4629DC8F" w14:textId="12ACDFA1" w:rsidR="00A45C94" w:rsidRDefault="00A45C94" w:rsidP="00A45C94">
      <w:pPr>
        <w:spacing w:after="0"/>
        <w:jc w:val="both"/>
        <w:rPr>
          <w:rFonts w:asciiTheme="majorBidi" w:hAnsiTheme="majorBidi" w:cstheme="majorBidi"/>
        </w:rPr>
      </w:pPr>
      <w:r w:rsidRPr="0070511F">
        <w:rPr>
          <w:noProof/>
          <w:lang w:val="en-GB"/>
        </w:rPr>
        <w:drawing>
          <wp:inline distT="0" distB="0" distL="0" distR="0" wp14:anchorId="0D0BD34C" wp14:editId="327DDCB2">
            <wp:extent cx="3241964" cy="2167890"/>
            <wp:effectExtent l="0" t="0" r="0" b="3810"/>
            <wp:docPr id="118452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24499" name=""/>
                    <pic:cNvPicPr/>
                  </pic:nvPicPr>
                  <pic:blipFill>
                    <a:blip r:embed="rId13"/>
                    <a:stretch>
                      <a:fillRect/>
                    </a:stretch>
                  </pic:blipFill>
                  <pic:spPr>
                    <a:xfrm>
                      <a:off x="0" y="0"/>
                      <a:ext cx="3248873" cy="2172510"/>
                    </a:xfrm>
                    <a:prstGeom prst="rect">
                      <a:avLst/>
                    </a:prstGeom>
                  </pic:spPr>
                </pic:pic>
              </a:graphicData>
            </a:graphic>
          </wp:inline>
        </w:drawing>
      </w:r>
    </w:p>
    <w:p w14:paraId="46356040" w14:textId="08BA47E0" w:rsidR="00A45C94" w:rsidRDefault="00A45C94" w:rsidP="00A45C94">
      <w:pPr>
        <w:spacing w:after="0"/>
        <w:jc w:val="both"/>
        <w:rPr>
          <w:rFonts w:asciiTheme="majorBidi" w:hAnsiTheme="majorBidi" w:cstheme="majorBidi"/>
        </w:rPr>
      </w:pPr>
      <w:r w:rsidRPr="0070511F">
        <w:rPr>
          <w:noProof/>
          <w:lang w:val="en-GB"/>
        </w:rPr>
        <w:lastRenderedPageBreak/>
        <w:drawing>
          <wp:inline distT="0" distB="0" distL="0" distR="0" wp14:anchorId="6D6420EF" wp14:editId="28180539">
            <wp:extent cx="2888673" cy="2174875"/>
            <wp:effectExtent l="0" t="0" r="6985" b="0"/>
            <wp:docPr id="166491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2627" name=""/>
                    <pic:cNvPicPr/>
                  </pic:nvPicPr>
                  <pic:blipFill>
                    <a:blip r:embed="rId14"/>
                    <a:stretch>
                      <a:fillRect/>
                    </a:stretch>
                  </pic:blipFill>
                  <pic:spPr>
                    <a:xfrm>
                      <a:off x="0" y="0"/>
                      <a:ext cx="2892679" cy="2177891"/>
                    </a:xfrm>
                    <a:prstGeom prst="rect">
                      <a:avLst/>
                    </a:prstGeom>
                  </pic:spPr>
                </pic:pic>
              </a:graphicData>
            </a:graphic>
          </wp:inline>
        </w:drawing>
      </w:r>
    </w:p>
    <w:p w14:paraId="7D568D03" w14:textId="7C6CBA4D" w:rsidR="00A45C94" w:rsidRDefault="00A45C94" w:rsidP="00A45C94">
      <w:pPr>
        <w:spacing w:after="0"/>
        <w:jc w:val="both"/>
        <w:rPr>
          <w:rFonts w:asciiTheme="majorBidi" w:hAnsiTheme="majorBidi" w:cstheme="majorBidi"/>
        </w:rPr>
      </w:pPr>
      <w:r w:rsidRPr="0070511F">
        <w:rPr>
          <w:noProof/>
          <w:lang w:val="en-GB"/>
        </w:rPr>
        <w:drawing>
          <wp:inline distT="0" distB="0" distL="0" distR="0" wp14:anchorId="723412E2" wp14:editId="3405FF80">
            <wp:extent cx="3013364" cy="1234440"/>
            <wp:effectExtent l="0" t="0" r="0" b="3810"/>
            <wp:docPr id="51914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8749" name=""/>
                    <pic:cNvPicPr/>
                  </pic:nvPicPr>
                  <pic:blipFill>
                    <a:blip r:embed="rId15"/>
                    <a:stretch>
                      <a:fillRect/>
                    </a:stretch>
                  </pic:blipFill>
                  <pic:spPr>
                    <a:xfrm>
                      <a:off x="0" y="0"/>
                      <a:ext cx="3016305" cy="1235645"/>
                    </a:xfrm>
                    <a:prstGeom prst="rect">
                      <a:avLst/>
                    </a:prstGeom>
                  </pic:spPr>
                </pic:pic>
              </a:graphicData>
            </a:graphic>
          </wp:inline>
        </w:drawing>
      </w:r>
    </w:p>
    <w:p w14:paraId="6AD33553" w14:textId="43B1A5AA" w:rsidR="00A45C94" w:rsidRDefault="00A45C94" w:rsidP="00A45C94">
      <w:pPr>
        <w:spacing w:after="0"/>
        <w:jc w:val="both"/>
        <w:rPr>
          <w:rFonts w:asciiTheme="majorBidi" w:hAnsiTheme="majorBidi" w:cstheme="majorBidi"/>
        </w:rPr>
      </w:pPr>
      <w:r w:rsidRPr="007536A9">
        <w:rPr>
          <w:noProof/>
          <w:lang w:val="en-GB"/>
        </w:rPr>
        <w:drawing>
          <wp:inline distT="0" distB="0" distL="0" distR="0" wp14:anchorId="112D55FC" wp14:editId="5025EFD8">
            <wp:extent cx="3054927" cy="1717675"/>
            <wp:effectExtent l="0" t="0" r="0" b="0"/>
            <wp:docPr id="169822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23126" name=""/>
                    <pic:cNvPicPr/>
                  </pic:nvPicPr>
                  <pic:blipFill>
                    <a:blip r:embed="rId16"/>
                    <a:stretch>
                      <a:fillRect/>
                    </a:stretch>
                  </pic:blipFill>
                  <pic:spPr>
                    <a:xfrm>
                      <a:off x="0" y="0"/>
                      <a:ext cx="3065334" cy="1723526"/>
                    </a:xfrm>
                    <a:prstGeom prst="rect">
                      <a:avLst/>
                    </a:prstGeom>
                  </pic:spPr>
                </pic:pic>
              </a:graphicData>
            </a:graphic>
          </wp:inline>
        </w:drawing>
      </w:r>
    </w:p>
    <w:p w14:paraId="6649F07C" w14:textId="77777777" w:rsidR="00A45C94" w:rsidRDefault="00A45C94" w:rsidP="00A45C94">
      <w:pPr>
        <w:spacing w:after="0"/>
        <w:jc w:val="both"/>
        <w:rPr>
          <w:rFonts w:asciiTheme="majorBidi" w:hAnsiTheme="majorBidi" w:cstheme="majorBidi"/>
        </w:rPr>
      </w:pPr>
    </w:p>
    <w:p w14:paraId="5E7A749B" w14:textId="277DE5C3" w:rsidR="00A45C94" w:rsidRDefault="00A45C94" w:rsidP="00A45C94">
      <w:pPr>
        <w:spacing w:after="0"/>
        <w:jc w:val="both"/>
        <w:rPr>
          <w:rFonts w:asciiTheme="majorBidi" w:hAnsiTheme="majorBidi" w:cstheme="majorBidi"/>
        </w:rPr>
      </w:pPr>
      <w:r>
        <w:rPr>
          <w:rFonts w:asciiTheme="majorBidi" w:hAnsiTheme="majorBidi" w:cstheme="majorBidi"/>
        </w:rPr>
        <w:t>6</w:t>
      </w:r>
      <w:r w:rsidRPr="00A45C94">
        <w:rPr>
          <w:rFonts w:asciiTheme="majorBidi" w:hAnsiTheme="majorBidi" w:cstheme="majorBidi"/>
        </w:rPr>
        <w:t>. Apply</w:t>
      </w:r>
      <w:r>
        <w:rPr>
          <w:rFonts w:asciiTheme="majorBidi" w:hAnsiTheme="majorBidi" w:cstheme="majorBidi"/>
        </w:rPr>
        <w:t xml:space="preserve"> </w:t>
      </w:r>
      <w:r w:rsidRPr="00A45C94">
        <w:rPr>
          <w:rFonts w:asciiTheme="majorBidi" w:hAnsiTheme="majorBidi" w:cstheme="majorBidi"/>
        </w:rPr>
        <w:t>feature scaling (</w:t>
      </w:r>
      <w:proofErr w:type="spellStart"/>
      <w:r w:rsidRPr="00A45C94">
        <w:rPr>
          <w:rFonts w:asciiTheme="majorBidi" w:hAnsiTheme="majorBidi" w:cstheme="majorBidi"/>
        </w:rPr>
        <w:t>StandardScaler</w:t>
      </w:r>
      <w:proofErr w:type="spellEnd"/>
      <w:r w:rsidRPr="00A45C94">
        <w:rPr>
          <w:rFonts w:asciiTheme="majorBidi" w:hAnsiTheme="majorBidi" w:cstheme="majorBidi"/>
        </w:rPr>
        <w:t>) to normalize the features.</w:t>
      </w:r>
    </w:p>
    <w:p w14:paraId="72BDF419" w14:textId="18BCE01D" w:rsidR="00A45C94" w:rsidRDefault="00A45C94" w:rsidP="00A45C94">
      <w:pPr>
        <w:spacing w:after="0"/>
        <w:jc w:val="both"/>
        <w:rPr>
          <w:rFonts w:asciiTheme="majorBidi" w:hAnsiTheme="majorBidi" w:cstheme="majorBidi"/>
        </w:rPr>
      </w:pPr>
      <w:r w:rsidRPr="007536A9">
        <w:rPr>
          <w:noProof/>
          <w:lang w:val="en-GB"/>
        </w:rPr>
        <w:drawing>
          <wp:inline distT="0" distB="0" distL="0" distR="0" wp14:anchorId="20EE79F3" wp14:editId="6094E6C9">
            <wp:extent cx="4204855" cy="2491740"/>
            <wp:effectExtent l="0" t="0" r="5715" b="3810"/>
            <wp:docPr id="29741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15400" name=""/>
                    <pic:cNvPicPr/>
                  </pic:nvPicPr>
                  <pic:blipFill>
                    <a:blip r:embed="rId17"/>
                    <a:stretch>
                      <a:fillRect/>
                    </a:stretch>
                  </pic:blipFill>
                  <pic:spPr>
                    <a:xfrm>
                      <a:off x="0" y="0"/>
                      <a:ext cx="4206767" cy="2492873"/>
                    </a:xfrm>
                    <a:prstGeom prst="rect">
                      <a:avLst/>
                    </a:prstGeom>
                  </pic:spPr>
                </pic:pic>
              </a:graphicData>
            </a:graphic>
          </wp:inline>
        </w:drawing>
      </w:r>
    </w:p>
    <w:p w14:paraId="7CCADBAC" w14:textId="32FA73ED" w:rsidR="00A45C94" w:rsidRDefault="00A45C94" w:rsidP="00A45C94">
      <w:pPr>
        <w:spacing w:after="0"/>
        <w:jc w:val="both"/>
        <w:rPr>
          <w:rFonts w:asciiTheme="majorBidi" w:hAnsiTheme="majorBidi" w:cstheme="majorBidi"/>
        </w:rPr>
      </w:pPr>
      <w:r w:rsidRPr="007536A9">
        <w:rPr>
          <w:noProof/>
          <w:lang w:val="en-GB"/>
        </w:rPr>
        <w:lastRenderedPageBreak/>
        <w:drawing>
          <wp:inline distT="0" distB="0" distL="0" distR="0" wp14:anchorId="4D3E1D72" wp14:editId="7F8C415C">
            <wp:extent cx="4460875" cy="2680855"/>
            <wp:effectExtent l="0" t="0" r="0" b="5715"/>
            <wp:docPr id="163158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81365" name=""/>
                    <pic:cNvPicPr/>
                  </pic:nvPicPr>
                  <pic:blipFill>
                    <a:blip r:embed="rId18"/>
                    <a:stretch>
                      <a:fillRect/>
                    </a:stretch>
                  </pic:blipFill>
                  <pic:spPr>
                    <a:xfrm>
                      <a:off x="0" y="0"/>
                      <a:ext cx="4467960" cy="2685113"/>
                    </a:xfrm>
                    <a:prstGeom prst="rect">
                      <a:avLst/>
                    </a:prstGeom>
                  </pic:spPr>
                </pic:pic>
              </a:graphicData>
            </a:graphic>
          </wp:inline>
        </w:drawing>
      </w:r>
    </w:p>
    <w:p w14:paraId="17CEE942" w14:textId="77777777" w:rsidR="00A45C94" w:rsidRDefault="00A45C94" w:rsidP="00A45C94">
      <w:pPr>
        <w:spacing w:after="0"/>
        <w:jc w:val="both"/>
        <w:rPr>
          <w:rFonts w:asciiTheme="majorBidi" w:hAnsiTheme="majorBidi" w:cstheme="majorBidi"/>
        </w:rPr>
      </w:pPr>
    </w:p>
    <w:p w14:paraId="5DAB4469" w14:textId="3D9BA9D3" w:rsidR="00A45C94" w:rsidRDefault="00A45C94" w:rsidP="00A45C94">
      <w:pPr>
        <w:spacing w:after="0"/>
        <w:jc w:val="both"/>
        <w:rPr>
          <w:rFonts w:asciiTheme="majorBidi" w:hAnsiTheme="majorBidi" w:cstheme="majorBidi"/>
        </w:rPr>
      </w:pPr>
      <w:r>
        <w:rPr>
          <w:rFonts w:asciiTheme="majorBidi" w:hAnsiTheme="majorBidi" w:cstheme="majorBidi"/>
        </w:rPr>
        <w:t>7</w:t>
      </w:r>
      <w:r w:rsidRPr="00A45C94">
        <w:rPr>
          <w:rFonts w:asciiTheme="majorBidi" w:hAnsiTheme="majorBidi" w:cstheme="majorBidi"/>
        </w:rPr>
        <w:t xml:space="preserve">. Implement Spark </w:t>
      </w:r>
      <w:proofErr w:type="spellStart"/>
      <w:r w:rsidRPr="00A45C94">
        <w:rPr>
          <w:rFonts w:asciiTheme="majorBidi" w:hAnsiTheme="majorBidi" w:cstheme="majorBidi"/>
        </w:rPr>
        <w:t>MLlib's</w:t>
      </w:r>
      <w:proofErr w:type="spellEnd"/>
      <w:r w:rsidRPr="00A45C94">
        <w:rPr>
          <w:rFonts w:asciiTheme="majorBidi" w:hAnsiTheme="majorBidi" w:cstheme="majorBidi"/>
        </w:rPr>
        <w:t xml:space="preserve"> </w:t>
      </w:r>
      <w:proofErr w:type="spellStart"/>
      <w:r w:rsidRPr="00A45C94">
        <w:rPr>
          <w:rFonts w:asciiTheme="majorBidi" w:hAnsiTheme="majorBidi" w:cstheme="majorBidi"/>
        </w:rPr>
        <w:t>KMeans</w:t>
      </w:r>
      <w:proofErr w:type="spellEnd"/>
      <w:r>
        <w:rPr>
          <w:rFonts w:asciiTheme="majorBidi" w:hAnsiTheme="majorBidi" w:cstheme="majorBidi"/>
        </w:rPr>
        <w:t xml:space="preserve"> </w:t>
      </w:r>
      <w:r w:rsidRPr="00A45C94">
        <w:rPr>
          <w:rFonts w:asciiTheme="majorBidi" w:hAnsiTheme="majorBidi" w:cstheme="majorBidi"/>
        </w:rPr>
        <w:t>with k=5 clusters.</w:t>
      </w:r>
    </w:p>
    <w:p w14:paraId="1D2E0152" w14:textId="2E13F839" w:rsidR="00A45C94" w:rsidRDefault="00A45C94" w:rsidP="00A45C94">
      <w:pPr>
        <w:spacing w:after="0"/>
        <w:jc w:val="both"/>
        <w:rPr>
          <w:rFonts w:asciiTheme="majorBidi" w:hAnsiTheme="majorBidi" w:cstheme="majorBidi"/>
        </w:rPr>
      </w:pPr>
      <w:r w:rsidRPr="007536A9">
        <w:rPr>
          <w:noProof/>
          <w:lang w:val="en-GB"/>
        </w:rPr>
        <w:drawing>
          <wp:inline distT="0" distB="0" distL="0" distR="0" wp14:anchorId="4F267E6B" wp14:editId="60B75E30">
            <wp:extent cx="4239260" cy="3671455"/>
            <wp:effectExtent l="0" t="0" r="8890" b="5715"/>
            <wp:docPr id="202787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71895" name=""/>
                    <pic:cNvPicPr/>
                  </pic:nvPicPr>
                  <pic:blipFill>
                    <a:blip r:embed="rId19"/>
                    <a:stretch>
                      <a:fillRect/>
                    </a:stretch>
                  </pic:blipFill>
                  <pic:spPr>
                    <a:xfrm>
                      <a:off x="0" y="0"/>
                      <a:ext cx="4250263" cy="3680984"/>
                    </a:xfrm>
                    <a:prstGeom prst="rect">
                      <a:avLst/>
                    </a:prstGeom>
                  </pic:spPr>
                </pic:pic>
              </a:graphicData>
            </a:graphic>
          </wp:inline>
        </w:drawing>
      </w:r>
    </w:p>
    <w:p w14:paraId="18F76BA4" w14:textId="77777777" w:rsidR="00A45C94" w:rsidRDefault="00A45C94" w:rsidP="00A45C94">
      <w:pPr>
        <w:spacing w:after="0"/>
        <w:jc w:val="both"/>
        <w:rPr>
          <w:rFonts w:asciiTheme="majorBidi" w:hAnsiTheme="majorBidi" w:cstheme="majorBidi"/>
        </w:rPr>
      </w:pPr>
    </w:p>
    <w:p w14:paraId="46CDB1F7" w14:textId="77D74823" w:rsidR="00A45C94" w:rsidRDefault="00A45C94" w:rsidP="00A45C94">
      <w:pPr>
        <w:spacing w:after="0"/>
        <w:jc w:val="both"/>
        <w:rPr>
          <w:rFonts w:asciiTheme="majorBidi" w:hAnsiTheme="majorBidi" w:cstheme="majorBidi"/>
        </w:rPr>
      </w:pPr>
      <w:r>
        <w:rPr>
          <w:rFonts w:asciiTheme="majorBidi" w:hAnsiTheme="majorBidi" w:cstheme="majorBidi"/>
        </w:rPr>
        <w:t>8</w:t>
      </w:r>
      <w:r w:rsidRPr="00A45C94">
        <w:rPr>
          <w:rFonts w:asciiTheme="majorBidi" w:hAnsiTheme="majorBidi" w:cstheme="majorBidi"/>
        </w:rPr>
        <w:t>. Evaluate clustering quality using the Within Set Sum of Squared Errors(WSSSE).</w:t>
      </w:r>
    </w:p>
    <w:p w14:paraId="1F598988" w14:textId="48FDF767" w:rsidR="00A45C94" w:rsidRDefault="00A45C94" w:rsidP="00A45C94">
      <w:pPr>
        <w:spacing w:after="0"/>
        <w:jc w:val="both"/>
        <w:rPr>
          <w:rFonts w:asciiTheme="majorBidi" w:hAnsiTheme="majorBidi" w:cstheme="majorBidi"/>
        </w:rPr>
      </w:pPr>
      <w:r w:rsidRPr="007536A9">
        <w:rPr>
          <w:noProof/>
          <w:lang w:val="en-GB"/>
        </w:rPr>
        <w:drawing>
          <wp:inline distT="0" distB="0" distL="0" distR="0" wp14:anchorId="520911D1" wp14:editId="40FD723E">
            <wp:extent cx="4023709" cy="624894"/>
            <wp:effectExtent l="0" t="0" r="0" b="3810"/>
            <wp:docPr id="87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325" name=""/>
                    <pic:cNvPicPr/>
                  </pic:nvPicPr>
                  <pic:blipFill>
                    <a:blip r:embed="rId20"/>
                    <a:stretch>
                      <a:fillRect/>
                    </a:stretch>
                  </pic:blipFill>
                  <pic:spPr>
                    <a:xfrm>
                      <a:off x="0" y="0"/>
                      <a:ext cx="4023709" cy="624894"/>
                    </a:xfrm>
                    <a:prstGeom prst="rect">
                      <a:avLst/>
                    </a:prstGeom>
                  </pic:spPr>
                </pic:pic>
              </a:graphicData>
            </a:graphic>
          </wp:inline>
        </w:drawing>
      </w:r>
    </w:p>
    <w:p w14:paraId="4FF9ED23" w14:textId="77777777" w:rsidR="00A45C94" w:rsidRDefault="00A45C94" w:rsidP="00A45C94">
      <w:pPr>
        <w:spacing w:after="0"/>
        <w:jc w:val="both"/>
        <w:rPr>
          <w:rFonts w:asciiTheme="majorBidi" w:hAnsiTheme="majorBidi" w:cstheme="majorBidi"/>
        </w:rPr>
      </w:pPr>
    </w:p>
    <w:p w14:paraId="44F429AD" w14:textId="77777777" w:rsidR="00A45C94" w:rsidRDefault="00A45C94" w:rsidP="00A45C94">
      <w:pPr>
        <w:spacing w:after="0"/>
        <w:jc w:val="both"/>
        <w:rPr>
          <w:rFonts w:asciiTheme="majorBidi" w:hAnsiTheme="majorBidi" w:cstheme="majorBidi"/>
        </w:rPr>
      </w:pPr>
    </w:p>
    <w:p w14:paraId="38076030" w14:textId="77777777" w:rsidR="00A45C94" w:rsidRDefault="00A45C94" w:rsidP="00A45C94">
      <w:pPr>
        <w:spacing w:after="0"/>
        <w:jc w:val="both"/>
        <w:rPr>
          <w:rFonts w:asciiTheme="majorBidi" w:hAnsiTheme="majorBidi" w:cstheme="majorBidi"/>
        </w:rPr>
      </w:pPr>
    </w:p>
    <w:p w14:paraId="1ABEA93E" w14:textId="77777777" w:rsidR="00A45C94" w:rsidRDefault="00A45C94" w:rsidP="00A45C94">
      <w:pPr>
        <w:spacing w:after="0"/>
        <w:jc w:val="both"/>
        <w:rPr>
          <w:rFonts w:asciiTheme="majorBidi" w:hAnsiTheme="majorBidi" w:cstheme="majorBidi"/>
        </w:rPr>
      </w:pPr>
    </w:p>
    <w:p w14:paraId="648EF1A5" w14:textId="66E92F0B" w:rsidR="00A45C94" w:rsidRDefault="00A45C94" w:rsidP="00A45C94">
      <w:pPr>
        <w:spacing w:after="0"/>
        <w:jc w:val="both"/>
        <w:rPr>
          <w:rFonts w:asciiTheme="majorBidi" w:hAnsiTheme="majorBidi" w:cstheme="majorBidi"/>
        </w:rPr>
      </w:pPr>
      <w:r>
        <w:rPr>
          <w:rFonts w:asciiTheme="majorBidi" w:hAnsiTheme="majorBidi" w:cstheme="majorBidi"/>
        </w:rPr>
        <w:lastRenderedPageBreak/>
        <w:t>9</w:t>
      </w:r>
      <w:r w:rsidRPr="00A45C94">
        <w:rPr>
          <w:rFonts w:asciiTheme="majorBidi" w:hAnsiTheme="majorBidi" w:cstheme="majorBidi"/>
        </w:rPr>
        <w:t xml:space="preserve">. Visualize cluster </w:t>
      </w:r>
      <w:proofErr w:type="spellStart"/>
      <w:r w:rsidRPr="00A45C94">
        <w:rPr>
          <w:rFonts w:asciiTheme="majorBidi" w:hAnsiTheme="majorBidi" w:cstheme="majorBidi"/>
        </w:rPr>
        <w:t>centers</w:t>
      </w:r>
      <w:proofErr w:type="spellEnd"/>
      <w:r w:rsidRPr="00A45C94">
        <w:rPr>
          <w:rFonts w:asciiTheme="majorBidi" w:hAnsiTheme="majorBidi" w:cstheme="majorBidi"/>
        </w:rPr>
        <w:t xml:space="preserve"> and interpret the customer segments. </w:t>
      </w:r>
    </w:p>
    <w:p w14:paraId="5F76EA69" w14:textId="0D2E6556" w:rsidR="00A45C94" w:rsidRDefault="00A45C94" w:rsidP="00A45C94">
      <w:pPr>
        <w:spacing w:after="0"/>
        <w:jc w:val="both"/>
        <w:rPr>
          <w:rFonts w:asciiTheme="majorBidi" w:hAnsiTheme="majorBidi" w:cstheme="majorBidi"/>
        </w:rPr>
      </w:pPr>
      <w:r w:rsidRPr="007536A9">
        <w:rPr>
          <w:noProof/>
          <w:lang w:val="en-GB"/>
        </w:rPr>
        <w:drawing>
          <wp:inline distT="0" distB="0" distL="0" distR="0" wp14:anchorId="47F24F36" wp14:editId="04362CEE">
            <wp:extent cx="5731510" cy="3435927"/>
            <wp:effectExtent l="0" t="0" r="2540" b="0"/>
            <wp:docPr id="127919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92392" name=""/>
                    <pic:cNvPicPr/>
                  </pic:nvPicPr>
                  <pic:blipFill>
                    <a:blip r:embed="rId21"/>
                    <a:stretch>
                      <a:fillRect/>
                    </a:stretch>
                  </pic:blipFill>
                  <pic:spPr>
                    <a:xfrm>
                      <a:off x="0" y="0"/>
                      <a:ext cx="5737094" cy="3439275"/>
                    </a:xfrm>
                    <a:prstGeom prst="rect">
                      <a:avLst/>
                    </a:prstGeom>
                  </pic:spPr>
                </pic:pic>
              </a:graphicData>
            </a:graphic>
          </wp:inline>
        </w:drawing>
      </w:r>
    </w:p>
    <w:p w14:paraId="0FC58235" w14:textId="77777777" w:rsidR="00A45C94" w:rsidRDefault="00A45C94" w:rsidP="00A45C94">
      <w:pPr>
        <w:spacing w:after="0"/>
        <w:jc w:val="both"/>
        <w:rPr>
          <w:rFonts w:asciiTheme="majorBidi" w:hAnsiTheme="majorBidi" w:cstheme="majorBidi"/>
        </w:rPr>
      </w:pPr>
    </w:p>
    <w:p w14:paraId="06952C1D" w14:textId="1F6F66BF" w:rsidR="00A45C94" w:rsidRDefault="00A45C94" w:rsidP="00A45C94">
      <w:pPr>
        <w:spacing w:after="0"/>
        <w:jc w:val="both"/>
        <w:rPr>
          <w:rFonts w:asciiTheme="majorBidi" w:hAnsiTheme="majorBidi" w:cstheme="majorBidi"/>
        </w:rPr>
      </w:pPr>
      <w:r>
        <w:rPr>
          <w:rFonts w:asciiTheme="majorBidi" w:hAnsiTheme="majorBidi" w:cstheme="majorBidi"/>
        </w:rPr>
        <w:t>10</w:t>
      </w:r>
      <w:r w:rsidRPr="00A45C94">
        <w:rPr>
          <w:rFonts w:asciiTheme="majorBidi" w:hAnsiTheme="majorBidi" w:cstheme="majorBidi"/>
        </w:rPr>
        <w:t xml:space="preserve">. </w:t>
      </w:r>
      <w:proofErr w:type="spellStart"/>
      <w:r w:rsidRPr="00A45C94">
        <w:rPr>
          <w:rFonts w:asciiTheme="majorBidi" w:hAnsiTheme="majorBidi" w:cstheme="majorBidi"/>
        </w:rPr>
        <w:t>Compareperformance</w:t>
      </w:r>
      <w:proofErr w:type="spellEnd"/>
      <w:r w:rsidRPr="00A45C94">
        <w:rPr>
          <w:rFonts w:asciiTheme="majorBidi" w:hAnsiTheme="majorBidi" w:cstheme="majorBidi"/>
        </w:rPr>
        <w:t xml:space="preserve">: single-node </w:t>
      </w:r>
      <w:proofErr w:type="spellStart"/>
      <w:r w:rsidRPr="00A45C94">
        <w:rPr>
          <w:rFonts w:asciiTheme="majorBidi" w:hAnsiTheme="majorBidi" w:cstheme="majorBidi"/>
        </w:rPr>
        <w:t>sklearn</w:t>
      </w:r>
      <w:proofErr w:type="spellEnd"/>
      <w:r w:rsidRPr="00A45C94">
        <w:rPr>
          <w:rFonts w:asciiTheme="majorBidi" w:hAnsiTheme="majorBidi" w:cstheme="majorBidi"/>
        </w:rPr>
        <w:t xml:space="preserve"> K-Means vs Spark Parallel K-Means.</w:t>
      </w:r>
    </w:p>
    <w:p w14:paraId="78B554DF" w14:textId="3EADC967" w:rsidR="00A45C94" w:rsidRDefault="00A45C94" w:rsidP="00A45C94">
      <w:pPr>
        <w:spacing w:after="0"/>
        <w:jc w:val="both"/>
        <w:rPr>
          <w:rFonts w:asciiTheme="majorBidi" w:hAnsiTheme="majorBidi" w:cstheme="majorBidi"/>
        </w:rPr>
      </w:pPr>
      <w:r w:rsidRPr="00AC6121">
        <w:rPr>
          <w:noProof/>
          <w:lang w:val="en-GB"/>
        </w:rPr>
        <w:drawing>
          <wp:inline distT="0" distB="0" distL="0" distR="0" wp14:anchorId="2C144BC9" wp14:editId="21AC2FEB">
            <wp:extent cx="4534293" cy="975445"/>
            <wp:effectExtent l="0" t="0" r="0" b="0"/>
            <wp:docPr id="146112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6377" name=""/>
                    <pic:cNvPicPr/>
                  </pic:nvPicPr>
                  <pic:blipFill>
                    <a:blip r:embed="rId22"/>
                    <a:stretch>
                      <a:fillRect/>
                    </a:stretch>
                  </pic:blipFill>
                  <pic:spPr>
                    <a:xfrm>
                      <a:off x="0" y="0"/>
                      <a:ext cx="4534293" cy="975445"/>
                    </a:xfrm>
                    <a:prstGeom prst="rect">
                      <a:avLst/>
                    </a:prstGeom>
                  </pic:spPr>
                </pic:pic>
              </a:graphicData>
            </a:graphic>
          </wp:inline>
        </w:drawing>
      </w:r>
    </w:p>
    <w:p w14:paraId="2B2ED794" w14:textId="77777777" w:rsidR="007B52D1" w:rsidRPr="007D1109" w:rsidRDefault="007B52D1" w:rsidP="007B52D1">
      <w:pPr>
        <w:spacing w:after="0"/>
        <w:jc w:val="both"/>
        <w:rPr>
          <w:rFonts w:asciiTheme="majorBidi" w:hAnsiTheme="majorBidi" w:cstheme="majorBidi"/>
        </w:rPr>
      </w:pPr>
    </w:p>
    <w:p w14:paraId="07E3E48E" w14:textId="2D6659F0" w:rsidR="00A45C94" w:rsidRDefault="0029562A" w:rsidP="00A45C94">
      <w:pPr>
        <w:tabs>
          <w:tab w:val="left" w:pos="3710"/>
        </w:tabs>
        <w:spacing w:after="0"/>
        <w:jc w:val="both"/>
        <w:rPr>
          <w:rFonts w:asciiTheme="majorBidi" w:hAnsiTheme="majorBidi" w:cstheme="majorBidi"/>
          <w:b/>
          <w:bCs/>
        </w:rPr>
      </w:pPr>
      <w:r w:rsidRPr="007D1109">
        <w:rPr>
          <w:rFonts w:asciiTheme="majorBidi" w:hAnsiTheme="majorBidi" w:cstheme="majorBidi"/>
          <w:b/>
          <w:bCs/>
        </w:rPr>
        <w:t>Key Questions /Analysis:</w:t>
      </w:r>
    </w:p>
    <w:p w14:paraId="55A75A4F" w14:textId="77777777" w:rsidR="00A45C94" w:rsidRDefault="00A45C94" w:rsidP="00A45C94">
      <w:pPr>
        <w:tabs>
          <w:tab w:val="left" w:pos="3710"/>
        </w:tabs>
        <w:spacing w:after="0"/>
        <w:jc w:val="both"/>
        <w:rPr>
          <w:rFonts w:asciiTheme="majorBidi" w:hAnsiTheme="majorBidi" w:cstheme="majorBidi"/>
          <w:b/>
          <w:bCs/>
        </w:rPr>
      </w:pPr>
    </w:p>
    <w:p w14:paraId="08CA4209" w14:textId="77777777" w:rsidR="00A45C94" w:rsidRPr="00A45C94" w:rsidRDefault="00A45C94" w:rsidP="00A45C94">
      <w:pPr>
        <w:tabs>
          <w:tab w:val="left" w:pos="3710"/>
        </w:tabs>
        <w:spacing w:after="0"/>
        <w:jc w:val="both"/>
        <w:rPr>
          <w:rFonts w:asciiTheme="majorBidi" w:hAnsiTheme="majorBidi" w:cstheme="majorBidi"/>
          <w:b/>
          <w:bCs/>
          <w:lang w:val="en-AE"/>
        </w:rPr>
      </w:pPr>
      <w:r w:rsidRPr="00A45C94">
        <w:rPr>
          <w:rFonts w:asciiTheme="majorBidi" w:hAnsiTheme="majorBidi" w:cstheme="majorBidi"/>
          <w:b/>
          <w:bCs/>
          <w:lang w:val="en-AE"/>
        </w:rPr>
        <w:t>Q1. Why does traditional K-Means fail at large scale, and how does Spark's parallel K-Means overcome this?</w:t>
      </w:r>
    </w:p>
    <w:p w14:paraId="52541189" w14:textId="77777777" w:rsidR="00A45C94" w:rsidRPr="00A45C94" w:rsidRDefault="00A45C94" w:rsidP="00A45C94">
      <w:p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Traditional K-Means runs mainly on a single machine, so processing a very large dataset can require high memory and computation time. It may become slow or unable to handle datasets that do not fit into memory. Spark K-Means distributes the data across multiple partitions and performs computations in parallel. This makes it more suitable for large-scale datasets and reduces processing time.</w:t>
      </w:r>
    </w:p>
    <w:p w14:paraId="0E3C1260" w14:textId="77777777" w:rsidR="00A45C94" w:rsidRDefault="00A45C94" w:rsidP="007B52D1">
      <w:pPr>
        <w:tabs>
          <w:tab w:val="left" w:pos="3710"/>
        </w:tabs>
        <w:spacing w:after="0"/>
        <w:jc w:val="both"/>
        <w:rPr>
          <w:rFonts w:asciiTheme="majorBidi" w:hAnsiTheme="majorBidi" w:cstheme="majorBidi"/>
          <w:b/>
          <w:bCs/>
          <w:lang w:val="en-AE"/>
        </w:rPr>
      </w:pPr>
    </w:p>
    <w:p w14:paraId="4878D06A" w14:textId="77777777" w:rsidR="00A45C94" w:rsidRPr="00A45C94" w:rsidRDefault="00A45C94" w:rsidP="00A45C94">
      <w:pPr>
        <w:tabs>
          <w:tab w:val="left" w:pos="3710"/>
        </w:tabs>
        <w:spacing w:after="0"/>
        <w:jc w:val="both"/>
        <w:rPr>
          <w:rFonts w:asciiTheme="majorBidi" w:hAnsiTheme="majorBidi" w:cstheme="majorBidi"/>
          <w:b/>
          <w:bCs/>
          <w:lang w:val="en-AE"/>
        </w:rPr>
      </w:pPr>
      <w:r w:rsidRPr="00A45C94">
        <w:rPr>
          <w:rFonts w:asciiTheme="majorBidi" w:hAnsiTheme="majorBidi" w:cstheme="majorBidi"/>
          <w:b/>
          <w:bCs/>
          <w:lang w:val="en-AE"/>
        </w:rPr>
        <w:t>Q2. What is the significance of the WSSSE metric? How do you use the Elbow Method to select optimal k?</w:t>
      </w:r>
    </w:p>
    <w:p w14:paraId="0C7D498F" w14:textId="10407D4A" w:rsidR="00A45C94" w:rsidRPr="00A45C94" w:rsidRDefault="00A45C94" w:rsidP="00A45C94">
      <w:p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 xml:space="preserve">WSSSE (Within Set Sum of Squared Errors) measures how close the data points are to their assigned cluster </w:t>
      </w:r>
      <w:proofErr w:type="spellStart"/>
      <w:r w:rsidRPr="00A45C94">
        <w:rPr>
          <w:rFonts w:asciiTheme="majorBidi" w:hAnsiTheme="majorBidi" w:cstheme="majorBidi"/>
          <w:lang w:val="en-AE"/>
        </w:rPr>
        <w:t>centers</w:t>
      </w:r>
      <w:proofErr w:type="spellEnd"/>
      <w:r w:rsidRPr="00A45C94">
        <w:rPr>
          <w:rFonts w:asciiTheme="majorBidi" w:hAnsiTheme="majorBidi" w:cstheme="majorBidi"/>
          <w:lang w:val="en-AE"/>
        </w:rPr>
        <w:t>. A lower WSSSE generally means that the clusters are more compact. In the Elbow Method, K-Means is run with different values of k, and the WSSSE is plotted against k. The point where the decrease in WSSSE starts becoming smaller is called the elbow, and that value is selected as the suitable k.</w:t>
      </w:r>
    </w:p>
    <w:p w14:paraId="26D8D337" w14:textId="77777777" w:rsidR="00A45C94" w:rsidRPr="00A45C94" w:rsidRDefault="00A45C94" w:rsidP="00A45C94">
      <w:pPr>
        <w:tabs>
          <w:tab w:val="left" w:pos="3710"/>
        </w:tabs>
        <w:spacing w:after="0"/>
        <w:jc w:val="both"/>
        <w:rPr>
          <w:rFonts w:asciiTheme="majorBidi" w:hAnsiTheme="majorBidi" w:cstheme="majorBidi"/>
          <w:b/>
          <w:bCs/>
          <w:lang w:val="en-AE"/>
        </w:rPr>
      </w:pPr>
      <w:r w:rsidRPr="00A45C94">
        <w:rPr>
          <w:rFonts w:asciiTheme="majorBidi" w:hAnsiTheme="majorBidi" w:cstheme="majorBidi"/>
          <w:b/>
          <w:bCs/>
          <w:lang w:val="en-AE"/>
        </w:rPr>
        <w:lastRenderedPageBreak/>
        <w:t>Q3. How does data partitioning in Spark affect convergence speed of K-Means?</w:t>
      </w:r>
    </w:p>
    <w:p w14:paraId="672BAF3B" w14:textId="77777777" w:rsidR="00A45C94" w:rsidRPr="00A45C94" w:rsidRDefault="00A45C94" w:rsidP="00A45C94">
      <w:p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Spark divides the dataset into partitions and processes these partitions in parallel. Properly balanced partitions allow the available resources to work efficiently and can improve the execution speed of K-Means iterations. Poorly balanced partitions can cause some tasks to take longer than others, increasing the overall execution time.</w:t>
      </w:r>
    </w:p>
    <w:p w14:paraId="26501810" w14:textId="77777777" w:rsidR="00A45C94" w:rsidRDefault="00A45C94" w:rsidP="007B52D1">
      <w:pPr>
        <w:tabs>
          <w:tab w:val="left" w:pos="3710"/>
        </w:tabs>
        <w:spacing w:after="0"/>
        <w:jc w:val="both"/>
        <w:rPr>
          <w:rFonts w:asciiTheme="majorBidi" w:hAnsiTheme="majorBidi" w:cstheme="majorBidi"/>
          <w:b/>
          <w:bCs/>
          <w:lang w:val="en-AE"/>
        </w:rPr>
      </w:pPr>
    </w:p>
    <w:p w14:paraId="70433BAE" w14:textId="77777777" w:rsidR="00A45C94" w:rsidRPr="00A45C94" w:rsidRDefault="00A45C94" w:rsidP="00A45C94">
      <w:pPr>
        <w:tabs>
          <w:tab w:val="left" w:pos="3710"/>
        </w:tabs>
        <w:spacing w:after="0"/>
        <w:jc w:val="both"/>
        <w:rPr>
          <w:rFonts w:asciiTheme="majorBidi" w:hAnsiTheme="majorBidi" w:cstheme="majorBidi"/>
          <w:b/>
          <w:bCs/>
          <w:lang w:val="en-AE"/>
        </w:rPr>
      </w:pPr>
      <w:r w:rsidRPr="00A45C94">
        <w:rPr>
          <w:rFonts w:asciiTheme="majorBidi" w:hAnsiTheme="majorBidi" w:cstheme="majorBidi"/>
          <w:b/>
          <w:bCs/>
          <w:lang w:val="en-AE"/>
        </w:rPr>
        <w:t>Q4. What customer behaviour pattern does each cluster represent? How can marketing strategies differ per segment?</w:t>
      </w:r>
    </w:p>
    <w:p w14:paraId="5E557560" w14:textId="77777777" w:rsidR="00A45C94" w:rsidRPr="00A45C94" w:rsidRDefault="00A45C94" w:rsidP="00A45C94">
      <w:p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Each cluster represents customers with similar spending and purchasing behaviour. Based on the cluster profile, segments can represent:</w:t>
      </w:r>
    </w:p>
    <w:p w14:paraId="7D112A0F" w14:textId="63CA1D7A" w:rsidR="00A45C94" w:rsidRPr="00A45C94" w:rsidRDefault="00A45C94" w:rsidP="00A45C94">
      <w:pPr>
        <w:pStyle w:val="ListParagraph"/>
        <w:numPr>
          <w:ilvl w:val="0"/>
          <w:numId w:val="2"/>
        </w:num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 xml:space="preserve">High-value active customers: High spending and frequent purchases. Offer loyalty rewards and premium products. </w:t>
      </w:r>
    </w:p>
    <w:p w14:paraId="1687785D" w14:textId="58356384" w:rsidR="00A45C94" w:rsidRPr="00A45C94" w:rsidRDefault="00A45C94" w:rsidP="00A45C94">
      <w:pPr>
        <w:pStyle w:val="ListParagraph"/>
        <w:numPr>
          <w:ilvl w:val="0"/>
          <w:numId w:val="2"/>
        </w:num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 xml:space="preserve">Occasional high-value customers: High spending but fewer purchases. Use personalized offers to increase purchase frequency. </w:t>
      </w:r>
    </w:p>
    <w:p w14:paraId="66214573" w14:textId="1F43E044" w:rsidR="00A45C94" w:rsidRPr="00A45C94" w:rsidRDefault="00A45C94" w:rsidP="00A45C94">
      <w:pPr>
        <w:pStyle w:val="ListParagraph"/>
        <w:numPr>
          <w:ilvl w:val="0"/>
          <w:numId w:val="2"/>
        </w:num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 xml:space="preserve">Frequent low-value customers: Frequent purchases with lower spending. Use bundle offers and cross-selling. </w:t>
      </w:r>
    </w:p>
    <w:p w14:paraId="22518D60" w14:textId="5ADE1FE7" w:rsidR="00A45C94" w:rsidRPr="00A45C94" w:rsidRDefault="00A45C94" w:rsidP="00A45C94">
      <w:pPr>
        <w:pStyle w:val="ListParagraph"/>
        <w:numPr>
          <w:ilvl w:val="0"/>
          <w:numId w:val="2"/>
        </w:num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Inactive or at-risk customers: Low activity or high recency. Use discounts and re-engagement campaigns.</w:t>
      </w:r>
    </w:p>
    <w:p w14:paraId="0704F366" w14:textId="77777777" w:rsidR="00A45C94" w:rsidRDefault="00A45C94" w:rsidP="00A45C94">
      <w:pPr>
        <w:tabs>
          <w:tab w:val="left" w:pos="3710"/>
        </w:tabs>
        <w:spacing w:after="0"/>
        <w:jc w:val="both"/>
        <w:rPr>
          <w:rFonts w:asciiTheme="majorBidi" w:hAnsiTheme="majorBidi" w:cstheme="majorBidi"/>
          <w:b/>
          <w:bCs/>
          <w:lang w:val="en-AE"/>
        </w:rPr>
      </w:pPr>
    </w:p>
    <w:p w14:paraId="17DBF0CF" w14:textId="77777777" w:rsidR="00A45C94" w:rsidRPr="00A45C94" w:rsidRDefault="00A45C94" w:rsidP="00A45C94">
      <w:pPr>
        <w:tabs>
          <w:tab w:val="left" w:pos="3710"/>
        </w:tabs>
        <w:spacing w:after="0"/>
        <w:jc w:val="both"/>
        <w:rPr>
          <w:rFonts w:asciiTheme="majorBidi" w:hAnsiTheme="majorBidi" w:cstheme="majorBidi"/>
          <w:b/>
          <w:bCs/>
          <w:lang w:val="en-AE"/>
        </w:rPr>
      </w:pPr>
      <w:r w:rsidRPr="00A45C94">
        <w:rPr>
          <w:rFonts w:asciiTheme="majorBidi" w:hAnsiTheme="majorBidi" w:cstheme="majorBidi"/>
          <w:b/>
          <w:bCs/>
          <w:lang w:val="en-AE"/>
        </w:rPr>
        <w:t>Q5. How does feature scaling impact the clustering result? What happens if features are not normalized?</w:t>
      </w:r>
    </w:p>
    <w:p w14:paraId="6BB1E693" w14:textId="77777777" w:rsidR="00A45C94" w:rsidRPr="00A45C94" w:rsidRDefault="00A45C94" w:rsidP="00A45C94">
      <w:pPr>
        <w:tabs>
          <w:tab w:val="left" w:pos="3710"/>
        </w:tabs>
        <w:spacing w:after="0"/>
        <w:jc w:val="both"/>
        <w:rPr>
          <w:rFonts w:asciiTheme="majorBidi" w:hAnsiTheme="majorBidi" w:cstheme="majorBidi"/>
          <w:lang w:val="en-AE"/>
        </w:rPr>
      </w:pPr>
      <w:r w:rsidRPr="00A45C94">
        <w:rPr>
          <w:rFonts w:asciiTheme="majorBidi" w:hAnsiTheme="majorBidi" w:cstheme="majorBidi"/>
          <w:lang w:val="en-AE"/>
        </w:rPr>
        <w:t>Feature scaling puts all features on a comparable scale before calculating distances. In this practical, Total Spend, Purchase Frequency, Average Basket Size, and Recency have different ranges. Standardization prevents a large-valued feature such as Total Spend from dominating the distance calculation. Without scaling, K-Means may give more importance to features with larger numerical values, resulting in less meaningful clusters.</w:t>
      </w:r>
    </w:p>
    <w:p w14:paraId="33C7D0E3" w14:textId="77777777" w:rsidR="00A45C94" w:rsidRPr="00A45C94" w:rsidRDefault="00A45C94" w:rsidP="00A45C94">
      <w:pPr>
        <w:tabs>
          <w:tab w:val="left" w:pos="3710"/>
        </w:tabs>
        <w:spacing w:after="0"/>
        <w:jc w:val="both"/>
        <w:rPr>
          <w:rFonts w:asciiTheme="majorBidi" w:hAnsiTheme="majorBidi" w:cstheme="majorBidi"/>
          <w:b/>
          <w:bCs/>
          <w:lang w:val="en-AE"/>
        </w:rPr>
      </w:pPr>
    </w:p>
    <w:p w14:paraId="74CC3477" w14:textId="23EB3553" w:rsidR="001D21EB" w:rsidRPr="001D21EB" w:rsidRDefault="001D21EB" w:rsidP="001D21EB">
      <w:pPr>
        <w:pStyle w:val="ListParagraph"/>
        <w:spacing w:after="0"/>
        <w:jc w:val="both"/>
        <w:rPr>
          <w:rFonts w:asciiTheme="majorBidi" w:hAnsiTheme="majorBidi" w:cstheme="majorBidi"/>
        </w:rPr>
      </w:pPr>
      <w:r w:rsidRPr="001D21EB">
        <w:rPr>
          <w:rFonts w:asciiTheme="majorBidi" w:hAnsiTheme="majorBidi" w:cstheme="majorBidi"/>
        </w:rPr>
        <w:t>.</w:t>
      </w:r>
    </w:p>
    <w:p w14:paraId="11EA4D05" w14:textId="77777777" w:rsidR="007B52D1" w:rsidRPr="007D1109" w:rsidRDefault="007B52D1" w:rsidP="007B52D1">
      <w:pPr>
        <w:spacing w:after="0"/>
        <w:jc w:val="both"/>
        <w:rPr>
          <w:rFonts w:asciiTheme="majorBidi" w:hAnsiTheme="majorBidi" w:cstheme="majorBidi"/>
        </w:rPr>
      </w:pPr>
    </w:p>
    <w:p w14:paraId="04586CB2" w14:textId="7C97EB9B" w:rsidR="0029562A" w:rsidRDefault="0029562A" w:rsidP="007B52D1">
      <w:pPr>
        <w:spacing w:after="0"/>
        <w:jc w:val="both"/>
        <w:rPr>
          <w:rFonts w:asciiTheme="majorBidi" w:hAnsiTheme="majorBidi" w:cstheme="majorBidi"/>
          <w:b/>
          <w:bCs/>
        </w:rPr>
      </w:pPr>
      <w:r w:rsidRPr="007D1109">
        <w:rPr>
          <w:rFonts w:asciiTheme="majorBidi" w:hAnsiTheme="majorBidi" w:cstheme="majorBidi"/>
          <w:b/>
          <w:bCs/>
        </w:rPr>
        <w:t>Conclusion</w:t>
      </w:r>
      <w:r w:rsidR="00AB690C">
        <w:rPr>
          <w:rFonts w:asciiTheme="majorBidi" w:hAnsiTheme="majorBidi" w:cstheme="majorBidi"/>
          <w:b/>
          <w:bCs/>
        </w:rPr>
        <w:t>:</w:t>
      </w:r>
    </w:p>
    <w:p w14:paraId="20497832" w14:textId="35E47010" w:rsidR="00A45C94" w:rsidRPr="00A45C94" w:rsidRDefault="00A45C94" w:rsidP="00A45C94">
      <w:pPr>
        <w:spacing w:after="0"/>
        <w:jc w:val="both"/>
        <w:rPr>
          <w:rFonts w:asciiTheme="majorBidi" w:hAnsiTheme="majorBidi" w:cstheme="majorBidi"/>
        </w:rPr>
      </w:pPr>
      <w:r w:rsidRPr="00A45C94">
        <w:rPr>
          <w:rFonts w:asciiTheme="majorBidi" w:hAnsiTheme="majorBidi" w:cstheme="majorBidi"/>
        </w:rPr>
        <w:t xml:space="preserve">In this practical, Spark </w:t>
      </w:r>
      <w:proofErr w:type="spellStart"/>
      <w:r w:rsidRPr="00A45C94">
        <w:rPr>
          <w:rFonts w:asciiTheme="majorBidi" w:hAnsiTheme="majorBidi" w:cstheme="majorBidi"/>
        </w:rPr>
        <w:t>MLlib</w:t>
      </w:r>
      <w:proofErr w:type="spellEnd"/>
      <w:r w:rsidRPr="00A45C94">
        <w:rPr>
          <w:rFonts w:asciiTheme="majorBidi" w:hAnsiTheme="majorBidi" w:cstheme="majorBidi"/>
        </w:rPr>
        <w:t xml:space="preserve"> K-Means was used for scalable customer segmentation. The customer features were </w:t>
      </w:r>
      <w:proofErr w:type="gramStart"/>
      <w:r w:rsidRPr="00A45C94">
        <w:rPr>
          <w:rFonts w:asciiTheme="majorBidi" w:hAnsiTheme="majorBidi" w:cstheme="majorBidi"/>
        </w:rPr>
        <w:t>standardized</w:t>
      </w:r>
      <w:proofErr w:type="gramEnd"/>
      <w:r w:rsidRPr="00A45C94">
        <w:rPr>
          <w:rFonts w:asciiTheme="majorBidi" w:hAnsiTheme="majorBidi" w:cstheme="majorBidi"/>
        </w:rPr>
        <w:t xml:space="preserve"> and five clusters were generated using K-Means. The WSSSE metric was used to evaluate cluster compactness, while cluster profiles and visualization helped understand customer behaviour. Spark's partition-based parallel processing makes K-Means more suitable for large datasets than traditional single-machine K-Means. The resulting customer segments can also help businesses apply different marketing strategies to different types of customers.</w:t>
      </w:r>
    </w:p>
    <w:p w14:paraId="0EC51EAA" w14:textId="3B36266A" w:rsidR="001D21EB" w:rsidRPr="001D21EB" w:rsidRDefault="001D21EB" w:rsidP="001D21EB">
      <w:pPr>
        <w:tabs>
          <w:tab w:val="left" w:pos="5804"/>
        </w:tabs>
        <w:rPr>
          <w:rFonts w:asciiTheme="majorBidi" w:hAnsiTheme="majorBidi" w:cstheme="majorBidi"/>
          <w:lang w:val="en-US"/>
        </w:rPr>
      </w:pPr>
      <w:r>
        <w:rPr>
          <w:rFonts w:asciiTheme="majorBidi" w:hAnsiTheme="majorBidi" w:cstheme="majorBidi"/>
          <w:lang w:val="en-US"/>
        </w:rPr>
        <w:tab/>
      </w:r>
    </w:p>
    <w:sectPr w:rsidR="001D21EB" w:rsidRPr="001D21EB" w:rsidSect="007D1109">
      <w:headerReference w:type="default" r:id="rId23"/>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E6B7F" w14:textId="77777777" w:rsidR="004D15F2" w:rsidRDefault="004D15F2" w:rsidP="0029562A">
      <w:pPr>
        <w:spacing w:after="0" w:line="240" w:lineRule="auto"/>
      </w:pPr>
      <w:r>
        <w:separator/>
      </w:r>
    </w:p>
  </w:endnote>
  <w:endnote w:type="continuationSeparator" w:id="0">
    <w:p w14:paraId="7D62D5A0" w14:textId="77777777" w:rsidR="004D15F2" w:rsidRDefault="004D15F2"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CFF0B" w14:textId="77777777" w:rsidR="004D15F2" w:rsidRDefault="004D15F2" w:rsidP="0029562A">
      <w:pPr>
        <w:spacing w:after="0" w:line="240" w:lineRule="auto"/>
      </w:pPr>
      <w:r>
        <w:separator/>
      </w:r>
    </w:p>
  </w:footnote>
  <w:footnote w:type="continuationSeparator" w:id="0">
    <w:p w14:paraId="2A19998D" w14:textId="77777777" w:rsidR="004D15F2" w:rsidRDefault="004D15F2"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proofErr w:type="gramStart"/>
    <w:r w:rsidRPr="0032787B">
      <w:rPr>
        <w:lang w:val="en-US"/>
      </w:rPr>
      <w:t>301</w:t>
    </w:r>
    <w:r>
      <w:rPr>
        <w:lang w:val="en-US"/>
      </w:rPr>
      <w:t xml:space="preserve"> :</w:t>
    </w:r>
    <w:proofErr w:type="gramEnd"/>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C734B"/>
    <w:multiLevelType w:val="hybridMultilevel"/>
    <w:tmpl w:val="9D741A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1"/>
  </w:num>
  <w:num w:numId="2" w16cid:durableId="1690831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64C9B"/>
    <w:rsid w:val="000A3DF1"/>
    <w:rsid w:val="001D21EB"/>
    <w:rsid w:val="0029562A"/>
    <w:rsid w:val="002A3072"/>
    <w:rsid w:val="003C40FE"/>
    <w:rsid w:val="00442E3C"/>
    <w:rsid w:val="004D15F2"/>
    <w:rsid w:val="00561E0E"/>
    <w:rsid w:val="005B3F05"/>
    <w:rsid w:val="007B52D1"/>
    <w:rsid w:val="007D1109"/>
    <w:rsid w:val="0091273E"/>
    <w:rsid w:val="00912F6A"/>
    <w:rsid w:val="00970737"/>
    <w:rsid w:val="009A690E"/>
    <w:rsid w:val="00A45C94"/>
    <w:rsid w:val="00AB690C"/>
    <w:rsid w:val="00AF3560"/>
    <w:rsid w:val="00C11CE0"/>
    <w:rsid w:val="00DC4FCE"/>
    <w:rsid w:val="00E12A1F"/>
    <w:rsid w:val="00E1755E"/>
    <w:rsid w:val="00E405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2</cp:revision>
  <dcterms:created xsi:type="dcterms:W3CDTF">2026-10-08T07:38:00Z</dcterms:created>
  <dcterms:modified xsi:type="dcterms:W3CDTF">2026-10-08T07:38:00Z</dcterms:modified>
</cp:coreProperties>
</file>