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720" w:firstLine="720"/>
        <w:rPr>
          <w:rFonts w:ascii="Times New Roman" w:cs="Times New Roman" w:eastAsia="Times New Roman" w:hAnsi="Times New Roman"/>
          <w:color w:val="000000"/>
          <w:sz w:val="46"/>
          <w:szCs w:val="46"/>
        </w:rPr>
      </w:pPr>
      <w:r w:rsidDel="00000000" w:rsidR="00000000" w:rsidRPr="00000000">
        <w:rPr>
          <w:rFonts w:ascii="Times New Roman" w:cs="Times New Roman" w:eastAsia="Times New Roman" w:hAnsi="Times New Roman"/>
          <w:color w:val="000000"/>
          <w:sz w:val="46"/>
          <w:szCs w:val="46"/>
          <w:rtl w:val="0"/>
        </w:rPr>
        <w:t xml:space="preserve">Project Planning Phase</w:t>
      </w:r>
    </w:p>
    <w:p w:rsidR="00000000" w:rsidDel="00000000" w:rsidP="00000000" w:rsidRDefault="00000000" w:rsidRPr="00000000" w14:paraId="00000002">
      <w:pPr>
        <w:pStyle w:val="Heading1"/>
        <w:rPr>
          <w:rFonts w:ascii="Times New Roman" w:cs="Times New Roman" w:eastAsia="Times New Roman" w:hAnsi="Times New Roman"/>
          <w:color w:val="000000"/>
          <w:sz w:val="46"/>
          <w:szCs w:val="46"/>
        </w:rPr>
      </w:pPr>
      <w:r w:rsidDel="00000000" w:rsidR="00000000" w:rsidRPr="00000000">
        <w:rPr>
          <w:rFonts w:ascii="Times New Roman" w:cs="Times New Roman" w:eastAsia="Times New Roman" w:hAnsi="Times New Roman"/>
          <w:color w:val="000000"/>
          <w:sz w:val="46"/>
          <w:szCs w:val="46"/>
          <w:rtl w:val="0"/>
        </w:rPr>
        <w:t xml:space="preserve">Project Planning Template (Product Backlog, Sprint Planning, Stories, Story Points)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18th June 2026</w:t>
        <w:br w:type="textWrapping"/>
      </w:r>
      <w:r w:rsidDel="00000000" w:rsidR="00000000" w:rsidRPr="00000000">
        <w:rPr>
          <w:rFonts w:ascii="Times New Roman" w:cs="Times New Roman" w:eastAsia="Times New Roman" w:hAnsi="Times New Roman"/>
          <w:b w:val="1"/>
          <w:bCs w:val="1"/>
          <w:sz w:val="28"/>
          <w:szCs w:val="28"/>
          <w:rtl w:val="0"/>
        </w:rPr>
        <w:t xml:space="preserve">Team ID</w:t>
      </w:r>
      <w:r w:rsidDel="00000000" w:rsidR="00000000" w:rsidRPr="00000000">
        <w:rPr>
          <w:rFonts w:ascii="Times New Roman" w:cs="Times New Roman" w:eastAsia="Times New Roman" w:hAnsi="Times New Roman"/>
          <w:sz w:val="28"/>
          <w:szCs w:val="28"/>
          <w:rtl w:val="0"/>
        </w:rPr>
        <w:t xml:space="preserve">: NA</w:t>
        <w:br w:type="textWrapping"/>
      </w:r>
      <w:r w:rsidDel="00000000" w:rsidR="00000000" w:rsidRPr="00000000">
        <w:rPr>
          <w:rFonts w:ascii="Times New Roman" w:cs="Times New Roman" w:eastAsia="Times New Roman" w:hAnsi="Times New Roman"/>
          <w:b w:val="1"/>
          <w:bCs w:val="1"/>
          <w:sz w:val="28"/>
          <w:szCs w:val="28"/>
          <w:rtl w:val="0"/>
        </w:rPr>
        <w:t xml:space="preserve">Project Name</w:t>
      </w:r>
      <w:r w:rsidDel="00000000" w:rsidR="00000000" w:rsidRPr="00000000">
        <w:rPr>
          <w:rFonts w:ascii="Times New Roman" w:cs="Times New Roman" w:eastAsia="Times New Roman" w:hAnsi="Times New Roman"/>
          <w:sz w:val="28"/>
          <w:szCs w:val="28"/>
          <w:rtl w:val="0"/>
        </w:rPr>
        <w:t xml:space="preserve">:ShopEZ </w:t>
        <w:br w:type="textWrapping"/>
      </w:r>
      <w:r w:rsidDel="00000000" w:rsidR="00000000" w:rsidRPr="00000000">
        <w:rPr>
          <w:rFonts w:ascii="Times New Roman" w:cs="Times New Roman" w:eastAsia="Times New Roman" w:hAnsi="Times New Roman"/>
          <w:b w:val="1"/>
          <w:bCs w:val="1"/>
          <w:sz w:val="28"/>
          <w:szCs w:val="28"/>
          <w:rtl w:val="0"/>
        </w:rPr>
        <w:t xml:space="preserve">Maximum Marks</w:t>
      </w:r>
      <w:r w:rsidDel="00000000" w:rsidR="00000000" w:rsidRPr="00000000">
        <w:rPr>
          <w:rFonts w:ascii="Times New Roman" w:cs="Times New Roman" w:eastAsia="Times New Roman" w:hAnsi="Times New Roman"/>
          <w:sz w:val="28"/>
          <w:szCs w:val="28"/>
          <w:rtl w:val="0"/>
        </w:rPr>
        <w:t xml:space="preserve">: 5 Marks</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Product Backlog, Sprint Schedule, and Estimation</w:t>
      </w:r>
    </w:p>
    <w:tbl>
      <w:tblPr>
        <w:tblStyle w:val="Table1"/>
        <w:tblW w:w="10530.0" w:type="dxa"/>
        <w:jc w:val="left"/>
        <w:tblInd w:w="-90.0" w:type="dxa"/>
        <w:tblLayout w:type="fixed"/>
        <w:tblLook w:val="0400"/>
      </w:tblPr>
      <w:tblGrid>
        <w:gridCol w:w="135"/>
        <w:gridCol w:w="2325"/>
        <w:gridCol w:w="1140"/>
        <w:gridCol w:w="1125"/>
        <w:gridCol w:w="1890"/>
        <w:gridCol w:w="1290"/>
        <w:gridCol w:w="1065"/>
        <w:gridCol w:w="1560"/>
        <w:tblGridChange w:id="0">
          <w:tblGrid>
            <w:gridCol w:w="135"/>
            <w:gridCol w:w="2325"/>
            <w:gridCol w:w="1140"/>
            <w:gridCol w:w="1125"/>
            <w:gridCol w:w="1890"/>
            <w:gridCol w:w="1290"/>
            <w:gridCol w:w="1065"/>
            <w:gridCol w:w="1560"/>
          </w:tblGrid>
        </w:tblGridChange>
      </w:tblGrid>
      <w:tr>
        <w:trPr>
          <w:cantSplit w:val="0"/>
          <w:tblHeader w:val="1"/>
        </w:trPr>
        <w:tc>
          <w:tcPr>
            <w:vAlign w:val="center"/>
          </w:tcPr>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2040" w:hRule="atLeast"/>
          <w:tblHeader w:val="0"/>
        </w:trPr>
        <w:tc>
          <w:tcPr>
            <w:vAlign w:val="center"/>
          </w:tcPr>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Functional Requirement (Epic)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User Story Number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User Story / 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Story Points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Priority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Team Members</w:t>
            </w:r>
            <w:r w:rsidDel="00000000" w:rsidR="00000000" w:rsidRPr="00000000">
              <w:rPr>
                <w:rtl w:val="0"/>
              </w:rPr>
            </w:r>
          </w:p>
        </w:tc>
      </w:tr>
      <w:tr>
        <w:trPr>
          <w:cantSplit w:val="0"/>
          <w:trHeight w:val="2491.6113281249995" w:hRule="atLeast"/>
          <w:tblHeader w:val="0"/>
        </w:trPr>
        <w:tc>
          <w:tcPr>
            <w:vAlign w:val="center"/>
          </w:tcPr>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User Authentication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user (Buyer/Seller), I can register using my name, email, and password.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User Login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user, I can log in securely using my email and password.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Product Browsing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buyer, I can browse a comprehensive product catalog and filter items.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Product Details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buyer, I can view detailed descriptions, customer reviews, and discounts.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rHeight w:val="2655" w:hRule="atLeast"/>
          <w:tblHeader w:val="0"/>
        </w:trPr>
        <w:tc>
          <w:tcPr>
            <w:vAlign w:val="center"/>
          </w:tcPr>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Shopping Cart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buyer, I can add items to a cart and modify item quantities.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Secure Checkout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buyer, I can complete my purchase via a secure checkout process.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Order Confirmation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buyer, I can receive an instant order confirmation notification.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Profile &amp; Address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user, I can update my profile and save delivery addresses.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Seller Onboarding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seller, I can register and log in securely to access the seller panel.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Product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seller, I can list, edit, and remove products from the catalog.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Seller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seller, I can access my dashboard to view sales and insightful analytics.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Order Fulfillment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 seller, I can view, update, and efficiently manage incoming orders.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sahsara</w:t>
            </w:r>
          </w:p>
        </w:tc>
      </w:tr>
      <w:tr>
        <w:trPr>
          <w:cantSplit w:val="0"/>
          <w:tblHeader w:val="0"/>
        </w:trPr>
        <w:tc>
          <w:tcPr>
            <w:vAlign w:val="center"/>
          </w:tcPr>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Admin Authentication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an admin, I can log in securely into the main backend platform.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Seller Verification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an admin, I can approve or reject new seller applications.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High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Platform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an admin, I can manage users, product listings, and flagged reviews.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r>
        <w:trPr>
          <w:cantSplit w:val="0"/>
          <w:tblHeader w:val="0"/>
        </w:trPr>
        <w:tc>
          <w:tcPr>
            <w:vAlign w:val="center"/>
          </w:tcPr>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System Monitoring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USN-16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As an admin, I can monitor overall transaction histories and platform activities.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Medium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sahasra</w:t>
            </w:r>
          </w:p>
        </w:tc>
      </w:tr>
    </w:tbl>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Tracker, Velocity &amp; Burndown Chart</w:t>
      </w:r>
    </w:p>
    <w:tbl>
      <w:tblPr>
        <w:tblStyle w:val="Table2"/>
        <w:tblW w:w="10425.0" w:type="dxa"/>
        <w:jc w:val="left"/>
        <w:tblInd w:w="-600.0" w:type="dxa"/>
        <w:tblLayout w:type="fixed"/>
        <w:tblLook w:val="0400"/>
      </w:tblPr>
      <w:tblGrid>
        <w:gridCol w:w="105"/>
        <w:gridCol w:w="1230"/>
        <w:gridCol w:w="1200"/>
        <w:gridCol w:w="1590"/>
        <w:gridCol w:w="1320"/>
        <w:gridCol w:w="1485"/>
        <w:gridCol w:w="1380"/>
        <w:gridCol w:w="2115"/>
        <w:tblGridChange w:id="0">
          <w:tblGrid>
            <w:gridCol w:w="105"/>
            <w:gridCol w:w="1230"/>
            <w:gridCol w:w="1200"/>
            <w:gridCol w:w="1590"/>
            <w:gridCol w:w="1320"/>
            <w:gridCol w:w="1485"/>
            <w:gridCol w:w="1380"/>
            <w:gridCol w:w="2115"/>
          </w:tblGrid>
        </w:tblGridChange>
      </w:tblGrid>
      <w:tr>
        <w:trPr>
          <w:cantSplit w:val="0"/>
          <w:tblHeader w:val="1"/>
        </w:trPr>
        <w:tc>
          <w:tcPr>
            <w:vAlign w:val="center"/>
          </w:tcPr>
          <w:p w:rsidR="00000000" w:rsidDel="00000000" w:rsidP="00000000" w:rsidRDefault="00000000" w:rsidRPr="00000000" w14:paraId="00000099">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9A">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9B">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9C">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9D">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9E">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9F">
            <w:pPr>
              <w:rPr>
                <w:rFonts w:ascii="Times New Roman" w:cs="Times New Roman" w:eastAsia="Times New Roman" w:hAnsi="Times New Roman"/>
                <w:b w:val="1"/>
                <w:bCs w:val="1"/>
                <w:sz w:val="28"/>
                <w:szCs w:val="28"/>
              </w:rPr>
            </w:pPr>
            <w:r w:rsidDel="00000000" w:rsidR="00000000" w:rsidRPr="00000000">
              <w:rPr>
                <w:rtl w:val="0"/>
              </w:rPr>
            </w:r>
          </w:p>
        </w:tc>
        <w:tc>
          <w:tcPr>
            <w:vAlign w:val="center"/>
          </w:tcPr>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3157.1484375" w:hRule="atLeast"/>
          <w:tblHeader w:val="0"/>
        </w:trPr>
        <w:tc>
          <w:tcPr>
            <w:vAlign w:val="center"/>
          </w:tcPr>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Total Story Points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Duration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 Start 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 End Date (Planned)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Story Points Completed (as on Planned End 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 Release Date (Actual)</w:t>
            </w:r>
            <w:r w:rsidDel="00000000" w:rsidR="00000000" w:rsidRPr="00000000">
              <w:rPr>
                <w:rtl w:val="0"/>
              </w:rPr>
            </w:r>
          </w:p>
        </w:tc>
      </w:tr>
      <w:tr>
        <w:trPr>
          <w:cantSplit w:val="0"/>
          <w:trHeight w:val="1560.8056640625" w:hRule="atLeast"/>
          <w:tblHeader w:val="0"/>
        </w:trPr>
        <w:tc>
          <w:tcPr>
            <w:vAlign w:val="center"/>
          </w:tcPr>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2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08 Jun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09 Jun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09 Jun 2026</w:t>
            </w:r>
          </w:p>
        </w:tc>
      </w:tr>
      <w:tr>
        <w:trPr>
          <w:cantSplit w:val="0"/>
          <w:tblHeader w:val="0"/>
        </w:trPr>
        <w:tc>
          <w:tcPr>
            <w:vAlign w:val="center"/>
          </w:tcPr>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10 Jun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12 Jun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12 Jun 2026</w:t>
            </w:r>
          </w:p>
        </w:tc>
      </w:tr>
      <w:tr>
        <w:trPr>
          <w:cantSplit w:val="0"/>
          <w:tblHeader w:val="0"/>
        </w:trPr>
        <w:tc>
          <w:tcPr>
            <w:vAlign w:val="center"/>
          </w:tcPr>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13 Jun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15 Jun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15 Jun 2026</w:t>
            </w:r>
          </w:p>
        </w:tc>
      </w:tr>
      <w:tr>
        <w:trPr>
          <w:cantSplit w:val="0"/>
          <w:tblHeader w:val="0"/>
        </w:trPr>
        <w:tc>
          <w:tcPr>
            <w:vAlign w:val="center"/>
          </w:tcPr>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color w:val="1f1f1f"/>
                <w:sz w:val="28"/>
                <w:szCs w:val="28"/>
              </w:rPr>
            </w:pPr>
            <w:r w:rsidDel="00000000" w:rsidR="00000000" w:rsidRPr="00000000">
              <w:rPr>
                <w:rFonts w:ascii="Arial" w:cs="Arial" w:eastAsia="Arial" w:hAnsi="Arial"/>
                <w:b w:val="1"/>
                <w:bCs w:val="1"/>
                <w:color w:val="1f1f1f"/>
                <w:sz w:val="28"/>
                <w:szCs w:val="28"/>
                <w:rtl w:val="0"/>
              </w:rPr>
              <w:t xml:space="preserve">Sprint-4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3 Days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16 Jun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18 Jun 2026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18 Jun 2026</w:t>
            </w:r>
          </w:p>
        </w:tc>
      </w:tr>
    </w:tbl>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Velocity Calculation</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Imagine the project follows a 10-day sprint duration, and the development team completes all assigned story points successfully. Velocity is used to measure the amount of work completed during each sprint.</w:t>
      </w:r>
    </w:p>
    <w:p w:rsidR="00000000" w:rsidDel="00000000" w:rsidP="00000000" w:rsidRDefault="00000000" w:rsidRPr="00000000" w14:paraId="000000C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 Story Points = 51</w:t>
      </w:r>
    </w:p>
    <w:p w:rsidR="00000000" w:rsidDel="00000000" w:rsidP="00000000" w:rsidRDefault="00000000" w:rsidRPr="00000000" w14:paraId="000000C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Number of Sprints = 4</w:t>
      </w:r>
    </w:p>
    <w:p w:rsidR="00000000" w:rsidDel="00000000" w:rsidP="00000000" w:rsidRDefault="00000000" w:rsidRPr="00000000" w14:paraId="000000C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Average Velocity (AV)</w:t>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 = Total Story Points / Number of Sprints</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 = 51 / 4</w:t>
      </w:r>
    </w:p>
    <w:p w:rsidR="00000000" w:rsidDel="00000000" w:rsidP="00000000" w:rsidRDefault="00000000" w:rsidRPr="00000000" w14:paraId="000000D1">
      <w:pPr>
        <w:rPr>
          <w:rFonts w:ascii="Times New Roman" w:cs="Times New Roman" w:eastAsia="Times New Roman" w:hAnsi="Times New Roman"/>
          <w:sz w:val="28"/>
          <w:szCs w:val="28"/>
        </w:rPr>
      </w:pPr>
      <w:sdt>
        <w:sdtPr>
          <w:id w:val="1551887180"/>
          <w:tag w:val="goog_rdk_0"/>
        </w:sdtPr>
        <w:sdtContent>
          <w:r w:rsidDel="00000000" w:rsidR="00000000" w:rsidRPr="00000000">
            <w:rPr>
              <w:rFonts w:ascii="Gungsuh" w:cs="Gungsuh" w:eastAsia="Gungsuh" w:hAnsi="Gungsuh"/>
              <w:sz w:val="28"/>
              <w:szCs w:val="28"/>
              <w:rtl w:val="0"/>
            </w:rPr>
            <w:t xml:space="preserve">AV = 12.75 ≈ 13 Story Points per Sprint</w:t>
          </w:r>
        </w:sdtContent>
      </w:sdt>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calculated velocity shows that the team can complete approximately 13 story points in each sprint iteration. This helps estimate project progress, sprint planning, workload distribution, and future release schedules more efficiently.</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X0+kRdum5DDv29dsv8R6AL/0qw==">CgMxLjAaJQoBMBIgCh4IB0IaCg9UaW1lcyBOZXcgUm9tYW4SB0d1bmdzdWg4AHIhMUo3QVZfQVdhV1V3Ui1xd2hKcUhnQk5UdEhiOTFlUlhy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