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0a0a"/>
                <w:highlight w:val="white"/>
                <w:rtl w:val="0"/>
              </w:rPr>
              <w:t xml:space="preserve">SHOPEZ : E-commerce Application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Empathy Map Canvas: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-605366</wp:posOffset>
            </wp:positionH>
            <wp:positionV relativeFrom="paragraph">
              <wp:posOffset>455404</wp:posOffset>
            </wp:positionV>
            <wp:extent cx="6934200" cy="52387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23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1BElrwLA3dQ97eBW83cmzsN5yA==">CgMxLjA4AHIhMUlqNzJYdFdrSmU3cWpWUGFHTTk3Ym40Z05vTTFqVHRq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