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18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ShopEZ – MERN Stack E-Commerce Platform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F">
      <w:pPr>
        <w:rPr>
          <w:b w:val="1"/>
          <w:bCs w:val="1"/>
        </w:rPr>
      </w:pPr>
      <w:r w:rsidDel="00000000" w:rsidR="00000000" w:rsidRPr="00000000">
        <w:rPr>
          <w:rtl w:val="0"/>
        </w:rPr>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3675"/>
        <w:gridCol w:w="4515"/>
        <w:tblGridChange w:id="0">
          <w:tblGrid>
            <w:gridCol w:w="885"/>
            <w:gridCol w:w="3675"/>
            <w:gridCol w:w="451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S.No.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Description</w:t>
            </w:r>
          </w:p>
        </w:tc>
      </w:tr>
      <w:tr>
        <w:trPr>
          <w:cantSplit w:val="0"/>
          <w:trHeight w:val="2538.4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numPr>
                <w:ilvl w:val="0"/>
                <w:numId w:val="1"/>
              </w:numPr>
              <w:spacing w:after="160" w:line="259" w:lineRule="auto"/>
              <w:ind w:left="644" w:hanging="358.9999999999999"/>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Problem Statement (Problem to be Solved)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Online shoppers often face difficulties in finding products quickly, comparing products, managing shopping carts, and completing purchases efficiently due to poor search functionality, unorganized product categories, and complex shopping processes. Administrators also require an easy way to manage products and customer orders.</w:t>
            </w:r>
          </w:p>
        </w:tc>
      </w:tr>
      <w:tr>
        <w:trPr>
          <w:cantSplit w:val="0"/>
          <w:trHeight w:val="2508.4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numPr>
                <w:ilvl w:val="0"/>
                <w:numId w:val="1"/>
              </w:numPr>
              <w:spacing w:after="160" w:line="259" w:lineRule="auto"/>
              <w:ind w:left="644" w:hanging="358.9999999999999"/>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Idea / Solution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ShopEZ is a MERN Stack E-Commerce Platform developed using MongoDB, Express.js, React.js, and Node.js. The platform provides user registration, secure login, product browsing, category filtering, product search, wishlist management, shopping cart functionality, order placement, order tracking, and an admin dashboard for managing products and orders.</w:t>
            </w:r>
          </w:p>
        </w:tc>
      </w:tr>
      <w:tr>
        <w:trPr>
          <w:cantSplit w:val="0"/>
          <w:trHeight w:val="2746.992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numPr>
                <w:ilvl w:val="0"/>
                <w:numId w:val="1"/>
              </w:numPr>
              <w:spacing w:after="160" w:line="259" w:lineRule="auto"/>
              <w:ind w:left="644" w:hanging="358.9999999999999"/>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Novelty / Uniqueness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ShopEZ offers a clean and user-friendly shopping experience with secure authentication, category-based product organization, wishlist support, cart quantity management, order management, product image integration, and an admin dashboard. The platform focuses on simplicity, responsiveness, and efficient product management.</w:t>
            </w:r>
          </w:p>
        </w:tc>
      </w:tr>
      <w:tr>
        <w:trPr>
          <w:cantSplit w:val="0"/>
          <w:trHeight w:val="2389.8828124999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numPr>
                <w:ilvl w:val="0"/>
                <w:numId w:val="1"/>
              </w:numPr>
              <w:spacing w:after="160" w:line="259" w:lineRule="auto"/>
              <w:ind w:left="644" w:hanging="358.9999999999999"/>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Social Impact / Customer Satisfaction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The platform allows users to shop conveniently from any location, saving time and effort. Customers can easily discover products, manage their purchases, and place orders efficiently, resulting in improved customer satisfaction and a better online shopping experience.</w:t>
            </w:r>
          </w:p>
        </w:tc>
      </w:tr>
      <w:tr>
        <w:trPr>
          <w:cantSplit w:val="0"/>
          <w:trHeight w:val="1807.7734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numPr>
                <w:ilvl w:val="0"/>
                <w:numId w:val="1"/>
              </w:numPr>
              <w:spacing w:after="160" w:line="259" w:lineRule="auto"/>
              <w:ind w:left="644" w:hanging="358.9999999999999"/>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Business Model (Revenue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Revenue can be generated through product sales, seller commissions, premium product listings, advertising partnerships, featured product promotions, and transaction fees collected from successful orders.</w:t>
            </w:r>
          </w:p>
        </w:tc>
      </w:tr>
      <w:tr>
        <w:trPr>
          <w:cantSplit w:val="0"/>
          <w:trHeight w:val="2389.8828124999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numPr>
                <w:ilvl w:val="0"/>
                <w:numId w:val="1"/>
              </w:numPr>
              <w:spacing w:after="160" w:line="259" w:lineRule="auto"/>
              <w:ind w:left="644" w:hanging="358.9999999999999"/>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color w:val="222222"/>
              </w:rPr>
            </w:pPr>
            <w:r w:rsidDel="00000000" w:rsidR="00000000" w:rsidRPr="00000000">
              <w:rPr>
                <w:color w:val="222222"/>
                <w:rtl w:val="0"/>
              </w:rPr>
              <w:t xml:space="preserve">Scalability of the Solution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ShopEZ can be enhanced by integrating payment gateways, customer reviews and ratings, recommendation systems, sales analytics, inventory tracking, mobile applications, AI-powered product suggestions, and cloud deployment to support a growing number of users, products, and transactions.</w:t>
            </w:r>
          </w:p>
        </w:tc>
      </w:tr>
    </w:tbl>
    <w:p w:rsidR="00000000" w:rsidDel="00000000" w:rsidP="00000000" w:rsidRDefault="00000000" w:rsidRPr="00000000" w14:paraId="00000025">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HFLQYozrq+mvy5WuTAZsA5riw==">CgMxLjA4AHIhMTd3TDBEV0V0M3EwV0NlM0RSLVNLV044ZEVfcndMVGRO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