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SOFTWARE ENGINEERING LAB</w:t>
      </w:r>
    </w:p>
    <w:p>
      <w:pPr>
        <w:pStyle w:val="Title"/>
      </w:pPr>
      <w:r>
        <w:t>Experiment 9 Design and Demonstration of Test Cases</w:t>
      </w:r>
    </w:p>
    <w:p>
      <w:r>
        <w:t>DINIECO Smart Dining Pad web application</w:t>
      </w:r>
    </w:p>
    <w:p>
      <w:r>
        <w:t>Functional testing, non-functional testing, execution evidence, and defect analysis</w:t>
      </w:r>
    </w:p>
    <w:p/>
    <w:tbl>
      <w:tblPr>
        <w:tblStyle w:val="TableGrid"/>
        <w:tblW w:type="auto" w:w="0"/>
        <w:jc w:val="center"/>
        <w:tblLayout w:type="fixed"/>
        <w:tblLook w:firstColumn="1" w:firstRow="1" w:lastColumn="0" w:lastRow="0" w:noHBand="0" w:noVBand="1" w:val="04A0"/>
      </w:tblPr>
      <w:tblGrid>
        <w:gridCol w:w="5141"/>
        <w:gridCol w:w="5141"/>
      </w:tblGrid>
      <w:tr>
        <w:trPr>
          <w:tblHeader/>
          <w:cantSplit/>
        </w:trPr>
        <w:tc>
          <w:tcPr>
            <w:tcW w:type="dxa" w:w="2880"/>
            <w:shd w:fill="DCE9E0"/>
          </w:tcPr>
          <w:p>
            <w:r>
              <w:rPr>
                <w:rFonts w:ascii="Arial" w:hAnsi="Arial"/>
                <w:b/>
                <w:sz w:val="18"/>
              </w:rPr>
              <w:t>Submission field</w:t>
            </w:r>
          </w:p>
        </w:tc>
        <w:tc>
          <w:tcPr>
            <w:tcW w:type="dxa" w:w="6912"/>
            <w:shd w:fill="DCE9E0"/>
          </w:tcPr>
          <w:p>
            <w:r>
              <w:rPr>
                <w:rFonts w:ascii="Arial" w:hAnsi="Arial"/>
                <w:b/>
                <w:sz w:val="18"/>
              </w:rPr>
              <w:t>Value</w:t>
            </w:r>
          </w:p>
        </w:tc>
      </w:tr>
      <w:tr>
        <w:trPr>
          <w:cantSplit/>
        </w:trPr>
        <w:tc>
          <w:tcPr>
            <w:tcW w:type="dxa" w:w="2880"/>
            <w:vAlign w:val="center"/>
            <w:shd w:fill="F7FAF8"/>
          </w:tcPr>
          <w:p>
            <w:pPr>
              <w:spacing w:after="40" w:before="40"/>
            </w:pPr>
            <w:r>
              <w:rPr>
                <w:rFonts w:ascii="Arial" w:hAnsi="Arial"/>
                <w:sz w:val="18"/>
              </w:rPr>
              <w:t>Student name</w:t>
            </w:r>
          </w:p>
        </w:tc>
        <w:tc>
          <w:tcPr>
            <w:tcW w:type="dxa" w:w="6912"/>
            <w:vAlign w:val="center"/>
            <w:shd w:fill="F7FAF8"/>
          </w:tcPr>
          <w:p>
            <w:pPr>
              <w:spacing w:after="40" w:before="40"/>
            </w:pPr>
            <w:r>
              <w:rPr>
                <w:rFonts w:ascii="Arial" w:hAnsi="Arial"/>
                <w:sz w:val="18"/>
              </w:rPr>
              <w:t>[Enter student name]</w:t>
            </w:r>
          </w:p>
        </w:tc>
      </w:tr>
      <w:tr>
        <w:trPr>
          <w:cantSplit/>
        </w:trPr>
        <w:tc>
          <w:tcPr>
            <w:tcW w:type="dxa" w:w="2880"/>
            <w:vAlign w:val="center"/>
          </w:tcPr>
          <w:p>
            <w:pPr>
              <w:spacing w:after="40" w:before="40"/>
            </w:pPr>
            <w:r>
              <w:rPr>
                <w:rFonts w:ascii="Arial" w:hAnsi="Arial"/>
                <w:sz w:val="18"/>
              </w:rPr>
              <w:t>Register number</w:t>
            </w:r>
          </w:p>
        </w:tc>
        <w:tc>
          <w:tcPr>
            <w:tcW w:type="dxa" w:w="6912"/>
            <w:vAlign w:val="center"/>
          </w:tcPr>
          <w:p>
            <w:pPr>
              <w:spacing w:after="40" w:before="40"/>
            </w:pPr>
            <w:r>
              <w:rPr>
                <w:rFonts w:ascii="Arial" w:hAnsi="Arial"/>
                <w:sz w:val="18"/>
              </w:rPr>
              <w:t>[Enter register number]</w:t>
            </w:r>
          </w:p>
        </w:tc>
      </w:tr>
      <w:tr>
        <w:trPr>
          <w:cantSplit/>
        </w:trPr>
        <w:tc>
          <w:tcPr>
            <w:tcW w:type="dxa" w:w="2880"/>
            <w:vAlign w:val="center"/>
            <w:shd w:fill="F7FAF8"/>
          </w:tcPr>
          <w:p>
            <w:pPr>
              <w:spacing w:after="40" w:before="40"/>
            </w:pPr>
            <w:r>
              <w:rPr>
                <w:rFonts w:ascii="Arial" w:hAnsi="Arial"/>
                <w:sz w:val="18"/>
              </w:rPr>
              <w:t>Institution</w:t>
            </w:r>
          </w:p>
        </w:tc>
        <w:tc>
          <w:tcPr>
            <w:tcW w:type="dxa" w:w="6912"/>
            <w:vAlign w:val="center"/>
            <w:shd w:fill="F7FAF8"/>
          </w:tcPr>
          <w:p>
            <w:pPr>
              <w:spacing w:after="40" w:before="40"/>
            </w:pPr>
            <w:r>
              <w:rPr>
                <w:rFonts w:ascii="Arial" w:hAnsi="Arial"/>
                <w:sz w:val="18"/>
              </w:rPr>
              <w:t>[Enter institution]</w:t>
            </w:r>
          </w:p>
        </w:tc>
      </w:tr>
      <w:tr>
        <w:trPr>
          <w:cantSplit/>
        </w:trPr>
        <w:tc>
          <w:tcPr>
            <w:tcW w:type="dxa" w:w="2880"/>
            <w:vAlign w:val="center"/>
          </w:tcPr>
          <w:p>
            <w:pPr>
              <w:spacing w:after="40" w:before="40"/>
            </w:pPr>
            <w:r>
              <w:rPr>
                <w:rFonts w:ascii="Arial" w:hAnsi="Arial"/>
                <w:sz w:val="18"/>
              </w:rPr>
              <w:t>Faculty</w:t>
            </w:r>
          </w:p>
        </w:tc>
        <w:tc>
          <w:tcPr>
            <w:tcW w:type="dxa" w:w="6912"/>
            <w:vAlign w:val="center"/>
          </w:tcPr>
          <w:p>
            <w:pPr>
              <w:spacing w:after="40" w:before="40"/>
            </w:pPr>
            <w:r>
              <w:rPr>
                <w:rFonts w:ascii="Arial" w:hAnsi="Arial"/>
                <w:sz w:val="18"/>
              </w:rPr>
              <w:t>[Enter faculty name]</w:t>
            </w:r>
          </w:p>
        </w:tc>
      </w:tr>
      <w:tr>
        <w:trPr>
          <w:cantSplit/>
        </w:trPr>
        <w:tc>
          <w:tcPr>
            <w:tcW w:type="dxa" w:w="2880"/>
            <w:vAlign w:val="center"/>
            <w:shd w:fill="F7FAF8"/>
          </w:tcPr>
          <w:p>
            <w:pPr>
              <w:spacing w:after="40" w:before="40"/>
            </w:pPr>
            <w:r>
              <w:rPr>
                <w:rFonts w:ascii="Arial" w:hAnsi="Arial"/>
                <w:sz w:val="18"/>
              </w:rPr>
              <w:t>Experiment date</w:t>
            </w:r>
          </w:p>
        </w:tc>
        <w:tc>
          <w:tcPr>
            <w:tcW w:type="dxa" w:w="6912"/>
            <w:vAlign w:val="center"/>
            <w:shd w:fill="F7FAF8"/>
          </w:tcPr>
          <w:p>
            <w:pPr>
              <w:spacing w:after="40" w:before="40"/>
            </w:pPr>
            <w:r>
              <w:rPr>
                <w:rFonts w:ascii="Arial" w:hAnsi="Arial"/>
                <w:sz w:val="18"/>
              </w:rPr>
              <w:t>18 October 2026</w:t>
            </w:r>
          </w:p>
        </w:tc>
      </w:tr>
    </w:tbl>
    <w:p>
      <w:pPr>
        <w:spacing w:after="0"/>
      </w:pPr>
    </w:p>
    <w:p>
      <w:r>
        <w:t>Execution summary: 20 functional cases passed and 1 failed. Five saved Selenium cases passed in Chrome through the official SIDE runner; the Chrome extension GUI was blocked by organization account access. JMeter completed 454 local read-only requests with no errors.</w:t>
      </w:r>
    </w:p>
    <w:p>
      <w:r>
        <w:br w:type="page"/>
      </w:r>
    </w:p>
    <w:p>
      <w:pPr>
        <w:pStyle w:val="Heading1"/>
      </w:pPr>
      <w:r>
        <w:t>2  Experiment number and title</w:t>
      </w:r>
    </w:p>
    <w:p>
      <w:r>
        <w:t>Exp-9: Design and Demonstration of Test Cases. Application under test: DINIECO Smart Dining Pad, Flutter Web frontend and FastAPI backend.</w:t>
      </w:r>
    </w:p>
    <w:p>
      <w:pPr>
        <w:pStyle w:val="Heading1"/>
      </w:pPr>
      <w:r>
        <w:t>3  Objective</w:t>
      </w:r>
    </w:p>
    <w:p>
      <w:r>
        <w:t>Design traceable functional and non-functional test cases; execute feasible tests against the existing application; preserve genuine evidence; identify defects; and report measured outcomes and limits.</w:t>
      </w:r>
    </w:p>
    <w:p>
      <w:pPr>
        <w:pStyle w:val="Heading1"/>
      </w:pPr>
      <w:r>
        <w:t>4  Introduction to functional and non-functional testing</w:t>
      </w:r>
    </w:p>
    <w:p>
      <w:r>
        <w:t>Functional testing checks whether specific behaviors meet expected results, such as authentication rejection or input validation. Non-functional testing measures qualities such as response time, latency, throughput, and error rate under a defined workload. A saved test definition is not an execution result.</w:t>
      </w:r>
    </w:p>
    <w:p>
      <w:pPr>
        <w:pStyle w:val="Heading1"/>
      </w:pPr>
      <w:r>
        <w:t>5  Application under test</w:t>
      </w:r>
    </w:p>
    <w:p>
      <w:r>
        <w:t>The DINIECO app provides account registration/login, a dashboard, meal sessions, image upload and food analysis, nutrition estimates, waste analytics, and smart-pad diagnostics. The frontend uses Flutter 3.47.5 and Dart 3.13.4; the API uses FastAPI, SQLAlchemy and SQLite. The clean browser launch reached the Sign In page. The local backend responded at http://127.0.0.1:8000 and the web build at http://127.0.0.1:8080/.</w:t>
      </w:r>
    </w:p>
    <w:p>
      <w:r>
        <w:t>The current pad driver is an in-memory simulator. The observed analysis response used a deterministic catalog fallback with ai_verified=false. No verified live Gemini inference or physical BLE pad connection is claimed.</w:t>
      </w:r>
    </w:p>
    <w:p>
      <w:pPr>
        <w:pStyle w:val="Heading1"/>
      </w:pPr>
      <w:r>
        <w:t>6  Software and hardware requirements</w:t>
      </w:r>
    </w:p>
    <w:tbl>
      <w:tblPr>
        <w:tblStyle w:val="TableGrid"/>
        <w:tblW w:type="auto" w:w="0"/>
        <w:jc w:val="center"/>
        <w:tblLayout w:type="fixed"/>
        <w:tblLook w:firstColumn="1" w:firstRow="1" w:lastColumn="0" w:lastRow="0" w:noHBand="0" w:noVBand="1" w:val="04A0"/>
      </w:tblPr>
      <w:tblGrid>
        <w:gridCol w:w="5141"/>
        <w:gridCol w:w="5141"/>
      </w:tblGrid>
      <w:tr>
        <w:trPr>
          <w:tblHeader/>
          <w:cantSplit/>
        </w:trPr>
        <w:tc>
          <w:tcPr>
            <w:tcW w:type="dxa" w:w="2592"/>
            <w:shd w:fill="DCE9E0"/>
          </w:tcPr>
          <w:p>
            <w:r>
              <w:rPr>
                <w:rFonts w:ascii="Arial" w:hAnsi="Arial"/>
                <w:b/>
                <w:sz w:val="16"/>
              </w:rPr>
              <w:t>Item</w:t>
            </w:r>
          </w:p>
        </w:tc>
        <w:tc>
          <w:tcPr>
            <w:tcW w:type="dxa" w:w="7200"/>
            <w:shd w:fill="DCE9E0"/>
          </w:tcPr>
          <w:p>
            <w:r>
              <w:rPr>
                <w:rFonts w:ascii="Arial" w:hAnsi="Arial"/>
                <w:b/>
                <w:sz w:val="16"/>
              </w:rPr>
              <w:t>Experiment environment</w:t>
            </w:r>
          </w:p>
        </w:tc>
      </w:tr>
      <w:tr>
        <w:trPr>
          <w:cantSplit/>
        </w:trPr>
        <w:tc>
          <w:tcPr>
            <w:tcW w:type="dxa" w:w="2592"/>
            <w:vAlign w:val="center"/>
            <w:shd w:fill="F7FAF8"/>
          </w:tcPr>
          <w:p>
            <w:pPr>
              <w:spacing w:after="40" w:before="40"/>
            </w:pPr>
            <w:r>
              <w:rPr>
                <w:rFonts w:ascii="Arial" w:hAnsi="Arial"/>
                <w:sz w:val="16"/>
              </w:rPr>
              <w:t>Operating environment</w:t>
            </w:r>
          </w:p>
        </w:tc>
        <w:tc>
          <w:tcPr>
            <w:tcW w:type="dxa" w:w="7200"/>
            <w:vAlign w:val="center"/>
            <w:shd w:fill="F7FAF8"/>
          </w:tcPr>
          <w:p>
            <w:pPr>
              <w:spacing w:after="40" w:before="40"/>
            </w:pPr>
            <w:r>
              <w:rPr>
                <w:rFonts w:ascii="Arial" w:hAnsi="Arial"/>
                <w:sz w:val="16"/>
              </w:rPr>
              <w:t>Windows local development machine</w:t>
            </w:r>
          </w:p>
        </w:tc>
      </w:tr>
      <w:tr>
        <w:trPr>
          <w:cantSplit/>
        </w:trPr>
        <w:tc>
          <w:tcPr>
            <w:tcW w:type="dxa" w:w="2592"/>
            <w:vAlign w:val="center"/>
          </w:tcPr>
          <w:p>
            <w:pPr>
              <w:spacing w:after="40" w:before="40"/>
            </w:pPr>
            <w:r>
              <w:rPr>
                <w:rFonts w:ascii="Arial" w:hAnsi="Arial"/>
                <w:sz w:val="16"/>
              </w:rPr>
              <w:t>Web runtime</w:t>
            </w:r>
          </w:p>
        </w:tc>
        <w:tc>
          <w:tcPr>
            <w:tcW w:type="dxa" w:w="7200"/>
            <w:vAlign w:val="center"/>
          </w:tcPr>
          <w:p>
            <w:pPr>
              <w:spacing w:after="40" w:before="40"/>
            </w:pPr>
            <w:r>
              <w:rPr>
                <w:rFonts w:ascii="Arial" w:hAnsi="Arial"/>
                <w:sz w:val="16"/>
              </w:rPr>
              <w:t>Google Chrome 155.0.8059.84</w:t>
            </w:r>
          </w:p>
        </w:tc>
      </w:tr>
      <w:tr>
        <w:trPr>
          <w:cantSplit/>
        </w:trPr>
        <w:tc>
          <w:tcPr>
            <w:tcW w:type="dxa" w:w="2592"/>
            <w:vAlign w:val="center"/>
            <w:shd w:fill="F7FAF8"/>
          </w:tcPr>
          <w:p>
            <w:pPr>
              <w:spacing w:after="40" w:before="40"/>
            </w:pPr>
            <w:r>
              <w:rPr>
                <w:rFonts w:ascii="Arial" w:hAnsi="Arial"/>
                <w:sz w:val="16"/>
              </w:rPr>
              <w:t>Frontend</w:t>
            </w:r>
          </w:p>
        </w:tc>
        <w:tc>
          <w:tcPr>
            <w:tcW w:type="dxa" w:w="7200"/>
            <w:vAlign w:val="center"/>
            <w:shd w:fill="F7FAF8"/>
          </w:tcPr>
          <w:p>
            <w:pPr>
              <w:spacing w:after="40" w:before="40"/>
            </w:pPr>
            <w:r>
              <w:rPr>
                <w:rFonts w:ascii="Arial" w:hAnsi="Arial"/>
                <w:sz w:val="16"/>
              </w:rPr>
              <w:t>Flutter 3.47.5, Dart 3.13.4, local static server on port 8080</w:t>
            </w:r>
          </w:p>
        </w:tc>
      </w:tr>
      <w:tr>
        <w:trPr>
          <w:cantSplit/>
        </w:trPr>
        <w:tc>
          <w:tcPr>
            <w:tcW w:type="dxa" w:w="2592"/>
            <w:vAlign w:val="center"/>
          </w:tcPr>
          <w:p>
            <w:pPr>
              <w:spacing w:after="40" w:before="40"/>
            </w:pPr>
            <w:r>
              <w:rPr>
                <w:rFonts w:ascii="Arial" w:hAnsi="Arial"/>
                <w:sz w:val="16"/>
              </w:rPr>
              <w:t>Backend</w:t>
            </w:r>
          </w:p>
        </w:tc>
        <w:tc>
          <w:tcPr>
            <w:tcW w:type="dxa" w:w="7200"/>
            <w:vAlign w:val="center"/>
          </w:tcPr>
          <w:p>
            <w:pPr>
              <w:spacing w:after="40" w:before="40"/>
            </w:pPr>
            <w:r>
              <w:rPr>
                <w:rFonts w:ascii="Arial" w:hAnsi="Arial"/>
                <w:sz w:val="16"/>
              </w:rPr>
              <w:t>Python 3.13, FastAPI/Uvicorn on port 8000, SQLite</w:t>
            </w:r>
          </w:p>
        </w:tc>
      </w:tr>
      <w:tr>
        <w:trPr>
          <w:cantSplit/>
        </w:trPr>
        <w:tc>
          <w:tcPr>
            <w:tcW w:type="dxa" w:w="2592"/>
            <w:vAlign w:val="center"/>
            <w:shd w:fill="F7FAF8"/>
          </w:tcPr>
          <w:p>
            <w:pPr>
              <w:spacing w:after="40" w:before="40"/>
            </w:pPr>
            <w:r>
              <w:rPr>
                <w:rFonts w:ascii="Arial" w:hAnsi="Arial"/>
                <w:sz w:val="16"/>
              </w:rPr>
              <w:t>Load tool</w:t>
            </w:r>
          </w:p>
        </w:tc>
        <w:tc>
          <w:tcPr>
            <w:tcW w:type="dxa" w:w="7200"/>
            <w:vAlign w:val="center"/>
            <w:shd w:fill="F7FAF8"/>
          </w:tcPr>
          <w:p>
            <w:pPr>
              <w:spacing w:after="40" w:before="40"/>
            </w:pPr>
            <w:r>
              <w:rPr>
                <w:rFonts w:ascii="Arial" w:hAnsi="Arial"/>
                <w:sz w:val="16"/>
              </w:rPr>
              <w:t>Java 21.0.12.1, Apache JMeter 5.6.3</w:t>
            </w:r>
          </w:p>
        </w:tc>
      </w:tr>
      <w:tr>
        <w:trPr>
          <w:cantSplit/>
        </w:trPr>
        <w:tc>
          <w:tcPr>
            <w:tcW w:type="dxa" w:w="2592"/>
            <w:vAlign w:val="center"/>
          </w:tcPr>
          <w:p>
            <w:pPr>
              <w:spacing w:after="40" w:before="40"/>
            </w:pPr>
            <w:r>
              <w:rPr>
                <w:rFonts w:ascii="Arial" w:hAnsi="Arial"/>
                <w:sz w:val="16"/>
              </w:rPr>
              <w:t>Physical Smart Pad</w:t>
            </w:r>
          </w:p>
        </w:tc>
        <w:tc>
          <w:tcPr>
            <w:tcW w:type="dxa" w:w="7200"/>
            <w:vAlign w:val="center"/>
          </w:tcPr>
          <w:p>
            <w:pPr>
              <w:spacing w:after="40" w:before="40"/>
            </w:pPr>
            <w:r>
              <w:rPr>
                <w:rFonts w:ascii="Arial" w:hAnsi="Arial"/>
                <w:sz w:val="16"/>
              </w:rPr>
              <w:t>Not verified or connected</w:t>
            </w:r>
          </w:p>
        </w:tc>
      </w:tr>
    </w:tbl>
    <w:p>
      <w:pPr>
        <w:spacing w:after="0"/>
      </w:pPr>
    </w:p>
    <w:p>
      <w:pPr>
        <w:pStyle w:val="Heading1"/>
      </w:pPr>
      <w:r>
        <w:t>7  Tools used and versions</w:t>
      </w:r>
    </w:p>
    <w:p>
      <w:r>
        <w:t>Chrome 155.0.8059.84 rendered browser evidence. Selenium SIDE runner 4.0.13 executed the five saved .side cases in Chrome; the extension GUI could not be installed because the signed-in organization account was denied Chrome Web Store access. Apache JMeter 5.6.3 ran the load plan with Java 21.0.12.1. Python HTTP probes, backend pytest and Flutter tests supplied supplementary evidence.</w:t>
      </w:r>
    </w:p>
    <w:p>
      <w:pPr>
        <w:pStyle w:val="Heading1"/>
      </w:pPr>
      <w:r>
        <w:t>8  Test environment and configuration</w:t>
      </w:r>
    </w:p>
    <w:p>
      <w:r>
        <w:t>All requests targeted localhost. The existing backend on port 8000 and Flutter release build on port 8080 were used. Authenticated tests created synthetic local accounts and uploaded a synthetic JPEG; identifiers, passwords and tokens are excluded from shared evidence. The JMeter plan targeted only GET /, GET /health and GET /api/v1/device/status. No write, upload, AI or hardware command received load.</w:t>
      </w:r>
    </w:p>
    <w:p>
      <w:pPr>
        <w:pStyle w:val="Heading1"/>
      </w:pPr>
      <w:r>
        <w:t>9  Functional testing methodology</w:t>
      </w:r>
    </w:p>
    <w:p>
      <w:r>
        <w:t>Requirements were mapped to independent cases. The saved Selenium IDE-format project ran through the official SIDE command line runner in Chrome. Separate authenticated Selenium WebDriver sessions exercised login, the active meal screen, synthetic image selection, preview and upload. Live API requests checked status, validation and analysis provenance. Source inspection established the device simulator and client defects. PASS denotes an executed assertion, FAIL an observed mismatch and BLOCKED an unexecuted dependency.</w:t>
      </w:r>
    </w:p>
    <w:p>
      <w:pPr>
        <w:pStyle w:val="Heading1"/>
      </w:pPr>
      <w:r>
        <w:t>10  Test case table</w:t>
      </w:r>
    </w:p>
    <w:p>
      <w:r>
        <w:t>The full reproducible table, including preconditions, data, steps, expected and actual results, evidence filenames and timestamps, is in test_case_table.csv. The compact summary below retains all 21 case IDs.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cantSplit/>
        </w:trPr>
        <w:tc>
          <w:tcPr>
            <w:tcW w:type="dxa" w:w="1080"/>
            <w:shd w:fill="DCE9E0"/>
          </w:tcPr>
          <w:p>
            <w:r>
              <w:rPr>
                <w:rFonts w:ascii="Arial" w:hAnsi="Arial"/>
                <w:b/>
                <w:sz w:val="14"/>
              </w:rPr>
              <w:t>ID</w:t>
            </w:r>
          </w:p>
        </w:tc>
        <w:tc>
          <w:tcPr>
            <w:tcW w:type="dxa" w:w="2376"/>
            <w:shd w:fill="DCE9E0"/>
          </w:tcPr>
          <w:p>
            <w:r>
              <w:rPr>
                <w:rFonts w:ascii="Arial" w:hAnsi="Arial"/>
                <w:b/>
                <w:sz w:val="14"/>
              </w:rPr>
              <w:t>Scenario</w:t>
            </w:r>
          </w:p>
        </w:tc>
        <w:tc>
          <w:tcPr>
            <w:tcW w:type="dxa" w:w="5400"/>
            <w:shd w:fill="DCE9E0"/>
          </w:tcPr>
          <w:p>
            <w:r>
              <w:rPr>
                <w:rFonts w:ascii="Arial" w:hAnsi="Arial"/>
                <w:b/>
                <w:sz w:val="14"/>
              </w:rPr>
              <w:t>Actual result</w:t>
            </w:r>
          </w:p>
        </w:tc>
        <w:tc>
          <w:tcPr>
            <w:tcW w:type="dxa" w:w="936"/>
            <w:shd w:fill="DCE9E0"/>
          </w:tcPr>
          <w:p>
            <w:r>
              <w:rPr>
                <w:rFonts w:ascii="Arial" w:hAnsi="Arial"/>
                <w:b/>
                <w:sz w:val="14"/>
              </w:rPr>
              <w:t>Status</w:t>
            </w:r>
          </w:p>
        </w:tc>
      </w:tr>
      <w:tr>
        <w:trPr>
          <w:cantSplit/>
        </w:trPr>
        <w:tc>
          <w:tcPr>
            <w:tcW w:type="dxa" w:w="1080"/>
            <w:vAlign w:val="center"/>
            <w:shd w:fill="F7FAF8"/>
          </w:tcPr>
          <w:p>
            <w:pPr>
              <w:spacing w:after="40" w:before="40"/>
            </w:pPr>
            <w:r>
              <w:rPr>
                <w:rFonts w:ascii="Arial" w:hAnsi="Arial"/>
                <w:sz w:val="14"/>
              </w:rPr>
              <w:t>WEB-01</w:t>
            </w:r>
          </w:p>
        </w:tc>
        <w:tc>
          <w:tcPr>
            <w:tcW w:type="dxa" w:w="2376"/>
            <w:vAlign w:val="center"/>
            <w:shd w:fill="F7FAF8"/>
          </w:tcPr>
          <w:p>
            <w:pPr>
              <w:spacing w:after="40" w:before="40"/>
            </w:pPr>
            <w:r>
              <w:rPr>
                <w:rFonts w:ascii="Arial" w:hAnsi="Arial"/>
                <w:sz w:val="14"/>
              </w:rPr>
              <w:t>Unauthenticated initial page</w:t>
            </w:r>
          </w:p>
        </w:tc>
        <w:tc>
          <w:tcPr>
            <w:tcW w:type="dxa" w:w="5400"/>
            <w:vAlign w:val="center"/>
            <w:shd w:fill="F7FAF8"/>
          </w:tcPr>
          <w:p>
            <w:pPr>
              <w:spacing w:after="40" w:before="40"/>
            </w:pPr>
            <w:r>
              <w:rPr>
                <w:rFonts w:ascii="Arial" w:hAnsi="Arial"/>
                <w:sz w:val="14"/>
              </w:rPr>
              <w:t>Sign In page rendered in Chrome</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API-01</w:t>
            </w:r>
          </w:p>
        </w:tc>
        <w:tc>
          <w:tcPr>
            <w:tcW w:type="dxa" w:w="2376"/>
            <w:vAlign w:val="center"/>
          </w:tcPr>
          <w:p>
            <w:pPr>
              <w:spacing w:after="40" w:before="40"/>
            </w:pPr>
            <w:r>
              <w:rPr>
                <w:rFonts w:ascii="Arial" w:hAnsi="Arial"/>
                <w:sz w:val="14"/>
              </w:rPr>
              <w:t>Platform root</w:t>
            </w:r>
          </w:p>
        </w:tc>
        <w:tc>
          <w:tcPr>
            <w:tcW w:type="dxa" w:w="5400"/>
            <w:vAlign w:val="center"/>
          </w:tcPr>
          <w:p>
            <w:pPr>
              <w:spacing w:after="40" w:before="40"/>
            </w:pPr>
            <w:r>
              <w:rPr>
                <w:rFonts w:ascii="Arial" w:hAnsi="Arial"/>
                <w:sz w:val="14"/>
              </w:rPr>
              <w:t>HTTP assertion passed; response saved</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API-02</w:t>
            </w:r>
          </w:p>
        </w:tc>
        <w:tc>
          <w:tcPr>
            <w:tcW w:type="dxa" w:w="2376"/>
            <w:vAlign w:val="center"/>
            <w:shd w:fill="F7FAF8"/>
          </w:tcPr>
          <w:p>
            <w:pPr>
              <w:spacing w:after="40" w:before="40"/>
            </w:pPr>
            <w:r>
              <w:rPr>
                <w:rFonts w:ascii="Arial" w:hAnsi="Arial"/>
                <w:sz w:val="14"/>
              </w:rPr>
              <w:t>Backend and database health</w:t>
            </w:r>
          </w:p>
        </w:tc>
        <w:tc>
          <w:tcPr>
            <w:tcW w:type="dxa" w:w="5400"/>
            <w:vAlign w:val="center"/>
            <w:shd w:fill="F7FAF8"/>
          </w:tcPr>
          <w:p>
            <w:pPr>
              <w:spacing w:after="40" w:before="40"/>
            </w:pPr>
            <w:r>
              <w:rPr>
                <w:rFonts w:ascii="Arial" w:hAnsi="Arial"/>
                <w:sz w:val="14"/>
              </w:rPr>
              <w:t>HTTP assertion passed; response saved</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API-03</w:t>
            </w:r>
          </w:p>
        </w:tc>
        <w:tc>
          <w:tcPr>
            <w:tcW w:type="dxa" w:w="2376"/>
            <w:vAlign w:val="center"/>
          </w:tcPr>
          <w:p>
            <w:pPr>
              <w:spacing w:after="40" w:before="40"/>
            </w:pPr>
            <w:r>
              <w:rPr>
                <w:rFonts w:ascii="Arial" w:hAnsi="Arial"/>
                <w:sz w:val="14"/>
              </w:rPr>
              <w:t>Anonymous profile rejected</w:t>
            </w:r>
          </w:p>
        </w:tc>
        <w:tc>
          <w:tcPr>
            <w:tcW w:type="dxa" w:w="5400"/>
            <w:vAlign w:val="center"/>
          </w:tcPr>
          <w:p>
            <w:pPr>
              <w:spacing w:after="40" w:before="40"/>
            </w:pPr>
            <w:r>
              <w:rPr>
                <w:rFonts w:ascii="Arial" w:hAnsi="Arial"/>
                <w:sz w:val="14"/>
              </w:rPr>
              <w:t>HTTP assertion passed; response saved</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API-04</w:t>
            </w:r>
          </w:p>
        </w:tc>
        <w:tc>
          <w:tcPr>
            <w:tcW w:type="dxa" w:w="2376"/>
            <w:vAlign w:val="center"/>
            <w:shd w:fill="F7FAF8"/>
          </w:tcPr>
          <w:p>
            <w:pPr>
              <w:spacing w:after="40" w:before="40"/>
            </w:pPr>
            <w:r>
              <w:rPr>
                <w:rFonts w:ascii="Arial" w:hAnsi="Arial"/>
                <w:sz w:val="14"/>
              </w:rPr>
              <w:t>Invalid login rejected</w:t>
            </w:r>
          </w:p>
        </w:tc>
        <w:tc>
          <w:tcPr>
            <w:tcW w:type="dxa" w:w="5400"/>
            <w:vAlign w:val="center"/>
            <w:shd w:fill="F7FAF8"/>
          </w:tcPr>
          <w:p>
            <w:pPr>
              <w:spacing w:after="40" w:before="40"/>
            </w:pPr>
            <w:r>
              <w:rPr>
                <w:rFonts w:ascii="Arial" w:hAnsi="Arial"/>
                <w:sz w:val="14"/>
              </w:rPr>
              <w:t>HTTP assertion passed; response saved</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API-05</w:t>
            </w:r>
          </w:p>
        </w:tc>
        <w:tc>
          <w:tcPr>
            <w:tcW w:type="dxa" w:w="2376"/>
            <w:vAlign w:val="center"/>
          </w:tcPr>
          <w:p>
            <w:pPr>
              <w:spacing w:after="40" w:before="40"/>
            </w:pPr>
            <w:r>
              <w:rPr>
                <w:rFonts w:ascii="Arial" w:hAnsi="Arial"/>
                <w:sz w:val="14"/>
              </w:rPr>
              <w:t>Invalid zero food weight rejected</w:t>
            </w:r>
          </w:p>
        </w:tc>
        <w:tc>
          <w:tcPr>
            <w:tcW w:type="dxa" w:w="5400"/>
            <w:vAlign w:val="center"/>
          </w:tcPr>
          <w:p>
            <w:pPr>
              <w:spacing w:after="40" w:before="40"/>
            </w:pPr>
            <w:r>
              <w:rPr>
                <w:rFonts w:ascii="Arial" w:hAnsi="Arial"/>
                <w:sz w:val="14"/>
              </w:rPr>
              <w:t>HTTP assertion passed; response saved</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API-06</w:t>
            </w:r>
          </w:p>
        </w:tc>
        <w:tc>
          <w:tcPr>
            <w:tcW w:type="dxa" w:w="2376"/>
            <w:vAlign w:val="center"/>
            <w:shd w:fill="F7FAF8"/>
          </w:tcPr>
          <w:p>
            <w:pPr>
              <w:spacing w:after="40" w:before="40"/>
            </w:pPr>
            <w:r>
              <w:rPr>
                <w:rFonts w:ascii="Arial" w:hAnsi="Arial"/>
                <w:sz w:val="14"/>
              </w:rPr>
              <w:t>Device status schema</w:t>
            </w:r>
          </w:p>
        </w:tc>
        <w:tc>
          <w:tcPr>
            <w:tcW w:type="dxa" w:w="5400"/>
            <w:vAlign w:val="center"/>
            <w:shd w:fill="F7FAF8"/>
          </w:tcPr>
          <w:p>
            <w:pPr>
              <w:spacing w:after="40" w:before="40"/>
            </w:pPr>
            <w:r>
              <w:rPr>
                <w:rFonts w:ascii="Arial" w:hAnsi="Arial"/>
                <w:sz w:val="14"/>
              </w:rPr>
              <w:t>HTTP assertion passed; response saved</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API-07</w:t>
            </w:r>
          </w:p>
        </w:tc>
        <w:tc>
          <w:tcPr>
            <w:tcW w:type="dxa" w:w="2376"/>
            <w:vAlign w:val="center"/>
          </w:tcPr>
          <w:p>
            <w:pPr>
              <w:spacing w:after="40" w:before="40"/>
            </w:pPr>
            <w:r>
              <w:rPr>
                <w:rFonts w:ascii="Arial" w:hAnsi="Arial"/>
                <w:sz w:val="14"/>
              </w:rPr>
              <w:t>Weight stream schema</w:t>
            </w:r>
          </w:p>
        </w:tc>
        <w:tc>
          <w:tcPr>
            <w:tcW w:type="dxa" w:w="5400"/>
            <w:vAlign w:val="center"/>
          </w:tcPr>
          <w:p>
            <w:pPr>
              <w:spacing w:after="40" w:before="40"/>
            </w:pPr>
            <w:r>
              <w:rPr>
                <w:rFonts w:ascii="Arial" w:hAnsi="Arial"/>
                <w:sz w:val="14"/>
              </w:rPr>
              <w:t>HTTP assertion passed; response saved</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API-08</w:t>
            </w:r>
          </w:p>
        </w:tc>
        <w:tc>
          <w:tcPr>
            <w:tcW w:type="dxa" w:w="2376"/>
            <w:vAlign w:val="center"/>
            <w:shd w:fill="F7FAF8"/>
          </w:tcPr>
          <w:p>
            <w:pPr>
              <w:spacing w:after="40" w:before="40"/>
            </w:pPr>
            <w:r>
              <w:rPr>
                <w:rFonts w:ascii="Arial" w:hAnsi="Arial"/>
                <w:sz w:val="14"/>
              </w:rPr>
              <w:t>Anonymous upload rejected</w:t>
            </w:r>
          </w:p>
        </w:tc>
        <w:tc>
          <w:tcPr>
            <w:tcW w:type="dxa" w:w="5400"/>
            <w:vAlign w:val="center"/>
            <w:shd w:fill="F7FAF8"/>
          </w:tcPr>
          <w:p>
            <w:pPr>
              <w:spacing w:after="40" w:before="40"/>
            </w:pPr>
            <w:r>
              <w:rPr>
                <w:rFonts w:ascii="Arial" w:hAnsi="Arial"/>
                <w:sz w:val="14"/>
              </w:rPr>
              <w:t>HTTP assertion passed; response saved</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SRC-01</w:t>
            </w:r>
          </w:p>
        </w:tc>
        <w:tc>
          <w:tcPr>
            <w:tcW w:type="dxa" w:w="2376"/>
            <w:vAlign w:val="center"/>
          </w:tcPr>
          <w:p>
            <w:pPr>
              <w:spacing w:after="40" w:before="40"/>
            </w:pPr>
            <w:r>
              <w:rPr>
                <w:rFonts w:ascii="Arial" w:hAnsi="Arial"/>
                <w:sz w:val="14"/>
              </w:rPr>
              <w:t>Distinguish simulated pad data from real sensor data</w:t>
            </w:r>
          </w:p>
        </w:tc>
        <w:tc>
          <w:tcPr>
            <w:tcW w:type="dxa" w:w="5400"/>
            <w:vAlign w:val="center"/>
          </w:tcPr>
          <w:p>
            <w:pPr>
              <w:spacing w:after="40" w:before="40"/>
            </w:pPr>
            <w:r>
              <w:rPr>
                <w:rFonts w:ascii="Arial" w:hAnsi="Arial"/>
                <w:sz w:val="14"/>
              </w:rPr>
              <w:t>API claims connected; source uses fixed simulator values</w:t>
            </w:r>
          </w:p>
        </w:tc>
        <w:tc>
          <w:tcPr>
            <w:tcW w:type="dxa" w:w="936"/>
            <w:vAlign w:val="center"/>
          </w:tcPr>
          <w:p>
            <w:pPr>
              <w:spacing w:after="40" w:before="40"/>
            </w:pPr>
            <w:r>
              <w:rPr>
                <w:rFonts w:ascii="Arial" w:hAnsi="Arial"/>
                <w:sz w:val="14"/>
              </w:rPr>
              <w:t>FAIL</w:t>
            </w:r>
          </w:p>
        </w:tc>
      </w:tr>
      <w:tr>
        <w:trPr>
          <w:cantSplit/>
        </w:trPr>
        <w:tc>
          <w:tcPr>
            <w:tcW w:type="dxa" w:w="1080"/>
            <w:vAlign w:val="center"/>
            <w:shd w:fill="F7FAF8"/>
          </w:tcPr>
          <w:p>
            <w:pPr>
              <w:spacing w:after="40" w:before="40"/>
            </w:pPr>
            <w:r>
              <w:rPr>
                <w:rFonts w:ascii="Arial" w:hAnsi="Arial"/>
                <w:sz w:val="14"/>
              </w:rPr>
              <w:t>SEL-01</w:t>
            </w:r>
          </w:p>
        </w:tc>
        <w:tc>
          <w:tcPr>
            <w:tcW w:type="dxa" w:w="2376"/>
            <w:vAlign w:val="center"/>
            <w:shd w:fill="F7FAF8"/>
          </w:tcPr>
          <w:p>
            <w:pPr>
              <w:spacing w:after="40" w:before="40"/>
            </w:pPr>
            <w:r>
              <w:rPr>
                <w:rFonts w:ascii="Arial" w:hAnsi="Arial"/>
                <w:sz w:val="14"/>
              </w:rPr>
              <w:t>IDE initial auth screen</w:t>
            </w:r>
          </w:p>
        </w:tc>
        <w:tc>
          <w:tcPr>
            <w:tcW w:type="dxa" w:w="5400"/>
            <w:vAlign w:val="center"/>
            <w:shd w:fill="F7FAF8"/>
          </w:tcPr>
          <w:p>
            <w:pPr>
              <w:spacing w:after="40" w:before="40"/>
            </w:pPr>
            <w:r>
              <w:rPr>
                <w:rFonts w:ascii="Arial" w:hAnsi="Arial"/>
                <w:sz w:val="14"/>
              </w:rPr>
              <w:t>SIDE runner assertion passed in Chrome</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SEL-02</w:t>
            </w:r>
          </w:p>
        </w:tc>
        <w:tc>
          <w:tcPr>
            <w:tcW w:type="dxa" w:w="2376"/>
            <w:vAlign w:val="center"/>
          </w:tcPr>
          <w:p>
            <w:pPr>
              <w:spacing w:after="40" w:before="40"/>
            </w:pPr>
            <w:r>
              <w:rPr>
                <w:rFonts w:ascii="Arial" w:hAnsi="Arial"/>
                <w:sz w:val="14"/>
              </w:rPr>
              <w:t>IDE health response</w:t>
            </w:r>
          </w:p>
        </w:tc>
        <w:tc>
          <w:tcPr>
            <w:tcW w:type="dxa" w:w="5400"/>
            <w:vAlign w:val="center"/>
          </w:tcPr>
          <w:p>
            <w:pPr>
              <w:spacing w:after="40" w:before="40"/>
            </w:pPr>
            <w:r>
              <w:rPr>
                <w:rFonts w:ascii="Arial" w:hAnsi="Arial"/>
                <w:sz w:val="14"/>
              </w:rPr>
              <w:t>SIDE runner assertion passed in Chrome</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SEL-03</w:t>
            </w:r>
          </w:p>
        </w:tc>
        <w:tc>
          <w:tcPr>
            <w:tcW w:type="dxa" w:w="2376"/>
            <w:vAlign w:val="center"/>
            <w:shd w:fill="F7FAF8"/>
          </w:tcPr>
          <w:p>
            <w:pPr>
              <w:spacing w:after="40" w:before="40"/>
            </w:pPr>
            <w:r>
              <w:rPr>
                <w:rFonts w:ascii="Arial" w:hAnsi="Arial"/>
                <w:sz w:val="14"/>
              </w:rPr>
              <w:t>IDE anonymous access</w:t>
            </w:r>
          </w:p>
        </w:tc>
        <w:tc>
          <w:tcPr>
            <w:tcW w:type="dxa" w:w="5400"/>
            <w:vAlign w:val="center"/>
            <w:shd w:fill="F7FAF8"/>
          </w:tcPr>
          <w:p>
            <w:pPr>
              <w:spacing w:after="40" w:before="40"/>
            </w:pPr>
            <w:r>
              <w:rPr>
                <w:rFonts w:ascii="Arial" w:hAnsi="Arial"/>
                <w:sz w:val="14"/>
              </w:rPr>
              <w:t>SIDE runner assertion passed in Chrome</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SEL-04</w:t>
            </w:r>
          </w:p>
        </w:tc>
        <w:tc>
          <w:tcPr>
            <w:tcW w:type="dxa" w:w="2376"/>
            <w:vAlign w:val="center"/>
          </w:tcPr>
          <w:p>
            <w:pPr>
              <w:spacing w:after="40" w:before="40"/>
            </w:pPr>
            <w:r>
              <w:rPr>
                <w:rFonts w:ascii="Arial" w:hAnsi="Arial"/>
                <w:sz w:val="14"/>
              </w:rPr>
              <w:t>IDE invalid login</w:t>
            </w:r>
          </w:p>
        </w:tc>
        <w:tc>
          <w:tcPr>
            <w:tcW w:type="dxa" w:w="5400"/>
            <w:vAlign w:val="center"/>
          </w:tcPr>
          <w:p>
            <w:pPr>
              <w:spacing w:after="40" w:before="40"/>
            </w:pPr>
            <w:r>
              <w:rPr>
                <w:rFonts w:ascii="Arial" w:hAnsi="Arial"/>
                <w:sz w:val="14"/>
              </w:rPr>
              <w:t>SIDE runner assertion passed in Chrome</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SEL-05</w:t>
            </w:r>
          </w:p>
        </w:tc>
        <w:tc>
          <w:tcPr>
            <w:tcW w:type="dxa" w:w="2376"/>
            <w:vAlign w:val="center"/>
            <w:shd w:fill="F7FAF8"/>
          </w:tcPr>
          <w:p>
            <w:pPr>
              <w:spacing w:after="40" w:before="40"/>
            </w:pPr>
            <w:r>
              <w:rPr>
                <w:rFonts w:ascii="Arial" w:hAnsi="Arial"/>
                <w:sz w:val="14"/>
              </w:rPr>
              <w:t>IDE empty login validation</w:t>
            </w:r>
          </w:p>
        </w:tc>
        <w:tc>
          <w:tcPr>
            <w:tcW w:type="dxa" w:w="5400"/>
            <w:vAlign w:val="center"/>
            <w:shd w:fill="F7FAF8"/>
          </w:tcPr>
          <w:p>
            <w:pPr>
              <w:spacing w:after="40" w:before="40"/>
            </w:pPr>
            <w:r>
              <w:rPr>
                <w:rFonts w:ascii="Arial" w:hAnsi="Arial"/>
                <w:sz w:val="14"/>
              </w:rPr>
              <w:t>SIDE runner assertion passed in Chrome</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WEB-02</w:t>
            </w:r>
          </w:p>
        </w:tc>
        <w:tc>
          <w:tcPr>
            <w:tcW w:type="dxa" w:w="2376"/>
            <w:vAlign w:val="center"/>
          </w:tcPr>
          <w:p>
            <w:pPr>
              <w:spacing w:after="40" w:before="40"/>
            </w:pPr>
            <w:r>
              <w:rPr>
                <w:rFonts w:ascii="Arial" w:hAnsi="Arial"/>
                <w:sz w:val="14"/>
              </w:rPr>
              <w:t>Authenticated photo upload and preview</w:t>
            </w:r>
          </w:p>
        </w:tc>
        <w:tc>
          <w:tcPr>
            <w:tcW w:type="dxa" w:w="5400"/>
            <w:vAlign w:val="center"/>
          </w:tcPr>
          <w:p>
            <w:pPr>
              <w:spacing w:after="40" w:before="40"/>
            </w:pPr>
            <w:r>
              <w:rPr>
                <w:rFonts w:ascii="Arial" w:hAnsi="Arial"/>
                <w:sz w:val="14"/>
              </w:rPr>
              <w:t>Browser preview and backend upload passed</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WEB-03</w:t>
            </w:r>
          </w:p>
        </w:tc>
        <w:tc>
          <w:tcPr>
            <w:tcW w:type="dxa" w:w="2376"/>
            <w:vAlign w:val="center"/>
            <w:shd w:fill="F7FAF8"/>
          </w:tcPr>
          <w:p>
            <w:pPr>
              <w:spacing w:after="40" w:before="40"/>
            </w:pPr>
            <w:r>
              <w:rPr>
                <w:rFonts w:ascii="Arial" w:hAnsi="Arial"/>
                <w:sz w:val="14"/>
              </w:rPr>
              <w:t>Live AI analysis and provenance</w:t>
            </w:r>
          </w:p>
        </w:tc>
        <w:tc>
          <w:tcPr>
            <w:tcW w:type="dxa" w:w="5400"/>
            <w:vAlign w:val="center"/>
            <w:shd w:fill="F7FAF8"/>
          </w:tcPr>
          <w:p>
            <w:pPr>
              <w:spacing w:after="40" w:before="40"/>
            </w:pPr>
            <w:r>
              <w:rPr>
                <w:rFonts w:ascii="Arial" w:hAnsi="Arial"/>
                <w:sz w:val="14"/>
              </w:rPr>
              <w:t>500 g catalog result; ai_verified=false</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API-09</w:t>
            </w:r>
          </w:p>
        </w:tc>
        <w:tc>
          <w:tcPr>
            <w:tcW w:type="dxa" w:w="2376"/>
            <w:vAlign w:val="center"/>
          </w:tcPr>
          <w:p>
            <w:pPr>
              <w:spacing w:after="40" w:before="40"/>
            </w:pPr>
            <w:r>
              <w:rPr>
                <w:rFonts w:ascii="Arial" w:hAnsi="Arial"/>
                <w:sz w:val="14"/>
              </w:rPr>
              <w:t>Missing image file validation</w:t>
            </w:r>
          </w:p>
        </w:tc>
        <w:tc>
          <w:tcPr>
            <w:tcW w:type="dxa" w:w="5400"/>
            <w:vAlign w:val="center"/>
          </w:tcPr>
          <w:p>
            <w:pPr>
              <w:spacing w:after="40" w:before="40"/>
            </w:pPr>
            <w:r>
              <w:rPr>
                <w:rFonts w:ascii="Arial" w:hAnsi="Arial"/>
                <w:sz w:val="14"/>
              </w:rPr>
              <w:t>HTTP 422 with file field required</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API-10</w:t>
            </w:r>
          </w:p>
        </w:tc>
        <w:tc>
          <w:tcPr>
            <w:tcW w:type="dxa" w:w="2376"/>
            <w:vAlign w:val="center"/>
            <w:shd w:fill="F7FAF8"/>
          </w:tcPr>
          <w:p>
            <w:pPr>
              <w:spacing w:after="40" w:before="40"/>
            </w:pPr>
            <w:r>
              <w:rPr>
                <w:rFonts w:ascii="Arial" w:hAnsi="Arial"/>
                <w:sz w:val="14"/>
              </w:rPr>
              <w:t>Unsupported image type validation</w:t>
            </w:r>
          </w:p>
        </w:tc>
        <w:tc>
          <w:tcPr>
            <w:tcW w:type="dxa" w:w="5400"/>
            <w:vAlign w:val="center"/>
            <w:shd w:fill="F7FAF8"/>
          </w:tcPr>
          <w:p>
            <w:pPr>
              <w:spacing w:after="40" w:before="40"/>
            </w:pPr>
            <w:r>
              <w:rPr>
                <w:rFonts w:ascii="Arial" w:hAnsi="Arial"/>
                <w:sz w:val="14"/>
              </w:rPr>
              <w:t>HTTP 400; only JPEG, PNG and WebP accepted</w:t>
            </w:r>
          </w:p>
        </w:tc>
        <w:tc>
          <w:tcPr>
            <w:tcW w:type="dxa" w:w="936"/>
            <w:vAlign w:val="center"/>
            <w:shd w:fill="F7FAF8"/>
          </w:tcPr>
          <w:p>
            <w:pPr>
              <w:spacing w:after="40" w:before="40"/>
            </w:pPr>
            <w:r>
              <w:rPr>
                <w:rFonts w:ascii="Arial" w:hAnsi="Arial"/>
                <w:sz w:val="14"/>
              </w:rPr>
              <w:t>PASS</w:t>
            </w:r>
          </w:p>
        </w:tc>
      </w:tr>
      <w:tr>
        <w:trPr>
          <w:cantSplit/>
        </w:trPr>
        <w:tc>
          <w:tcPr>
            <w:tcW w:type="dxa" w:w="1080"/>
            <w:vAlign w:val="center"/>
          </w:tcPr>
          <w:p>
            <w:pPr>
              <w:spacing w:after="40" w:before="40"/>
            </w:pPr>
            <w:r>
              <w:rPr>
                <w:rFonts w:ascii="Arial" w:hAnsi="Arial"/>
                <w:sz w:val="14"/>
              </w:rPr>
              <w:t>API-11</w:t>
            </w:r>
          </w:p>
        </w:tc>
        <w:tc>
          <w:tcPr>
            <w:tcW w:type="dxa" w:w="2376"/>
            <w:vAlign w:val="center"/>
          </w:tcPr>
          <w:p>
            <w:pPr>
              <w:spacing w:after="40" w:before="40"/>
            </w:pPr>
            <w:r>
              <w:rPr>
                <w:rFonts w:ascii="Arial" w:hAnsi="Arial"/>
                <w:sz w:val="14"/>
              </w:rPr>
              <w:t>Empty image validation</w:t>
            </w:r>
          </w:p>
        </w:tc>
        <w:tc>
          <w:tcPr>
            <w:tcW w:type="dxa" w:w="5400"/>
            <w:vAlign w:val="center"/>
          </w:tcPr>
          <w:p>
            <w:pPr>
              <w:spacing w:after="40" w:before="40"/>
            </w:pPr>
            <w:r>
              <w:rPr>
                <w:rFonts w:ascii="Arial" w:hAnsi="Arial"/>
                <w:sz w:val="14"/>
              </w:rPr>
              <w:t>HTTP 400 Uploaded file is empty</w:t>
            </w:r>
          </w:p>
        </w:tc>
        <w:tc>
          <w:tcPr>
            <w:tcW w:type="dxa" w:w="936"/>
            <w:vAlign w:val="center"/>
          </w:tcPr>
          <w:p>
            <w:pPr>
              <w:spacing w:after="40" w:before="40"/>
            </w:pPr>
            <w:r>
              <w:rPr>
                <w:rFonts w:ascii="Arial" w:hAnsi="Arial"/>
                <w:sz w:val="14"/>
              </w:rPr>
              <w:t>PASS</w:t>
            </w:r>
          </w:p>
        </w:tc>
      </w:tr>
      <w:tr>
        <w:trPr>
          <w:cantSplit/>
        </w:trPr>
        <w:tc>
          <w:tcPr>
            <w:tcW w:type="dxa" w:w="1080"/>
            <w:vAlign w:val="center"/>
            <w:shd w:fill="F7FAF8"/>
          </w:tcPr>
          <w:p>
            <w:pPr>
              <w:spacing w:after="40" w:before="40"/>
            </w:pPr>
            <w:r>
              <w:rPr>
                <w:rFonts w:ascii="Arial" w:hAnsi="Arial"/>
                <w:sz w:val="14"/>
              </w:rPr>
              <w:t>WEB-04</w:t>
            </w:r>
          </w:p>
        </w:tc>
        <w:tc>
          <w:tcPr>
            <w:tcW w:type="dxa" w:w="2376"/>
            <w:vAlign w:val="center"/>
            <w:shd w:fill="F7FAF8"/>
          </w:tcPr>
          <w:p>
            <w:pPr>
              <w:spacing w:after="40" w:before="40"/>
            </w:pPr>
            <w:r>
              <w:rPr>
                <w:rFonts w:ascii="Arial" w:hAnsi="Arial"/>
                <w:sz w:val="14"/>
              </w:rPr>
              <w:t>No fabricated meal before photo</w:t>
            </w:r>
          </w:p>
        </w:tc>
        <w:tc>
          <w:tcPr>
            <w:tcW w:type="dxa" w:w="5400"/>
            <w:vAlign w:val="center"/>
            <w:shd w:fill="F7FAF8"/>
          </w:tcPr>
          <w:p>
            <w:pPr>
              <w:spacing w:after="40" w:before="40"/>
            </w:pPr>
            <w:r>
              <w:rPr>
                <w:rFonts w:ascii="Arial" w:hAnsi="Arial"/>
                <w:sz w:val="14"/>
              </w:rPr>
              <w:t>Awaiting Meal Photo and 0 g before upload</w:t>
            </w:r>
          </w:p>
        </w:tc>
        <w:tc>
          <w:tcPr>
            <w:tcW w:type="dxa" w:w="936"/>
            <w:vAlign w:val="center"/>
            <w:shd w:fill="F7FAF8"/>
          </w:tcPr>
          <w:p>
            <w:pPr>
              <w:spacing w:after="40" w:before="40"/>
            </w:pPr>
            <w:r>
              <w:rPr>
                <w:rFonts w:ascii="Arial" w:hAnsi="Arial"/>
                <w:sz w:val="14"/>
              </w:rPr>
              <w:t>PASS</w:t>
            </w:r>
          </w:p>
        </w:tc>
      </w:tr>
    </w:tbl>
    <w:p>
      <w:pPr>
        <w:spacing w:after="0"/>
      </w:pPr>
    </w:p>
    <w:p>
      <w:pPr>
        <w:pStyle w:val="Heading1"/>
      </w:pPr>
      <w:r>
        <w:t>11  Selenium IDE test execution results</w:t>
      </w:r>
    </w:p>
    <w:p>
      <w:r>
        <w:t>The official Selenium SIDE runner 4.0.13 executed all five saved .side tests in Chrome 155: 5 passed, 0 failed. Initial runner runs exposed incorrect title/text assertions and Flutter semantics locators; the test project was corrected and rerun. The final result JSON is results-2026-10-18T05-47-46.485Z.json. The Chrome Web Store denied the signed-in organization account, so the extension GUI could not be installed. These are runner results, not an IDE GUI recording or playback demonstration.</w:t>
      </w:r>
    </w:p>
    <w:p>
      <w:pPr>
        <w:pStyle w:val="Heading1"/>
      </w:pPr>
      <w:r>
        <w:t>12  Functional execution screenshots</w:t>
      </w:r>
    </w:p>
    <w:p>
      <w:pPr>
        <w:keepNext/>
        <w:jc w:val="center"/>
      </w:pPr>
      <w:r>
        <w:drawing>
          <wp:inline xmlns:a="http://schemas.openxmlformats.org/drawingml/2006/main" xmlns:pic="http://schemas.openxmlformats.org/drawingml/2006/picture">
            <wp:extent cx="5852160" cy="4114800"/>
            <wp:docPr id="1" name="Picture 1"/>
            <wp:cNvGraphicFramePr>
              <a:graphicFrameLocks noChangeAspect="1"/>
            </wp:cNvGraphicFramePr>
            <a:graphic>
              <a:graphicData uri="http://schemas.openxmlformats.org/drawingml/2006/picture">
                <pic:pic>
                  <pic:nvPicPr>
                    <pic:cNvPr id="0" name="WEB_01_login_page.png"/>
                    <pic:cNvPicPr/>
                  </pic:nvPicPr>
                  <pic:blipFill>
                    <a:blip r:embed="rId10"/>
                    <a:stretch>
                      <a:fillRect/>
                    </a:stretch>
                  </pic:blipFill>
                  <pic:spPr>
                    <a:xfrm>
                      <a:off x="0" y="0"/>
                      <a:ext cx="5852160" cy="4114800"/>
                    </a:xfrm>
                    <a:prstGeom prst="rect"/>
                  </pic:spPr>
                </pic:pic>
              </a:graphicData>
            </a:graphic>
          </wp:inline>
        </w:drawing>
      </w:r>
    </w:p>
    <w:p>
      <w:pPr>
        <w:spacing w:after="160"/>
        <w:jc w:val="center"/>
      </w:pPr>
      <w:r>
        <w:rPr>
          <w:rFonts w:ascii="Arial" w:hAnsi="Arial"/>
          <w:i/>
          <w:sz w:val="16"/>
        </w:rPr>
        <w:t>Figure 1. Genuine Chrome headless rendering of the unauthenticated DINIECO Sign In page, 18 October 2026.</w:t>
      </w:r>
    </w:p>
    <w:p>
      <w:pPr>
        <w:keepNext/>
        <w:jc w:val="center"/>
      </w:pPr>
      <w:r>
        <w:drawing>
          <wp:inline xmlns:a="http://schemas.openxmlformats.org/drawingml/2006/main" xmlns:pic="http://schemas.openxmlformats.org/drawingml/2006/picture">
            <wp:extent cx="5486400" cy="3749040"/>
            <wp:docPr id="2" name="Picture 2"/>
            <wp:cNvGraphicFramePr>
              <a:graphicFrameLocks noChangeAspect="1"/>
            </wp:cNvGraphicFramePr>
            <a:graphic>
              <a:graphicData uri="http://schemas.openxmlformats.org/drawingml/2006/picture">
                <pic:pic>
                  <pic:nvPicPr>
                    <pic:cNvPr id="0" name="SIDE_01_runner_results.png"/>
                    <pic:cNvPicPr/>
                  </pic:nvPicPr>
                  <pic:blipFill>
                    <a:blip r:embed="rId11"/>
                    <a:stretch>
                      <a:fillRect/>
                    </a:stretch>
                  </pic:blipFill>
                  <pic:spPr>
                    <a:xfrm>
                      <a:off x="0" y="0"/>
                      <a:ext cx="5486400" cy="3749040"/>
                    </a:xfrm>
                    <a:prstGeom prst="rect"/>
                  </pic:spPr>
                </pic:pic>
              </a:graphicData>
            </a:graphic>
          </wp:inline>
        </w:drawing>
      </w:r>
    </w:p>
    <w:p>
      <w:pPr>
        <w:spacing w:after="160"/>
        <w:jc w:val="center"/>
      </w:pPr>
      <w:r>
        <w:rPr>
          <w:rFonts w:ascii="Arial" w:hAnsi="Arial"/>
          <w:i/>
          <w:sz w:val="16"/>
        </w:rPr>
        <w:t>Figure 2. Selenium SIDE runner visual summary generated from the final five-pass JSON result.</w:t>
      </w:r>
    </w:p>
    <w:p>
      <w:pPr>
        <w:keepNext/>
        <w:jc w:val="center"/>
      </w:pPr>
      <w:r>
        <w:drawing>
          <wp:inline xmlns:a="http://schemas.openxmlformats.org/drawingml/2006/main" xmlns:pic="http://schemas.openxmlformats.org/drawingml/2006/picture">
            <wp:extent cx="5486400" cy="3251844"/>
            <wp:docPr id="3" name="Picture 3"/>
            <wp:cNvGraphicFramePr>
              <a:graphicFrameLocks noChangeAspect="1"/>
            </wp:cNvGraphicFramePr>
            <a:graphic>
              <a:graphicData uri="http://schemas.openxmlformats.org/drawingml/2006/picture">
                <pic:pic>
                  <pic:nvPicPr>
                    <pic:cNvPr id="0" name="WEB_03_active_session.png"/>
                    <pic:cNvPicPr/>
                  </pic:nvPicPr>
                  <pic:blipFill>
                    <a:blip r:embed="rId12"/>
                    <a:stretch>
                      <a:fillRect/>
                    </a:stretch>
                  </pic:blipFill>
                  <pic:spPr>
                    <a:xfrm>
                      <a:off x="0" y="0"/>
                      <a:ext cx="5486400" cy="3251844"/>
                    </a:xfrm>
                    <a:prstGeom prst="rect"/>
                  </pic:spPr>
                </pic:pic>
              </a:graphicData>
            </a:graphic>
          </wp:inline>
        </w:drawing>
      </w:r>
    </w:p>
    <w:p>
      <w:pPr>
        <w:spacing w:after="160"/>
        <w:jc w:val="center"/>
      </w:pPr>
      <w:r>
        <w:rPr>
          <w:rFonts w:ascii="Arial" w:hAnsi="Arial"/>
          <w:i/>
          <w:sz w:val="16"/>
        </w:rPr>
        <w:t>Figure 3. Authenticated active session before selecting a photo: Awaiting Meal Photo and 0 g.</w:t>
      </w:r>
    </w:p>
    <w:p>
      <w:pPr>
        <w:keepNext/>
        <w:jc w:val="center"/>
      </w:pPr>
      <w:r>
        <w:drawing>
          <wp:inline xmlns:a="http://schemas.openxmlformats.org/drawingml/2006/main" xmlns:pic="http://schemas.openxmlformats.org/drawingml/2006/picture">
            <wp:extent cx="5486400" cy="3251844"/>
            <wp:docPr id="4" name="Picture 4"/>
            <wp:cNvGraphicFramePr>
              <a:graphicFrameLocks noChangeAspect="1"/>
            </wp:cNvGraphicFramePr>
            <a:graphic>
              <a:graphicData uri="http://schemas.openxmlformats.org/drawingml/2006/picture">
                <pic:pic>
                  <pic:nvPicPr>
                    <pic:cNvPr id="0" name="WEB_04_upload_outcome.png"/>
                    <pic:cNvPicPr/>
                  </pic:nvPicPr>
                  <pic:blipFill>
                    <a:blip r:embed="rId13"/>
                    <a:stretch>
                      <a:fillRect/>
                    </a:stretch>
                  </pic:blipFill>
                  <pic:spPr>
                    <a:xfrm>
                      <a:off x="0" y="0"/>
                      <a:ext cx="5486400" cy="3251844"/>
                    </a:xfrm>
                    <a:prstGeom prst="rect"/>
                  </pic:spPr>
                </pic:pic>
              </a:graphicData>
            </a:graphic>
          </wp:inline>
        </w:drawing>
      </w:r>
    </w:p>
    <w:p>
      <w:pPr>
        <w:spacing w:after="160"/>
        <w:jc w:val="center"/>
      </w:pPr>
      <w:r>
        <w:rPr>
          <w:rFonts w:ascii="Arial" w:hAnsi="Arial"/>
          <w:i/>
          <w:sz w:val="16"/>
        </w:rPr>
        <w:t>Figure 4. Synthetic JPEG preview and 500 g catalog estimate after authenticated upload and analysis.</w:t>
      </w:r>
    </w:p>
    <w:p>
      <w:r>
        <w:br w:type="page"/>
      </w:r>
    </w:p>
    <w:p>
      <w:pPr>
        <w:pStyle w:val="Heading1"/>
      </w:pPr>
      <w:r>
        <w:t>13  Defect log and retesting</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cantSplit/>
        </w:trPr>
        <w:tc>
          <w:tcPr>
            <w:tcW w:type="dxa" w:w="936"/>
            <w:shd w:fill="DCE9E0"/>
          </w:tcPr>
          <w:p>
            <w:r>
              <w:rPr>
                <w:rFonts w:ascii="Arial" w:hAnsi="Arial"/>
                <w:b/>
                <w:sz w:val="16"/>
              </w:rPr>
              <w:t>ID</w:t>
            </w:r>
          </w:p>
        </w:tc>
        <w:tc>
          <w:tcPr>
            <w:tcW w:type="dxa" w:w="6120"/>
            <w:shd w:fill="DCE9E0"/>
          </w:tcPr>
          <w:p>
            <w:r>
              <w:rPr>
                <w:rFonts w:ascii="Arial" w:hAnsi="Arial"/>
                <w:b/>
                <w:sz w:val="16"/>
              </w:rPr>
              <w:t>Finding</w:t>
            </w:r>
          </w:p>
        </w:tc>
        <w:tc>
          <w:tcPr>
            <w:tcW w:type="dxa" w:w="1224"/>
            <w:shd w:fill="DCE9E0"/>
          </w:tcPr>
          <w:p>
            <w:r>
              <w:rPr>
                <w:rFonts w:ascii="Arial" w:hAnsi="Arial"/>
                <w:b/>
                <w:sz w:val="16"/>
              </w:rPr>
              <w:t>Severity</w:t>
            </w:r>
          </w:p>
        </w:tc>
        <w:tc>
          <w:tcPr>
            <w:tcW w:type="dxa" w:w="1512"/>
            <w:shd w:fill="DCE9E0"/>
          </w:tcPr>
          <w:p>
            <w:r>
              <w:rPr>
                <w:rFonts w:ascii="Arial" w:hAnsi="Arial"/>
                <w:b/>
                <w:sz w:val="16"/>
              </w:rPr>
              <w:t>State</w:t>
            </w:r>
          </w:p>
        </w:tc>
      </w:tr>
      <w:tr>
        <w:trPr>
          <w:cantSplit/>
        </w:trPr>
        <w:tc>
          <w:tcPr>
            <w:tcW w:type="dxa" w:w="936"/>
            <w:vAlign w:val="center"/>
            <w:shd w:fill="F7FAF8"/>
          </w:tcPr>
          <w:p>
            <w:pPr>
              <w:spacing w:after="40" w:before="40"/>
            </w:pPr>
            <w:r>
              <w:rPr>
                <w:rFonts w:ascii="Arial" w:hAnsi="Arial"/>
                <w:sz w:val="16"/>
              </w:rPr>
              <w:t>D-01</w:t>
            </w:r>
          </w:p>
        </w:tc>
        <w:tc>
          <w:tcPr>
            <w:tcW w:type="dxa" w:w="6120"/>
            <w:vAlign w:val="center"/>
            <w:shd w:fill="F7FAF8"/>
          </w:tcPr>
          <w:p>
            <w:pPr>
              <w:spacing w:after="40" w:before="40"/>
            </w:pPr>
            <w:r>
              <w:rPr>
                <w:rFonts w:ascii="Arial" w:hAnsi="Arial"/>
                <w:sz w:val="16"/>
              </w:rPr>
              <w:t>Simulated pad status is presented as live hardware</w:t>
            </w:r>
          </w:p>
        </w:tc>
        <w:tc>
          <w:tcPr>
            <w:tcW w:type="dxa" w:w="1224"/>
            <w:vAlign w:val="center"/>
            <w:shd w:fill="F7FAF8"/>
          </w:tcPr>
          <w:p>
            <w:pPr>
              <w:spacing w:after="40" w:before="40"/>
            </w:pPr>
            <w:r>
              <w:rPr>
                <w:rFonts w:ascii="Arial" w:hAnsi="Arial"/>
                <w:sz w:val="16"/>
              </w:rPr>
              <w:t>High</w:t>
            </w:r>
          </w:p>
        </w:tc>
        <w:tc>
          <w:tcPr>
            <w:tcW w:type="dxa" w:w="1512"/>
            <w:vAlign w:val="center"/>
            <w:shd w:fill="F7FAF8"/>
          </w:tcPr>
          <w:p>
            <w:pPr>
              <w:spacing w:after="40" w:before="40"/>
            </w:pPr>
            <w:r>
              <w:rPr>
                <w:rFonts w:ascii="Arial" w:hAnsi="Arial"/>
                <w:sz w:val="16"/>
              </w:rPr>
              <w:t>Unresolved</w:t>
            </w:r>
          </w:p>
        </w:tc>
      </w:tr>
      <w:tr>
        <w:trPr>
          <w:cantSplit/>
        </w:trPr>
        <w:tc>
          <w:tcPr>
            <w:tcW w:type="dxa" w:w="936"/>
            <w:vAlign w:val="center"/>
          </w:tcPr>
          <w:p>
            <w:pPr>
              <w:spacing w:after="40" w:before="40"/>
            </w:pPr>
            <w:r>
              <w:rPr>
                <w:rFonts w:ascii="Arial" w:hAnsi="Arial"/>
                <w:sz w:val="16"/>
              </w:rPr>
              <w:t>D-02</w:t>
            </w:r>
          </w:p>
        </w:tc>
        <w:tc>
          <w:tcPr>
            <w:tcW w:type="dxa" w:w="6120"/>
            <w:vAlign w:val="center"/>
          </w:tcPr>
          <w:p>
            <w:pPr>
              <w:spacing w:after="40" w:before="40"/>
            </w:pPr>
            <w:r>
              <w:rPr>
                <w:rFonts w:ascii="Arial" w:hAnsi="Arial"/>
                <w:sz w:val="16"/>
              </w:rPr>
              <w:t>Preloaded and error fallback meal values appeared as analysis</w:t>
            </w:r>
          </w:p>
        </w:tc>
        <w:tc>
          <w:tcPr>
            <w:tcW w:type="dxa" w:w="1224"/>
            <w:vAlign w:val="center"/>
          </w:tcPr>
          <w:p>
            <w:pPr>
              <w:spacing w:after="40" w:before="40"/>
            </w:pPr>
            <w:r>
              <w:rPr>
                <w:rFonts w:ascii="Arial" w:hAnsi="Arial"/>
                <w:sz w:val="16"/>
              </w:rPr>
              <w:t>Medium</w:t>
            </w:r>
          </w:p>
        </w:tc>
        <w:tc>
          <w:tcPr>
            <w:tcW w:type="dxa" w:w="1512"/>
            <w:vAlign w:val="center"/>
          </w:tcPr>
          <w:p>
            <w:pPr>
              <w:spacing w:after="40" w:before="40"/>
            </w:pPr>
            <w:r>
              <w:rPr>
                <w:rFonts w:ascii="Arial" w:hAnsi="Arial"/>
                <w:sz w:val="16"/>
              </w:rPr>
              <w:t>Fixed; browser retest passed</w:t>
            </w:r>
          </w:p>
        </w:tc>
      </w:tr>
      <w:tr>
        <w:trPr>
          <w:cantSplit/>
        </w:trPr>
        <w:tc>
          <w:tcPr>
            <w:tcW w:type="dxa" w:w="936"/>
            <w:vAlign w:val="center"/>
            <w:shd w:fill="F7FAF8"/>
          </w:tcPr>
          <w:p>
            <w:pPr>
              <w:spacing w:after="40" w:before="40"/>
            </w:pPr>
            <w:r>
              <w:rPr>
                <w:rFonts w:ascii="Arial" w:hAnsi="Arial"/>
                <w:sz w:val="16"/>
              </w:rPr>
              <w:t>D-03</w:t>
            </w:r>
          </w:p>
        </w:tc>
        <w:tc>
          <w:tcPr>
            <w:tcW w:type="dxa" w:w="6120"/>
            <w:vAlign w:val="center"/>
            <w:shd w:fill="F7FAF8"/>
          </w:tcPr>
          <w:p>
            <w:pPr>
              <w:spacing w:after="40" w:before="40"/>
            </w:pPr>
            <w:r>
              <w:rPr>
                <w:rFonts w:ascii="Arial" w:hAnsi="Arial"/>
                <w:sz w:val="16"/>
              </w:rPr>
              <w:t>Web image upload used unsupported dart:io multipart path</w:t>
            </w:r>
          </w:p>
        </w:tc>
        <w:tc>
          <w:tcPr>
            <w:tcW w:type="dxa" w:w="1224"/>
            <w:vAlign w:val="center"/>
            <w:shd w:fill="F7FAF8"/>
          </w:tcPr>
          <w:p>
            <w:pPr>
              <w:spacing w:after="40" w:before="40"/>
            </w:pPr>
            <w:r>
              <w:rPr>
                <w:rFonts w:ascii="Arial" w:hAnsi="Arial"/>
                <w:sz w:val="16"/>
              </w:rPr>
              <w:t>High</w:t>
            </w:r>
          </w:p>
        </w:tc>
        <w:tc>
          <w:tcPr>
            <w:tcW w:type="dxa" w:w="1512"/>
            <w:vAlign w:val="center"/>
            <w:shd w:fill="F7FAF8"/>
          </w:tcPr>
          <w:p>
            <w:pPr>
              <w:spacing w:after="40" w:before="40"/>
            </w:pPr>
            <w:r>
              <w:rPr>
                <w:rFonts w:ascii="Arial" w:hAnsi="Arial"/>
                <w:sz w:val="16"/>
              </w:rPr>
              <w:t>Fixed; browser retest passed</w:t>
            </w:r>
          </w:p>
        </w:tc>
      </w:tr>
      <w:tr>
        <w:trPr>
          <w:cantSplit/>
        </w:trPr>
        <w:tc>
          <w:tcPr>
            <w:tcW w:type="dxa" w:w="936"/>
            <w:vAlign w:val="center"/>
          </w:tcPr>
          <w:p>
            <w:pPr>
              <w:spacing w:after="40" w:before="40"/>
            </w:pPr>
            <w:r>
              <w:rPr>
                <w:rFonts w:ascii="Arial" w:hAnsi="Arial"/>
                <w:sz w:val="16"/>
              </w:rPr>
              <w:t>D-04</w:t>
            </w:r>
          </w:p>
        </w:tc>
        <w:tc>
          <w:tcPr>
            <w:tcW w:type="dxa" w:w="6120"/>
            <w:vAlign w:val="center"/>
          </w:tcPr>
          <w:p>
            <w:pPr>
              <w:spacing w:after="40" w:before="40"/>
            </w:pPr>
            <w:r>
              <w:rPr>
                <w:rFonts w:ascii="Arial" w:hAnsi="Arial"/>
                <w:sz w:val="16"/>
              </w:rPr>
              <w:t>Image analysis client timed out before usable backend result</w:t>
            </w:r>
          </w:p>
        </w:tc>
        <w:tc>
          <w:tcPr>
            <w:tcW w:type="dxa" w:w="1224"/>
            <w:vAlign w:val="center"/>
          </w:tcPr>
          <w:p>
            <w:pPr>
              <w:spacing w:after="40" w:before="40"/>
            </w:pPr>
            <w:r>
              <w:rPr>
                <w:rFonts w:ascii="Arial" w:hAnsi="Arial"/>
                <w:sz w:val="16"/>
              </w:rPr>
              <w:t>Medium</w:t>
            </w:r>
          </w:p>
        </w:tc>
        <w:tc>
          <w:tcPr>
            <w:tcW w:type="dxa" w:w="1512"/>
            <w:vAlign w:val="center"/>
          </w:tcPr>
          <w:p>
            <w:pPr>
              <w:spacing w:after="40" w:before="40"/>
            </w:pPr>
            <w:r>
              <w:rPr>
                <w:rFonts w:ascii="Arial" w:hAnsi="Arial"/>
                <w:sz w:val="16"/>
              </w:rPr>
              <w:t>Fixed; browser retest passed</w:t>
            </w:r>
          </w:p>
        </w:tc>
      </w:tr>
    </w:tbl>
    <w:p>
      <w:pPr>
        <w:spacing w:after="0"/>
      </w:pPr>
    </w:p>
    <w:p>
      <w:r>
        <w:t>D-01 remains unresolved: the API reports connected=true and 94% battery from an in-memory simulator without a verified BLE link. D-02's fixed default meal and error fallback were removed; the browser now shows an empty meal state before upload. D-03's dart:io multipart upload failed on web and was replaced with an XFile byte upload. D-04's short image-analysis timeout was extended and the catalog fallback is labeled in the UI. The complete defect log records original observations, changes and retests.</w:t>
      </w:r>
    </w:p>
    <w:p>
      <w:pPr>
        <w:pStyle w:val="Heading1"/>
      </w:pPr>
      <w:r>
        <w:t>14  Performance testing methodology</w:t>
      </w:r>
    </w:p>
    <w:p>
      <w:r>
        <w:t>JMeter 5.6.3 was run in non-GUI mode against three verified read-only endpoints. The plan used 10 virtual users, a 30-second ramp-up, a 60-second scheduler duration, and a one-second constant timer before each request. HTTP 200 response assertions were attached to each sampler. A JTL file and generated HTML report were saved. This workload avoids database writes, authentication credentials, uploads, AI charges, and hardware commands.</w:t>
      </w:r>
    </w:p>
    <w:p>
      <w:pPr>
        <w:pStyle w:val="Heading1"/>
      </w:pPr>
      <w:r>
        <w:t>15  JMeter test plan configuration</w:t>
      </w:r>
    </w:p>
    <w:tbl>
      <w:tblPr>
        <w:tblStyle w:val="TableGrid"/>
        <w:tblW w:type="auto" w:w="0"/>
        <w:jc w:val="center"/>
        <w:tblLayout w:type="fixed"/>
        <w:tblLook w:firstColumn="1" w:firstRow="1" w:lastColumn="0" w:lastRow="0" w:noHBand="0" w:noVBand="1" w:val="04A0"/>
      </w:tblPr>
      <w:tblGrid>
        <w:gridCol w:w="5141"/>
        <w:gridCol w:w="5141"/>
      </w:tblGrid>
      <w:tr>
        <w:trPr>
          <w:tblHeader/>
          <w:cantSplit/>
        </w:trPr>
        <w:tc>
          <w:tcPr>
            <w:tcW w:type="dxa" w:w="2160"/>
            <w:shd w:fill="DCE9E0"/>
          </w:tcPr>
          <w:p>
            <w:r>
              <w:rPr>
                <w:rFonts w:ascii="Arial" w:hAnsi="Arial"/>
                <w:b/>
                <w:sz w:val="16"/>
              </w:rPr>
              <w:t>Setting</w:t>
            </w:r>
          </w:p>
        </w:tc>
        <w:tc>
          <w:tcPr>
            <w:tcW w:type="dxa" w:w="7632"/>
            <w:shd w:fill="DCE9E0"/>
          </w:tcPr>
          <w:p>
            <w:r>
              <w:rPr>
                <w:rFonts w:ascii="Arial" w:hAnsi="Arial"/>
                <w:b/>
                <w:sz w:val="16"/>
              </w:rPr>
              <w:t>Value</w:t>
            </w:r>
          </w:p>
        </w:tc>
      </w:tr>
      <w:tr>
        <w:trPr>
          <w:cantSplit/>
        </w:trPr>
        <w:tc>
          <w:tcPr>
            <w:tcW w:type="dxa" w:w="2160"/>
            <w:vAlign w:val="center"/>
            <w:shd w:fill="F7FAF8"/>
          </w:tcPr>
          <w:p>
            <w:pPr>
              <w:spacing w:after="40" w:before="40"/>
            </w:pPr>
            <w:r>
              <w:rPr>
                <w:rFonts w:ascii="Arial" w:hAnsi="Arial"/>
                <w:sz w:val="16"/>
              </w:rPr>
              <w:t>Target</w:t>
            </w:r>
          </w:p>
        </w:tc>
        <w:tc>
          <w:tcPr>
            <w:tcW w:type="dxa" w:w="7632"/>
            <w:vAlign w:val="center"/>
            <w:shd w:fill="F7FAF8"/>
          </w:tcPr>
          <w:p>
            <w:pPr>
              <w:spacing w:after="40" w:before="40"/>
            </w:pPr>
            <w:r>
              <w:rPr>
                <w:rFonts w:ascii="Arial" w:hAnsi="Arial"/>
                <w:sz w:val="16"/>
              </w:rPr>
              <w:t>http://127.0.0.1:8000; host/port can be overridden by JMeter properties</w:t>
            </w:r>
          </w:p>
        </w:tc>
      </w:tr>
      <w:tr>
        <w:trPr>
          <w:cantSplit/>
        </w:trPr>
        <w:tc>
          <w:tcPr>
            <w:tcW w:type="dxa" w:w="2160"/>
            <w:vAlign w:val="center"/>
          </w:tcPr>
          <w:p>
            <w:pPr>
              <w:spacing w:after="40" w:before="40"/>
            </w:pPr>
            <w:r>
              <w:rPr>
                <w:rFonts w:ascii="Arial" w:hAnsi="Arial"/>
                <w:sz w:val="16"/>
              </w:rPr>
              <w:t>Thread group</w:t>
            </w:r>
          </w:p>
        </w:tc>
        <w:tc>
          <w:tcPr>
            <w:tcW w:type="dxa" w:w="7632"/>
            <w:vAlign w:val="center"/>
          </w:tcPr>
          <w:p>
            <w:pPr>
              <w:spacing w:after="40" w:before="40"/>
            </w:pPr>
            <w:r>
              <w:rPr>
                <w:rFonts w:ascii="Arial" w:hAnsi="Arial"/>
                <w:sz w:val="16"/>
              </w:rPr>
              <w:t>10 users; ramp 30 s; duration 60 s; loop continuously</w:t>
            </w:r>
          </w:p>
        </w:tc>
      </w:tr>
      <w:tr>
        <w:trPr>
          <w:cantSplit/>
        </w:trPr>
        <w:tc>
          <w:tcPr>
            <w:tcW w:type="dxa" w:w="2160"/>
            <w:vAlign w:val="center"/>
            <w:shd w:fill="F7FAF8"/>
          </w:tcPr>
          <w:p>
            <w:pPr>
              <w:spacing w:after="40" w:before="40"/>
            </w:pPr>
            <w:r>
              <w:rPr>
                <w:rFonts w:ascii="Arial" w:hAnsi="Arial"/>
                <w:sz w:val="16"/>
              </w:rPr>
              <w:t>Pacing</w:t>
            </w:r>
          </w:p>
        </w:tc>
        <w:tc>
          <w:tcPr>
            <w:tcW w:type="dxa" w:w="7632"/>
            <w:vAlign w:val="center"/>
            <w:shd w:fill="F7FAF8"/>
          </w:tcPr>
          <w:p>
            <w:pPr>
              <w:spacing w:after="40" w:before="40"/>
            </w:pPr>
            <w:r>
              <w:rPr>
                <w:rFonts w:ascii="Arial" w:hAnsi="Arial"/>
                <w:sz w:val="16"/>
              </w:rPr>
              <w:t>Constant Timer 1000 ms per request</w:t>
            </w:r>
          </w:p>
        </w:tc>
      </w:tr>
      <w:tr>
        <w:trPr>
          <w:cantSplit/>
        </w:trPr>
        <w:tc>
          <w:tcPr>
            <w:tcW w:type="dxa" w:w="2160"/>
            <w:vAlign w:val="center"/>
          </w:tcPr>
          <w:p>
            <w:pPr>
              <w:spacing w:after="40" w:before="40"/>
            </w:pPr>
            <w:r>
              <w:rPr>
                <w:rFonts w:ascii="Arial" w:hAnsi="Arial"/>
                <w:sz w:val="16"/>
              </w:rPr>
              <w:t>Samplers</w:t>
            </w:r>
          </w:p>
        </w:tc>
        <w:tc>
          <w:tcPr>
            <w:tcW w:type="dxa" w:w="7632"/>
            <w:vAlign w:val="center"/>
          </w:tcPr>
          <w:p>
            <w:pPr>
              <w:spacing w:after="40" w:before="40"/>
            </w:pPr>
            <w:r>
              <w:rPr>
                <w:rFonts w:ascii="Arial" w:hAnsi="Arial"/>
                <w:sz w:val="16"/>
              </w:rPr>
              <w:t>GET /, GET /health, GET /api/v1/device/status</w:t>
            </w:r>
          </w:p>
        </w:tc>
      </w:tr>
      <w:tr>
        <w:trPr>
          <w:cantSplit/>
        </w:trPr>
        <w:tc>
          <w:tcPr>
            <w:tcW w:type="dxa" w:w="2160"/>
            <w:vAlign w:val="center"/>
            <w:shd w:fill="F7FAF8"/>
          </w:tcPr>
          <w:p>
            <w:pPr>
              <w:spacing w:after="40" w:before="40"/>
            </w:pPr>
            <w:r>
              <w:rPr>
                <w:rFonts w:ascii="Arial" w:hAnsi="Arial"/>
                <w:sz w:val="16"/>
              </w:rPr>
              <w:t>Assertions</w:t>
            </w:r>
          </w:p>
        </w:tc>
        <w:tc>
          <w:tcPr>
            <w:tcW w:type="dxa" w:w="7632"/>
            <w:vAlign w:val="center"/>
            <w:shd w:fill="F7FAF8"/>
          </w:tcPr>
          <w:p>
            <w:pPr>
              <w:spacing w:after="40" w:before="40"/>
            </w:pPr>
            <w:r>
              <w:rPr>
                <w:rFonts w:ascii="Arial" w:hAnsi="Arial"/>
                <w:sz w:val="16"/>
              </w:rPr>
              <w:t>Response code equals 200 per sampler</w:t>
            </w:r>
          </w:p>
        </w:tc>
      </w:tr>
      <w:tr>
        <w:trPr>
          <w:cantSplit/>
        </w:trPr>
        <w:tc>
          <w:tcPr>
            <w:tcW w:type="dxa" w:w="2160"/>
            <w:vAlign w:val="center"/>
          </w:tcPr>
          <w:p>
            <w:pPr>
              <w:spacing w:after="40" w:before="40"/>
            </w:pPr>
            <w:r>
              <w:rPr>
                <w:rFonts w:ascii="Arial" w:hAnsi="Arial"/>
                <w:sz w:val="16"/>
              </w:rPr>
              <w:t>Output</w:t>
            </w:r>
          </w:p>
        </w:tc>
        <w:tc>
          <w:tcPr>
            <w:tcW w:type="dxa" w:w="7632"/>
            <w:vAlign w:val="center"/>
          </w:tcPr>
          <w:p>
            <w:pPr>
              <w:spacing w:after="40" w:before="40"/>
            </w:pPr>
            <w:r>
              <w:rPr>
                <w:rFonts w:ascii="Arial" w:hAnsi="Arial"/>
                <w:sz w:val="16"/>
              </w:rPr>
              <w:t>performance_results.jtl; HTML dashboard; Summary and Aggregate listeners</w:t>
            </w:r>
          </w:p>
        </w:tc>
      </w:tr>
    </w:tbl>
    <w:p>
      <w:pPr>
        <w:spacing w:after="0"/>
      </w:pPr>
    </w:p>
    <w:p>
      <w:pPr>
        <w:pStyle w:val="Heading1"/>
      </w:pPr>
      <w:r>
        <w:t>16  Performance testing results</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cantSplit/>
        </w:trPr>
        <w:tc>
          <w:tcPr>
            <w:tcW w:type="dxa" w:w="2088"/>
            <w:shd w:fill="DCE9E0"/>
          </w:tcPr>
          <w:p>
            <w:r>
              <w:rPr>
                <w:rFonts w:ascii="Arial" w:hAnsi="Arial"/>
                <w:b/>
                <w:sz w:val="15"/>
              </w:rPr>
              <w:t>Endpoint</w:t>
            </w:r>
          </w:p>
        </w:tc>
        <w:tc>
          <w:tcPr>
            <w:tcW w:type="dxa" w:w="648"/>
            <w:shd w:fill="DCE9E0"/>
          </w:tcPr>
          <w:p>
            <w:r>
              <w:rPr>
                <w:rFonts w:ascii="Arial" w:hAnsi="Arial"/>
                <w:b/>
                <w:sz w:val="15"/>
              </w:rPr>
              <w:t>n</w:t>
            </w:r>
          </w:p>
        </w:tc>
        <w:tc>
          <w:tcPr>
            <w:tcW w:type="dxa" w:w="1224"/>
            <w:shd w:fill="DCE9E0"/>
          </w:tcPr>
          <w:p>
            <w:r>
              <w:rPr>
                <w:rFonts w:ascii="Arial" w:hAnsi="Arial"/>
                <w:b/>
                <w:sz w:val="15"/>
              </w:rPr>
              <w:t>Mean ms</w:t>
            </w:r>
          </w:p>
        </w:tc>
        <w:tc>
          <w:tcPr>
            <w:tcW w:type="dxa" w:w="1224"/>
            <w:shd w:fill="DCE9E0"/>
          </w:tcPr>
          <w:p>
            <w:r>
              <w:rPr>
                <w:rFonts w:ascii="Arial" w:hAnsi="Arial"/>
                <w:b/>
                <w:sz w:val="15"/>
              </w:rPr>
              <w:t>Median ms</w:t>
            </w:r>
          </w:p>
        </w:tc>
        <w:tc>
          <w:tcPr>
            <w:tcW w:type="dxa" w:w="1008"/>
            <w:shd w:fill="DCE9E0"/>
          </w:tcPr>
          <w:p>
            <w:r>
              <w:rPr>
                <w:rFonts w:ascii="Arial" w:hAnsi="Arial"/>
                <w:b/>
                <w:sz w:val="15"/>
              </w:rPr>
              <w:t>P90 ms</w:t>
            </w:r>
          </w:p>
        </w:tc>
        <w:tc>
          <w:tcPr>
            <w:tcW w:type="dxa" w:w="1008"/>
            <w:shd w:fill="DCE9E0"/>
          </w:tcPr>
          <w:p>
            <w:r>
              <w:rPr>
                <w:rFonts w:ascii="Arial" w:hAnsi="Arial"/>
                <w:b/>
                <w:sz w:val="15"/>
              </w:rPr>
              <w:t>Max ms</w:t>
            </w:r>
          </w:p>
        </w:tc>
        <w:tc>
          <w:tcPr>
            <w:tcW w:type="dxa" w:w="1152"/>
            <w:shd w:fill="DCE9E0"/>
          </w:tcPr>
          <w:p>
            <w:r>
              <w:rPr>
                <w:rFonts w:ascii="Arial" w:hAnsi="Arial"/>
                <w:b/>
                <w:sz w:val="15"/>
              </w:rPr>
              <w:t>Error %</w:t>
            </w:r>
          </w:p>
        </w:tc>
        <w:tc>
          <w:tcPr>
            <w:tcW w:type="dxa" w:w="1080"/>
            <w:shd w:fill="DCE9E0"/>
          </w:tcPr>
          <w:p>
            <w:r>
              <w:rPr>
                <w:rFonts w:ascii="Arial" w:hAnsi="Arial"/>
                <w:b/>
                <w:sz w:val="15"/>
              </w:rPr>
              <w:t>req/s</w:t>
            </w:r>
          </w:p>
        </w:tc>
      </w:tr>
      <w:tr>
        <w:trPr>
          <w:cantSplit/>
        </w:trPr>
        <w:tc>
          <w:tcPr>
            <w:tcW w:type="dxa" w:w="2088"/>
            <w:vAlign w:val="center"/>
            <w:shd w:fill="F7FAF8"/>
          </w:tcPr>
          <w:p>
            <w:pPr>
              <w:spacing w:after="40" w:before="40"/>
            </w:pPr>
            <w:r>
              <w:rPr>
                <w:rFonts w:ascii="Arial" w:hAnsi="Arial"/>
                <w:sz w:val="15"/>
              </w:rPr>
              <w:t>Total</w:t>
            </w:r>
          </w:p>
        </w:tc>
        <w:tc>
          <w:tcPr>
            <w:tcW w:type="dxa" w:w="648"/>
            <w:vAlign w:val="center"/>
            <w:shd w:fill="F7FAF8"/>
          </w:tcPr>
          <w:p>
            <w:pPr>
              <w:spacing w:after="40" w:before="40"/>
            </w:pPr>
            <w:r>
              <w:rPr>
                <w:rFonts w:ascii="Arial" w:hAnsi="Arial"/>
                <w:sz w:val="15"/>
              </w:rPr>
              <w:t>454</w:t>
            </w:r>
          </w:p>
        </w:tc>
        <w:tc>
          <w:tcPr>
            <w:tcW w:type="dxa" w:w="1224"/>
            <w:vAlign w:val="center"/>
            <w:shd w:fill="F7FAF8"/>
          </w:tcPr>
          <w:p>
            <w:pPr>
              <w:spacing w:after="40" w:before="40"/>
            </w:pPr>
            <w:r>
              <w:rPr>
                <w:rFonts w:ascii="Arial" w:hAnsi="Arial"/>
                <w:sz w:val="15"/>
              </w:rPr>
              <w:t>7.86</w:t>
            </w:r>
          </w:p>
        </w:tc>
        <w:tc>
          <w:tcPr>
            <w:tcW w:type="dxa" w:w="1224"/>
            <w:vAlign w:val="center"/>
            <w:shd w:fill="F7FAF8"/>
          </w:tcPr>
          <w:p>
            <w:pPr>
              <w:spacing w:after="40" w:before="40"/>
            </w:pPr>
            <w:r>
              <w:rPr>
                <w:rFonts w:ascii="Arial" w:hAnsi="Arial"/>
                <w:sz w:val="15"/>
              </w:rPr>
              <w:t>4.00</w:t>
            </w:r>
          </w:p>
        </w:tc>
        <w:tc>
          <w:tcPr>
            <w:tcW w:type="dxa" w:w="1008"/>
            <w:vAlign w:val="center"/>
            <w:shd w:fill="F7FAF8"/>
          </w:tcPr>
          <w:p>
            <w:pPr>
              <w:spacing w:after="40" w:before="40"/>
            </w:pPr>
            <w:r>
              <w:rPr>
                <w:rFonts w:ascii="Arial" w:hAnsi="Arial"/>
                <w:sz w:val="15"/>
              </w:rPr>
              <w:t>10.00</w:t>
            </w:r>
          </w:p>
        </w:tc>
        <w:tc>
          <w:tcPr>
            <w:tcW w:type="dxa" w:w="1008"/>
            <w:vAlign w:val="center"/>
            <w:shd w:fill="F7FAF8"/>
          </w:tcPr>
          <w:p>
            <w:pPr>
              <w:spacing w:after="40" w:before="40"/>
            </w:pPr>
            <w:r>
              <w:rPr>
                <w:rFonts w:ascii="Arial" w:hAnsi="Arial"/>
                <w:sz w:val="15"/>
              </w:rPr>
              <w:t>148</w:t>
            </w:r>
          </w:p>
        </w:tc>
        <w:tc>
          <w:tcPr>
            <w:tcW w:type="dxa" w:w="1152"/>
            <w:vAlign w:val="center"/>
            <w:shd w:fill="F7FAF8"/>
          </w:tcPr>
          <w:p>
            <w:pPr>
              <w:spacing w:after="40" w:before="40"/>
            </w:pPr>
            <w:r>
              <w:rPr>
                <w:rFonts w:ascii="Arial" w:hAnsi="Arial"/>
                <w:sz w:val="15"/>
              </w:rPr>
              <w:t>0.00</w:t>
            </w:r>
          </w:p>
        </w:tc>
        <w:tc>
          <w:tcPr>
            <w:tcW w:type="dxa" w:w="1080"/>
            <w:vAlign w:val="center"/>
            <w:shd w:fill="F7FAF8"/>
          </w:tcPr>
          <w:p>
            <w:pPr>
              <w:spacing w:after="40" w:before="40"/>
            </w:pPr>
            <w:r>
              <w:rPr>
                <w:rFonts w:ascii="Arial" w:hAnsi="Arial"/>
                <w:sz w:val="15"/>
              </w:rPr>
              <w:t>7.73</w:t>
            </w:r>
          </w:p>
        </w:tc>
      </w:tr>
      <w:tr>
        <w:trPr>
          <w:cantSplit/>
        </w:trPr>
        <w:tc>
          <w:tcPr>
            <w:tcW w:type="dxa" w:w="2088"/>
            <w:vAlign w:val="center"/>
          </w:tcPr>
          <w:p>
            <w:pPr>
              <w:spacing w:after="40" w:before="40"/>
            </w:pPr>
            <w:r>
              <w:rPr>
                <w:rFonts w:ascii="Arial" w:hAnsi="Arial"/>
                <w:sz w:val="15"/>
              </w:rPr>
              <w:t>Device status</w:t>
            </w:r>
          </w:p>
        </w:tc>
        <w:tc>
          <w:tcPr>
            <w:tcW w:type="dxa" w:w="648"/>
            <w:vAlign w:val="center"/>
          </w:tcPr>
          <w:p>
            <w:pPr>
              <w:spacing w:after="40" w:before="40"/>
            </w:pPr>
            <w:r>
              <w:rPr>
                <w:rFonts w:ascii="Arial" w:hAnsi="Arial"/>
                <w:sz w:val="15"/>
              </w:rPr>
              <w:t>145</w:t>
            </w:r>
          </w:p>
        </w:tc>
        <w:tc>
          <w:tcPr>
            <w:tcW w:type="dxa" w:w="1224"/>
            <w:vAlign w:val="center"/>
          </w:tcPr>
          <w:p>
            <w:pPr>
              <w:spacing w:after="40" w:before="40"/>
            </w:pPr>
            <w:r>
              <w:rPr>
                <w:rFonts w:ascii="Arial" w:hAnsi="Arial"/>
                <w:sz w:val="15"/>
              </w:rPr>
              <w:t>13.15</w:t>
            </w:r>
          </w:p>
        </w:tc>
        <w:tc>
          <w:tcPr>
            <w:tcW w:type="dxa" w:w="1224"/>
            <w:vAlign w:val="center"/>
          </w:tcPr>
          <w:p>
            <w:pPr>
              <w:spacing w:after="40" w:before="40"/>
            </w:pPr>
            <w:r>
              <w:rPr>
                <w:rFonts w:ascii="Arial" w:hAnsi="Arial"/>
                <w:sz w:val="15"/>
              </w:rPr>
              <w:t>5.00</w:t>
            </w:r>
          </w:p>
        </w:tc>
        <w:tc>
          <w:tcPr>
            <w:tcW w:type="dxa" w:w="1008"/>
            <w:vAlign w:val="center"/>
          </w:tcPr>
          <w:p>
            <w:pPr>
              <w:spacing w:after="40" w:before="40"/>
            </w:pPr>
            <w:r>
              <w:rPr>
                <w:rFonts w:ascii="Arial" w:hAnsi="Arial"/>
                <w:sz w:val="15"/>
              </w:rPr>
              <w:t>24.40</w:t>
            </w:r>
          </w:p>
        </w:tc>
        <w:tc>
          <w:tcPr>
            <w:tcW w:type="dxa" w:w="1008"/>
            <w:vAlign w:val="center"/>
          </w:tcPr>
          <w:p>
            <w:pPr>
              <w:spacing w:after="40" w:before="40"/>
            </w:pPr>
            <w:r>
              <w:rPr>
                <w:rFonts w:ascii="Arial" w:hAnsi="Arial"/>
                <w:sz w:val="15"/>
              </w:rPr>
              <w:t>148</w:t>
            </w:r>
          </w:p>
        </w:tc>
        <w:tc>
          <w:tcPr>
            <w:tcW w:type="dxa" w:w="1152"/>
            <w:vAlign w:val="center"/>
          </w:tcPr>
          <w:p>
            <w:pPr>
              <w:spacing w:after="40" w:before="40"/>
            </w:pPr>
            <w:r>
              <w:rPr>
                <w:rFonts w:ascii="Arial" w:hAnsi="Arial"/>
                <w:sz w:val="15"/>
              </w:rPr>
              <w:t>0.00</w:t>
            </w:r>
          </w:p>
        </w:tc>
        <w:tc>
          <w:tcPr>
            <w:tcW w:type="dxa" w:w="1080"/>
            <w:vAlign w:val="center"/>
          </w:tcPr>
          <w:p>
            <w:pPr>
              <w:spacing w:after="40" w:before="40"/>
            </w:pPr>
            <w:r>
              <w:rPr>
                <w:rFonts w:ascii="Arial" w:hAnsi="Arial"/>
                <w:sz w:val="15"/>
              </w:rPr>
              <w:t>2.64</w:t>
            </w:r>
          </w:p>
        </w:tc>
      </w:tr>
      <w:tr>
        <w:trPr>
          <w:cantSplit/>
        </w:trPr>
        <w:tc>
          <w:tcPr>
            <w:tcW w:type="dxa" w:w="2088"/>
            <w:vAlign w:val="center"/>
            <w:shd w:fill="F7FAF8"/>
          </w:tcPr>
          <w:p>
            <w:pPr>
              <w:spacing w:after="40" w:before="40"/>
            </w:pPr>
            <w:r>
              <w:rPr>
                <w:rFonts w:ascii="Arial" w:hAnsi="Arial"/>
                <w:sz w:val="15"/>
              </w:rPr>
              <w:t>Health</w:t>
            </w:r>
          </w:p>
        </w:tc>
        <w:tc>
          <w:tcPr>
            <w:tcW w:type="dxa" w:w="648"/>
            <w:vAlign w:val="center"/>
            <w:shd w:fill="F7FAF8"/>
          </w:tcPr>
          <w:p>
            <w:pPr>
              <w:spacing w:after="40" w:before="40"/>
            </w:pPr>
            <w:r>
              <w:rPr>
                <w:rFonts w:ascii="Arial" w:hAnsi="Arial"/>
                <w:sz w:val="15"/>
              </w:rPr>
              <w:t>154</w:t>
            </w:r>
          </w:p>
        </w:tc>
        <w:tc>
          <w:tcPr>
            <w:tcW w:type="dxa" w:w="1224"/>
            <w:vAlign w:val="center"/>
            <w:shd w:fill="F7FAF8"/>
          </w:tcPr>
          <w:p>
            <w:pPr>
              <w:spacing w:after="40" w:before="40"/>
            </w:pPr>
            <w:r>
              <w:rPr>
                <w:rFonts w:ascii="Arial" w:hAnsi="Arial"/>
                <w:sz w:val="15"/>
              </w:rPr>
              <w:t>5.58</w:t>
            </w:r>
          </w:p>
        </w:tc>
        <w:tc>
          <w:tcPr>
            <w:tcW w:type="dxa" w:w="1224"/>
            <w:vAlign w:val="center"/>
            <w:shd w:fill="F7FAF8"/>
          </w:tcPr>
          <w:p>
            <w:pPr>
              <w:spacing w:after="40" w:before="40"/>
            </w:pPr>
            <w:r>
              <w:rPr>
                <w:rFonts w:ascii="Arial" w:hAnsi="Arial"/>
                <w:sz w:val="15"/>
              </w:rPr>
              <w:t>4.00</w:t>
            </w:r>
          </w:p>
        </w:tc>
        <w:tc>
          <w:tcPr>
            <w:tcW w:type="dxa" w:w="1008"/>
            <w:vAlign w:val="center"/>
            <w:shd w:fill="F7FAF8"/>
          </w:tcPr>
          <w:p>
            <w:pPr>
              <w:spacing w:after="40" w:before="40"/>
            </w:pPr>
            <w:r>
              <w:rPr>
                <w:rFonts w:ascii="Arial" w:hAnsi="Arial"/>
                <w:sz w:val="15"/>
              </w:rPr>
              <w:t>7.50</w:t>
            </w:r>
          </w:p>
        </w:tc>
        <w:tc>
          <w:tcPr>
            <w:tcW w:type="dxa" w:w="1008"/>
            <w:vAlign w:val="center"/>
            <w:shd w:fill="F7FAF8"/>
          </w:tcPr>
          <w:p>
            <w:pPr>
              <w:spacing w:after="40" w:before="40"/>
            </w:pPr>
            <w:r>
              <w:rPr>
                <w:rFonts w:ascii="Arial" w:hAnsi="Arial"/>
                <w:sz w:val="15"/>
              </w:rPr>
              <w:t>129</w:t>
            </w:r>
          </w:p>
        </w:tc>
        <w:tc>
          <w:tcPr>
            <w:tcW w:type="dxa" w:w="1152"/>
            <w:vAlign w:val="center"/>
            <w:shd w:fill="F7FAF8"/>
          </w:tcPr>
          <w:p>
            <w:pPr>
              <w:spacing w:after="40" w:before="40"/>
            </w:pPr>
            <w:r>
              <w:rPr>
                <w:rFonts w:ascii="Arial" w:hAnsi="Arial"/>
                <w:sz w:val="15"/>
              </w:rPr>
              <w:t>0.00</w:t>
            </w:r>
          </w:p>
        </w:tc>
        <w:tc>
          <w:tcPr>
            <w:tcW w:type="dxa" w:w="1080"/>
            <w:vAlign w:val="center"/>
            <w:shd w:fill="F7FAF8"/>
          </w:tcPr>
          <w:p>
            <w:pPr>
              <w:spacing w:after="40" w:before="40"/>
            </w:pPr>
            <w:r>
              <w:rPr>
                <w:rFonts w:ascii="Arial" w:hAnsi="Arial"/>
                <w:sz w:val="15"/>
              </w:rPr>
              <w:t>2.67</w:t>
            </w:r>
          </w:p>
        </w:tc>
      </w:tr>
      <w:tr>
        <w:trPr>
          <w:cantSplit/>
        </w:trPr>
        <w:tc>
          <w:tcPr>
            <w:tcW w:type="dxa" w:w="2088"/>
            <w:vAlign w:val="center"/>
          </w:tcPr>
          <w:p>
            <w:pPr>
              <w:spacing w:after="40" w:before="40"/>
            </w:pPr>
            <w:r>
              <w:rPr>
                <w:rFonts w:ascii="Arial" w:hAnsi="Arial"/>
                <w:sz w:val="15"/>
              </w:rPr>
              <w:t>Platform root</w:t>
            </w:r>
          </w:p>
        </w:tc>
        <w:tc>
          <w:tcPr>
            <w:tcW w:type="dxa" w:w="648"/>
            <w:vAlign w:val="center"/>
          </w:tcPr>
          <w:p>
            <w:pPr>
              <w:spacing w:after="40" w:before="40"/>
            </w:pPr>
            <w:r>
              <w:rPr>
                <w:rFonts w:ascii="Arial" w:hAnsi="Arial"/>
                <w:sz w:val="15"/>
              </w:rPr>
              <w:t>155</w:t>
            </w:r>
          </w:p>
        </w:tc>
        <w:tc>
          <w:tcPr>
            <w:tcW w:type="dxa" w:w="1224"/>
            <w:vAlign w:val="center"/>
          </w:tcPr>
          <w:p>
            <w:pPr>
              <w:spacing w:after="40" w:before="40"/>
            </w:pPr>
            <w:r>
              <w:rPr>
                <w:rFonts w:ascii="Arial" w:hAnsi="Arial"/>
                <w:sz w:val="15"/>
              </w:rPr>
              <w:t>5.17</w:t>
            </w:r>
          </w:p>
        </w:tc>
        <w:tc>
          <w:tcPr>
            <w:tcW w:type="dxa" w:w="1224"/>
            <w:vAlign w:val="center"/>
          </w:tcPr>
          <w:p>
            <w:pPr>
              <w:spacing w:after="40" w:before="40"/>
            </w:pPr>
            <w:r>
              <w:rPr>
                <w:rFonts w:ascii="Arial" w:hAnsi="Arial"/>
                <w:sz w:val="15"/>
              </w:rPr>
              <w:t>4.00</w:t>
            </w:r>
          </w:p>
        </w:tc>
        <w:tc>
          <w:tcPr>
            <w:tcW w:type="dxa" w:w="1008"/>
            <w:vAlign w:val="center"/>
          </w:tcPr>
          <w:p>
            <w:pPr>
              <w:spacing w:after="40" w:before="40"/>
            </w:pPr>
            <w:r>
              <w:rPr>
                <w:rFonts w:ascii="Arial" w:hAnsi="Arial"/>
                <w:sz w:val="15"/>
              </w:rPr>
              <w:t>8.00</w:t>
            </w:r>
          </w:p>
        </w:tc>
        <w:tc>
          <w:tcPr>
            <w:tcW w:type="dxa" w:w="1008"/>
            <w:vAlign w:val="center"/>
          </w:tcPr>
          <w:p>
            <w:pPr>
              <w:spacing w:after="40" w:before="40"/>
            </w:pPr>
            <w:r>
              <w:rPr>
                <w:rFonts w:ascii="Arial" w:hAnsi="Arial"/>
                <w:sz w:val="15"/>
              </w:rPr>
              <w:t>68</w:t>
            </w:r>
          </w:p>
        </w:tc>
        <w:tc>
          <w:tcPr>
            <w:tcW w:type="dxa" w:w="1152"/>
            <w:vAlign w:val="center"/>
          </w:tcPr>
          <w:p>
            <w:pPr>
              <w:spacing w:after="40" w:before="40"/>
            </w:pPr>
            <w:r>
              <w:rPr>
                <w:rFonts w:ascii="Arial" w:hAnsi="Arial"/>
                <w:sz w:val="15"/>
              </w:rPr>
              <w:t>0.00</w:t>
            </w:r>
          </w:p>
        </w:tc>
        <w:tc>
          <w:tcPr>
            <w:tcW w:type="dxa" w:w="1080"/>
            <w:vAlign w:val="center"/>
          </w:tcPr>
          <w:p>
            <w:pPr>
              <w:spacing w:after="40" w:before="40"/>
            </w:pPr>
            <w:r>
              <w:rPr>
                <w:rFonts w:ascii="Arial" w:hAnsi="Arial"/>
                <w:sz w:val="15"/>
              </w:rPr>
              <w:t>2.67</w:t>
            </w:r>
          </w:p>
        </w:tc>
      </w:tr>
    </w:tbl>
    <w:p>
      <w:pPr>
        <w:spacing w:after="0"/>
      </w:pPr>
    </w:p>
    <w:p>
      <w:r>
        <w:t>Overall: 454 samples, 454 successful and 0 failed. Minimum response time was 2 ms; maximum 148 ms. JTL mean latency was 7.77 ms. JMeter received 2.14 KB/s and sent 1.16 KB/s. Error percentage = 0 / 454 × 100 = 0.00%. Throughput is completed requests divided by elapsed sample interval, in requests per second.</w:t>
      </w:r>
    </w:p>
    <w:p>
      <w:pPr>
        <w:pStyle w:val="Heading1"/>
      </w:pPr>
      <w:r>
        <w:t>17  JMeter execution screenshots</w:t>
      </w:r>
    </w:p>
    <w:p>
      <w:pPr>
        <w:keepNext/>
        <w:jc w:val="center"/>
      </w:pPr>
      <w:r>
        <w:drawing>
          <wp:inline xmlns:a="http://schemas.openxmlformats.org/drawingml/2006/main" xmlns:pic="http://schemas.openxmlformats.org/drawingml/2006/picture">
            <wp:extent cx="5212080" cy="5067300"/>
            <wp:docPr id="5" name="Picture 5"/>
            <wp:cNvGraphicFramePr>
              <a:graphicFrameLocks noChangeAspect="1"/>
            </wp:cNvGraphicFramePr>
            <a:graphic>
              <a:graphicData uri="http://schemas.openxmlformats.org/drawingml/2006/picture">
                <pic:pic>
                  <pic:nvPicPr>
                    <pic:cNvPr id="0" name="JM_02_statistics.png"/>
                    <pic:cNvPicPr/>
                  </pic:nvPicPr>
                  <pic:blipFill>
                    <a:blip r:embed="rId14"/>
                    <a:stretch>
                      <a:fillRect/>
                    </a:stretch>
                  </pic:blipFill>
                  <pic:spPr>
                    <a:xfrm>
                      <a:off x="0" y="0"/>
                      <a:ext cx="5212080" cy="5067300"/>
                    </a:xfrm>
                    <a:prstGeom prst="rect"/>
                  </pic:spPr>
                </pic:pic>
              </a:graphicData>
            </a:graphic>
          </wp:inline>
        </w:drawing>
      </w:r>
    </w:p>
    <w:p>
      <w:pPr>
        <w:spacing w:after="160"/>
        <w:jc w:val="center"/>
      </w:pPr>
      <w:r>
        <w:rPr>
          <w:rFonts w:ascii="Arial" w:hAnsi="Arial"/>
          <w:i/>
          <w:sz w:val="16"/>
        </w:rPr>
        <w:t>Figure 5. JMeter statistics table and zero-error summary from the completed 454-sample run.</w:t>
      </w:r>
    </w:p>
    <w:p>
      <w:r>
        <w:t>Both JMeter HTML dashboard screenshots are included in the evidence folder. The figure shows the generated report; desktop Aggregate and Summary listener screenshots were not captured.</w:t>
      </w:r>
    </w:p>
    <w:p>
      <w:pPr>
        <w:pStyle w:val="Heading1"/>
      </w:pPr>
      <w:r>
        <w:t>18  Analysis and discussion</w:t>
      </w:r>
    </w:p>
    <w:p>
      <w:r>
        <w:t>Functional execution produced 20 passes and 1 failure among 21 executed cases, for a 95.24% executed-case pass rate. The five SIDE runner cases passed. Browser login, photo upload and empty-state retests passed. Direct analysis returned HTTP 200 with catalog-fallback and ai_verified=false; this is a catalog estimate, not verified live AI. Backend pytest reported 21 passes and Flutter reported 13 passes as supplementary evidence. Device provenance remains a material unresolved defect.</w:t>
      </w:r>
    </w:p>
    <w:p>
      <w:r>
        <w:t>For the read-only local load, the 10.00 ms 90th percentile is higher than the 4.00 ms median; occasional requests reached 148 ms. Device status was the slowest sampler on average at 13.15 ms. No HTTP assertion failed. The run has no formal performance acceptance threshold and cannot establish behavior under upload, AI inference, database writes, or production traffic. The independent JTL recalculation matched JMeter's sample count, mean and throughput; its 9.7 ms interpolated P90 differs from JMeter's 10.00 ms percentile convention.</w:t>
      </w:r>
    </w:p>
    <w:p>
      <w:r>
        <w:br w:type="page"/>
      </w:r>
    </w:p>
    <w:p>
      <w:pPr>
        <w:pStyle w:val="Heading1"/>
      </w:pPr>
      <w:r>
        <w:t>19  Limitations</w:t>
      </w:r>
    </w:p>
    <w:p>
      <w:r>
        <w:t>The Chrome extension GUI could not be installed because the signed-in organization account lacks Chrome Web Store access; the official SIDE runner executed the .side suite instead. Synthetic test accounts and uploaded JPEGs remain in the local backend data; existing user records were not edited. The catalog fallback was observed, but a verified live Gemini result was not. Logout, persisted meal history and physical pad integration were not covered by the case set. The performance workload covered three inexpensive local GET endpoints for one 60-second run. The temporary runtime folder contains a database copy and test credentials and must be excluded from submission.</w:t>
      </w:r>
    </w:p>
    <w:p>
      <w:pPr>
        <w:pStyle w:val="Heading1"/>
      </w:pPr>
      <w:r>
        <w:t>20  Conclusion</w:t>
      </w:r>
    </w:p>
    <w:p>
      <w:r>
        <w:t>The experiment delivered 21 executed functional cases, a five-pass Selenium SIDE runner result in Chrome, authenticated browser upload evidence, four documented defects with three verified fixes, and a reproducible JMeter plan with measured results. Pad-status provenance remains the one observed failing case. A separate extension GUI demonstration still requires a Chrome account allowed to use the Web Store; no such GUI execution is claimed here.</w:t>
      </w:r>
    </w:p>
    <w:sectPr w:rsidR="00FC693F" w:rsidRPr="0006063C" w:rsidSect="00034616">
      <w:footerReference w:type="default" r:id="rId9"/>
      <w:pgSz w:w="12240" w:h="15840"/>
      <w:pgMar w:top="1008"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Experiment 9  |  DINIECO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3A21"/>
      <w:sz w:val="26"/>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rial" w:hAnsi="Arial"/>
      <w:b/>
      <w:bCs/>
      <w:color w:val="003A2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41E1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464E4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