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AUTONOMOUS DRONE NAVIGATION</w:t>
      </w:r>
    </w:p>
    <w:p>
      <w:pPr>
        <w:jc w:val="center"/>
      </w:pPr>
      <w:r>
        <w:rPr>
          <w:b/>
          <w:sz w:val="30"/>
        </w:rPr>
        <w:t>DA-1 Complete Project Material</w:t>
      </w:r>
    </w:p>
    <w:p>
      <w:pPr>
        <w:jc w:val="center"/>
      </w:pPr>
      <w:r>
        <w:rPr>
          <w:i/>
        </w:rPr>
        <w:t>3 Members • Equal Workload • ROS 2 + PX4 + Gazebo</w:t>
      </w:r>
    </w:p>
    <w:p>
      <w:pPr>
        <w:pStyle w:val="Heading1"/>
      </w:pPr>
      <w:r>
        <w:t>1. Project Idea, Background &amp; Significance</w:t>
      </w:r>
    </w:p>
    <w:p>
      <w:pPr>
        <w:pStyle w:val="Heading2"/>
      </w:pPr>
      <w:r>
        <w:t>1.1 Project Idea</w:t>
      </w:r>
    </w:p>
    <w:p>
      <w:r>
        <w:t>The proposed project is an autonomous quadrotor navigation system designed to move from a defined start position to a destination without using GPS as its core navigation source. The drone uses onboard inertial and complementary sensing, ROS 2-based software, a flight controller, local path planning and obstacle detection to perform autonomous navigation in a controlled environment.</w:t>
      </w:r>
    </w:p>
    <w:p>
      <w:pPr>
        <w:pStyle w:val="Heading2"/>
      </w:pPr>
      <w:r>
        <w:t>1.2 Background</w:t>
      </w:r>
    </w:p>
    <w:p>
      <w:r>
        <w:t>Small UAVs are increasingly used for inspection, search and rescue, monitoring, mapping and other tasks where aerial mobility is useful. Autonomous navigation requires several capabilities to work together: state estimation, planning, perception, control and safety monitoring. Recent reviews emphasize that GNSS-independent UAV navigation should be treated as a complete pipeline rather than as a localization-only problem. [Chang et al., 2023; Gyagenda et al., 2022]</w:t>
      </w:r>
    </w:p>
    <w:p>
      <w:pPr>
        <w:pStyle w:val="Heading2"/>
      </w:pPr>
      <w:r>
        <w:t>1.3 Why GPS-denied Navigation Matters</w:t>
      </w:r>
    </w:p>
    <w:p>
      <w:r>
        <w:t>GNSS/GPS may be unavailable or degraded indoors and can also be unreliable in environments with obstructions or interference. An IMU is useful because it provides high-rate angular-velocity and acceleration measurements, but integrating those measurements causes accumulated error. Research on GPS-denied UAV navigation therefore commonly introduces complementary measurements such as vision, LiDAR, UWB, altitude or optical flow to constrain drift. [Wang et al., 2013; Gyagenda et al., 2022; Ayala et al., 2024]</w:t>
      </w:r>
    </w:p>
    <w:p>
      <w:pPr>
        <w:pStyle w:val="Heading2"/>
      </w:pPr>
      <w:r>
        <w:t>1.4 Significance</w:t>
      </w:r>
    </w:p>
    <w:p>
      <w:pPr>
        <w:pStyle w:val="ListBullet"/>
        <w:spacing w:after="40"/>
      </w:pPr>
      <w:r>
        <w:t>Demonstrates an important robotics problem involving sensing, estimation, planning and control.</w:t>
      </w:r>
    </w:p>
    <w:p>
      <w:pPr>
        <w:pStyle w:val="ListBullet"/>
        <w:spacing w:after="40"/>
      </w:pPr>
      <w:r>
        <w:t>Provides a realistic application of ROS 2 communication and modular node design.</w:t>
      </w:r>
    </w:p>
    <w:p>
      <w:pPr>
        <w:pStyle w:val="ListBullet"/>
        <w:spacing w:after="40"/>
      </w:pPr>
      <w:r>
        <w:t>Allows the team to validate the architecture in simulation before attempting physical flight.</w:t>
      </w:r>
    </w:p>
    <w:p>
      <w:pPr>
        <w:pStyle w:val="ListBullet"/>
        <w:spacing w:after="40"/>
      </w:pPr>
      <w:r>
        <w:t>Creates measurable engineering outcomes rather than depending only on a demonstration.</w:t>
      </w:r>
    </w:p>
    <w:p>
      <w:pPr>
        <w:pStyle w:val="ListBullet"/>
        <w:spacing w:after="40"/>
      </w:pPr>
      <w:r>
        <w:t>Provides a foundation for future GPS-denied mapping, visual-inertial odometry or advanced obstacle avoidance.</w:t>
      </w:r>
    </w:p>
    <w:p>
      <w:pPr>
        <w:pStyle w:val="Heading1"/>
      </w:pPr>
      <w:r>
        <w:t>2. Literature Survey</w:t>
      </w:r>
    </w:p>
    <w:p>
      <w:r>
        <w:t>The following survey emphasizes GPS-denied/GNSS-independent UAV navigation, state estimation, obstacle avoidance, planning and autonomous-control architectures. Sources are selected from 2013–2024 because foundational papers remain directly relevant; the recent core literature is concentrated in 2021–2024.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Year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Problem / Method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Key Result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Limitation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Project Relevance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Y. Chang, Y. Cheng, U. Manzoor, and J. Murray, “A review of UAV autonomous navigation in GPS-denied environments,” Robotics and Autonomous Systems, vol. 170, 2023, Art. 104533.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Survey of complete UAV autonomous-navigation strategies in GPS-denied environments.</w:t>
              <w:br/>
              <w:t>Method: Taxonomy based on map usage and navigation strategy; comparison using navigation metrics.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Highlights multiple navigation strategies and proposes evaluation measures such as path length, deviation and exploration efficiency.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Survey/review rather than a single deployable student architecture.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Directly frames the project's navigation problem and evaluation metrics.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N. Gyagenda, J. V. Hatilima, H. Roth, and V. Zhmud, “A review of GNSS-independent UAV navigation techniques,” Robotics and Autonomous Systems, vol. 152, 2022, Art. 104069.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Navigation when GNSS is unavailable.</w:t>
              <w:br/>
              <w:t>Method: Bottom-up review of perception, localization and motion-planning components.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Shows that GNSS-independent navigation is a combination of multiple complementary subsystems, not localization alone.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paper; specific hardware trade-offs depend on implementation.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Supports separating perception, localization and planning in the system architecture.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W. Youn, H. Ko, H. Choi, I. Choi, J. H. Baek, and H. Myung, “Collision-free Autonomous Navigation of a Small UAV Using Low-cost Sensors in GPS-denied Environments,” International Journal of Control, Automation and Systems, vol. 19, no. 2, pp. 953–968, 2021.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Autonomous collision-free flight of a small UAV without GPS.</w:t>
              <w:br/>
              <w:t>Method: Low-cost onboard sensing, error-state Kalman filtering, visual odometry, altitude measurement, SLAM and collision-free planning.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Demonstrated autonomous indoor flight and real-time operation on limited onboard computing.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Uses RGB-D/LiDAR/altimeter and a more complete SLAM pipeline than the proposed minimum prototype.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Strong benchmark for sensor fusion, mapping and obstacle avoidance.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H. Lu, H. Shen, B. Tian, X. Zhang et al., “Flight in GPS-denied environment: Autonomous navigation system for micro-aerial vehicle,” Aerospace Science and Technology, vol. 124, 2022, Art. 107521.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 and robust MAV navigation in GPS-denied environments with limited onboard resources.</w:t>
              <w:br/>
              <w:t>Method: Integrated platform, perception, motion planning and control architecture.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Experimental testing reported fast and robust autonomous navigation.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Research-grade platform and architecture; not a direct low-cost student build recipe.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Supports the end-to-end architecture and resource-constrained design.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A. Ayala, L. Portela, F. Buarque, B. J. T. Fernandes, and F. Cruz, “UAV control in autonomous object-goal navigation: a systematic literature review,” Artificial Intelligence Review, vol. 57, no. 5, Art. 125, 2024.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Understanding the components and open challenges of autonomous UAV object-goal navigation.</w:t>
              <w:br/>
              <w:t>Method: Systematic review of 67 articles from major scientific databases.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Identifies dependencies among control, planning, localization and mapping, and highlights standardization and comparison challenges.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of literature rather than an experimental platform.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Supports the project's modular decomposition and evaluation plan.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H.-Y. Lin and J.-R. Zhan, “GNSS-denied UAV indoor navigation with UWB incorporated visual inertial odometry,” Measurement, vol. 201, 2022, Art. 112256.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Improving UAV localization accuracy in indoor GNSS-denied environments.</w:t>
              <w:br/>
              <w:t>Method: Combines visual-inertial odometry with UWB global constraints using nonlinear optimization.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Reports smoother localization trajectories in a global coordinate frame.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Requires UWB and visual sensing, increasing system complexity.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Demonstrates the value of complementary measurements to reduce inertial/visual drift.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F. J. Perez-Grau, R. Ragel, F. Caballero, A. Viguria, and A. Ollero, “An architecture for robust UAV navigation in GPS-denied areas,” Journal of Field Robotics, vol. 35, pp. 121–145, 2018.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2018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Safe and reliable autonomous UAV navigation without GPS.</w:t>
              <w:br/>
              <w:t>Method: Software architecture combining localization and motion planning, including visual odometry and a Lazy Theta* planning variant.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Presents an integrated architecture aimed at robust autonomous navigation.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Older than the project's preferred 2019–2026 literature window.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Useful foundational architecture reference and shows that robust navigation requires multiple modules.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T. Wang, C. Wang, J. Liang, Y. Chen, Y. Zhang et al., “Vision-Aided Inertial Navigation for Small Unmanned Aerial Vehicles in GPS-Denied Environments,” 2013.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2013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Inertial navigation drift for small UAVs without GPS.</w:t>
              <w:br/>
              <w:t>Method: Visual motion estimation fused with IMU through an indirect EKF.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Reported reduced computational complexity with similar estimate accuracy to an augmented filter in the described setup.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Older work and vision-dependent.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Clearly explains why IMU-only navigation drifts and why aiding measurements are needed.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G. Hemann, S. Singh, and M. Kaess, “Long-range GPS-denied Aerial Inertial Navigation with LIDAR Localization,” Proceedings of IEEE/RSJ IROS, pp. 1659–1666, 2016.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Long-range aerial inertial navigation without GPS.</w:t>
              <w:br/>
              <w:t>Method: Error-state Kalman filtering with IMU bias estimation and intermittent LiDAR localization against a terrain model.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Demonstrated 218 km flight data with 27 m final position error in the reported experiments.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Full-scale aircraft and terrain-map matching are far beyond undergraduate scope.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Strong evidence that inertial drift needs periodic external localization.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M. A. K. et al., “Autonomous Unmanned Aerial Vehicle navigation using Reinforcement Learning: A systematic review,” Engineering Applications of Artificial Intelligence, vol. 115, 2022, Art. 105321.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Autonomous UAV navigation and obstacle avoidance using reinforcement learning.</w:t>
              <w:br/>
              <w:t>Method: Systematic review of reinforcement-learning approaches for UAV navigation.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Highlights the growing use of RL and the importance of algorithm/environment selection.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 introduces training, safety and generalization complexity that is unnecessary for the minimum prototype.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Supports leaving learning-based navigation as future scope rather than core semester scope.</w:t>
            </w:r>
          </w:p>
        </w:tc>
      </w:tr>
    </w:tbl>
    <w:p>
      <w:pPr>
        <w:pStyle w:val="Heading2"/>
      </w:pPr>
      <w:r>
        <w:t>2.1 Literature Comparison and Findings</w:t>
      </w:r>
    </w:p>
    <w:p>
      <w:pPr>
        <w:pStyle w:val="ListBullet"/>
        <w:spacing w:after="40"/>
      </w:pPr>
      <w:r>
        <w:t>GNSS-independent navigation is consistently presented as a multi-component problem involving perception, localization/state estimation and motion planning.</w:t>
      </w:r>
    </w:p>
    <w:p>
      <w:pPr>
        <w:pStyle w:val="ListBullet"/>
        <w:spacing w:after="40"/>
      </w:pPr>
      <w:r>
        <w:t>IMU measurements are valuable for high-rate motion estimation but cannot by themselves provide bounded long-term position accuracy because integration error accumulates.</w:t>
      </w:r>
    </w:p>
    <w:p>
      <w:pPr>
        <w:pStyle w:val="ListBullet"/>
        <w:spacing w:after="40"/>
      </w:pPr>
      <w:r>
        <w:t>Complementary measurements such as vision, LiDAR, UWB, altitude and optical flow can constrain drift or improve observability.</w:t>
      </w:r>
    </w:p>
    <w:p>
      <w:pPr>
        <w:pStyle w:val="ListBullet"/>
        <w:spacing w:after="40"/>
      </w:pPr>
      <w:r>
        <w:t>Obstacle avoidance requires a separate perception/safety layer that can modify or interrupt planned motion.</w:t>
      </w:r>
    </w:p>
    <w:p>
      <w:pPr>
        <w:pStyle w:val="ListBullet"/>
        <w:spacing w:after="40"/>
      </w:pPr>
      <w:r>
        <w:t>Research-grade systems often combine several sensing modalities and SLAM; this motivates a smaller, controlled minimum viable prototype for the semester.</w:t>
      </w:r>
    </w:p>
    <w:p>
      <w:pPr>
        <w:pStyle w:val="ListBullet"/>
        <w:spacing w:after="40"/>
      </w:pPr>
      <w:r>
        <w:t>Learning-based navigation is an active research direction, but it adds training and validation complexity and is therefore better treated as future scope for this project.</w:t>
      </w:r>
    </w:p>
    <w:p>
      <w:pPr>
        <w:pStyle w:val="Heading1"/>
      </w:pPr>
      <w:r>
        <w:t>3. Problem Statement &amp; Research/Engineering Gap</w:t>
      </w:r>
    </w:p>
    <w:p>
      <w:pPr>
        <w:pStyle w:val="Heading2"/>
      </w:pPr>
      <w:r>
        <w:t>3.1 Formal Problem Statement</w:t>
      </w:r>
    </w:p>
    <w:p>
      <w:r>
        <w:t>Conventional small-drone autonomy often depends on GNSS/GPS for global position. In indoor, urban-obstructed, underground, or otherwise GNSS-denied environments, that position source can be unavailable or unreliable. An IMU provides high-rate motion information but its integrated position estimate accumulates drift. Therefore, a practical autonomous drone needs an onboard state-estimation pipeline that combines IMU data with one or more complementary measurements, together with local obstacle sensing and a navigation/controller stack. This project addresses the engineering problem of building and validating such an integrated pipeline on a student-scale drone in a controlled environment.</w:t>
      </w:r>
    </w:p>
    <w:p>
      <w:pPr>
        <w:pStyle w:val="Heading2"/>
      </w:pPr>
      <w:r>
        <w:t>3.2 Existing Limitations</w:t>
      </w:r>
    </w:p>
    <w:p>
      <w:pPr>
        <w:pStyle w:val="ListBullet"/>
        <w:spacing w:after="40"/>
      </w:pPr>
      <w:r>
        <w:t>Manual control requires continuous pilot attention and does not provide repeatable autonomous trajectories.</w:t>
      </w:r>
    </w:p>
    <w:p>
      <w:pPr>
        <w:pStyle w:val="ListBullet"/>
        <w:spacing w:after="40"/>
      </w:pPr>
      <w:r>
        <w:t>GPS-dependent navigation is unsuitable as the primary localization source in environments where GNSS is unavailable or unreliable.</w:t>
      </w:r>
    </w:p>
    <w:p>
      <w:pPr>
        <w:pStyle w:val="ListBullet"/>
        <w:spacing w:after="40"/>
      </w:pPr>
      <w:r>
        <w:t>IMU-only position estimation accumulates drift over time.</w:t>
      </w:r>
    </w:p>
    <w:p>
      <w:pPr>
        <w:pStyle w:val="ListBullet"/>
        <w:spacing w:after="40"/>
      </w:pPr>
      <w:r>
        <w:t>Obstacle detection and avoidance cannot be assumed to follow automatically from localization; they require explicit sensing and decision logic.</w:t>
      </w:r>
    </w:p>
    <w:p>
      <w:pPr>
        <w:pStyle w:val="ListBullet"/>
        <w:spacing w:after="40"/>
      </w:pPr>
      <w:r>
        <w:t>High-end research systems can require cameras, LiDAR, UWB, motion-capture systems or powerful onboard computers, increasing cost and integration complexity.</w:t>
      </w:r>
    </w:p>
    <w:p>
      <w:pPr>
        <w:pStyle w:val="Heading2"/>
      </w:pPr>
      <w:r>
        <w:t>3.3 Engineering Gap Addressed</w:t>
      </w:r>
    </w:p>
    <w:p>
      <w:r>
        <w:t>The proposed contribution is not a claim that GPS-denied navigation, ROS 2, IMUs or obstacle avoidance are individually novel. Instead, the engineering gap is the development and validation of a compact, modular, student-scale integration in which onboard sensing, local state estimation, goal-directed navigation, obstacle safety logic and PX4/ROS 2 flight control operate as one measurable system under constrained hardware and controlled test conditions.</w:t>
      </w:r>
    </w:p>
    <w:p>
      <w:pPr>
        <w:pStyle w:val="Heading2"/>
      </w:pPr>
      <w:r>
        <w:t>3.4 Defensible Gaps</w:t>
      </w:r>
    </w:p>
    <w:p>
      <w:pPr>
        <w:pStyle w:val="ListNumber"/>
        <w:spacing w:after="40"/>
      </w:pPr>
      <w:r>
        <w:t>Practical integration gap: research often describes advanced multi-sensor systems; a semester prototype needs a reduced architecture with clearly defined interfaces and testable behavior.</w:t>
      </w:r>
    </w:p>
    <w:p>
      <w:pPr>
        <w:pStyle w:val="ListNumber"/>
        <w:spacing w:after="40"/>
      </w:pPr>
      <w:r>
        <w:t>Drift-management gap: an IMU-only approach is insufficient for sustained position navigation, motivating a controlled evaluation of complementary aiding such as optical flow and range.</w:t>
      </w:r>
    </w:p>
    <w:p>
      <w:pPr>
        <w:pStyle w:val="ListNumber"/>
        <w:spacing w:after="40"/>
      </w:pPr>
      <w:r>
        <w:t>Safety-integration gap: navigation success should include obstacle-response and recovery behavior, not only position estimation accuracy.</w:t>
      </w:r>
    </w:p>
    <w:p>
      <w:pPr>
        <w:pStyle w:val="ListNumber"/>
        <w:spacing w:after="40"/>
      </w:pPr>
      <w:r>
        <w:t>Evaluation gap: the project can contribute a repeatable test protocol measuring success rate, goal error, path length, obstacle response time and recovery success.</w:t>
      </w:r>
    </w:p>
    <w:p>
      <w:pPr>
        <w:pStyle w:val="ListNumber"/>
        <w:spacing w:after="40"/>
      </w:pPr>
      <w:r>
        <w:t>Resource gap: the system should be designed around accessible student hardware and simulation-first validation rather than research-grade infrastructure.</w:t>
      </w:r>
    </w:p>
    <w:p>
      <w:pPr>
        <w:pStyle w:val="Heading2"/>
      </w:pPr>
      <w:r>
        <w:t>3.5 What Should NOT Be Claimed as Novel</w:t>
      </w:r>
    </w:p>
    <w:p>
      <w:pPr>
        <w:pStyle w:val="ListBullet"/>
        <w:spacing w:after="40"/>
      </w:pPr>
      <w:r>
        <w:t>Using ROS 2.</w:t>
      </w:r>
    </w:p>
    <w:p>
      <w:pPr>
        <w:pStyle w:val="ListBullet"/>
        <w:spacing w:after="40"/>
      </w:pPr>
      <w:r>
        <w:t>Using PX4.</w:t>
      </w:r>
    </w:p>
    <w:p>
      <w:pPr>
        <w:pStyle w:val="ListBullet"/>
        <w:spacing w:after="40"/>
      </w:pPr>
      <w:r>
        <w:t>Using an IMU.</w:t>
      </w:r>
    </w:p>
    <w:p>
      <w:pPr>
        <w:pStyle w:val="ListBullet"/>
        <w:spacing w:after="40"/>
      </w:pPr>
      <w:r>
        <w:t>Using optical flow or LiDAR.</w:t>
      </w:r>
    </w:p>
    <w:p>
      <w:pPr>
        <w:pStyle w:val="ListBullet"/>
        <w:spacing w:after="40"/>
      </w:pPr>
      <w:r>
        <w:t>Using a Kalman/EKF-style estimator.</w:t>
      </w:r>
    </w:p>
    <w:p>
      <w:pPr>
        <w:pStyle w:val="ListBullet"/>
        <w:spacing w:after="40"/>
      </w:pPr>
      <w:r>
        <w:t>Using obstacle avoidance.</w:t>
      </w:r>
    </w:p>
    <w:p>
      <w:pPr>
        <w:pStyle w:val="ListBullet"/>
        <w:spacing w:after="40"/>
      </w:pPr>
      <w:r>
        <w:t>Using Gazebo.</w:t>
      </w:r>
    </w:p>
    <w:p>
      <w:pPr>
        <w:pStyle w:val="ListBullet"/>
        <w:spacing w:after="40"/>
      </w:pPr>
      <w:r>
        <w:t>Calling a drone autonomous simply because it follows waypoints.</w:t>
      </w:r>
    </w:p>
    <w:p>
      <w:pPr>
        <w:pStyle w:val="Heading1"/>
      </w:pPr>
      <w:r>
        <w:t>4. Aim, Objectives &amp; Requirements</w:t>
      </w:r>
    </w:p>
    <w:p>
      <w:pPr>
        <w:pStyle w:val="Heading2"/>
      </w:pPr>
      <w:r>
        <w:t>4.1 Main Aim</w:t>
      </w:r>
    </w:p>
    <w:p>
      <w:r>
        <w:t>To design and develop a ROS 2-based autonomous drone navigation system that can travel from a defined start position toward a destination, estimate its motion without GPS, detect nearby obstacles, and generate safe navigation commands in a controlled environment.</w:t>
      </w:r>
    </w:p>
    <w:p>
      <w:pPr>
        <w:pStyle w:val="Heading2"/>
      </w:pPr>
      <w:r>
        <w:t>4.2 Specific Objectives</w:t>
      </w:r>
    </w:p>
    <w:p>
      <w:pPr>
        <w:pStyle w:val="ListNumber"/>
        <w:spacing w:after="40"/>
      </w:pPr>
      <w:r>
        <w:t>Integrate a flight controller with a ROS 2 companion-computer stack.</w:t>
      </w:r>
    </w:p>
    <w:p>
      <w:pPr>
        <w:pStyle w:val="ListNumber"/>
        <w:spacing w:after="40"/>
      </w:pPr>
      <w:r>
        <w:t>Acquire and process IMU data and complementary aiding measurements for local state estimation.</w:t>
      </w:r>
    </w:p>
    <w:p>
      <w:pPr>
        <w:pStyle w:val="ListNumber"/>
        <w:spacing w:after="40"/>
      </w:pPr>
      <w:r>
        <w:t>Estimate the drone attitude and local motion without using GPS as the navigation source.</w:t>
      </w:r>
    </w:p>
    <w:p>
      <w:pPr>
        <w:pStyle w:val="ListNumber"/>
        <w:spacing w:after="40"/>
      </w:pPr>
      <w:r>
        <w:t>Generate a route or waypoint trajectory from a start position to a destination.</w:t>
      </w:r>
    </w:p>
    <w:p>
      <w:pPr>
        <w:pStyle w:val="ListNumber"/>
        <w:spacing w:after="40"/>
      </w:pPr>
      <w:r>
        <w:t>Detect obstacles within the drone's local flight corridor using onboard range sensing.</w:t>
      </w:r>
    </w:p>
    <w:p>
      <w:pPr>
        <w:pStyle w:val="ListNumber"/>
        <w:spacing w:after="40"/>
      </w:pPr>
      <w:r>
        <w:t>Modify or stop the planned motion when an obstacle creates an unsafe path.</w:t>
      </w:r>
    </w:p>
    <w:p>
      <w:pPr>
        <w:pStyle w:val="ListNumber"/>
        <w:spacing w:after="40"/>
      </w:pPr>
      <w:r>
        <w:t>Evaluate navigation accuracy, obstacle avoidance, completion rate, and response time in simulation and controlled tests.</w:t>
      </w:r>
    </w:p>
    <w:p>
      <w:pPr>
        <w:pStyle w:val="Heading2"/>
      </w:pPr>
      <w:r>
        <w:t>4.3 Functional Requirements</w:t>
      </w:r>
    </w:p>
    <w:p>
      <w:pPr>
        <w:pStyle w:val="ListBullet"/>
        <w:spacing w:after="40"/>
      </w:pPr>
      <w:r>
        <w:t>Arm/takeoff and controlled flight through the flight controller.</w:t>
      </w:r>
    </w:p>
    <w:p>
      <w:pPr>
        <w:pStyle w:val="ListBullet"/>
        <w:spacing w:after="40"/>
      </w:pPr>
      <w:r>
        <w:t>Read IMU and range/altitude sensing data.</w:t>
      </w:r>
    </w:p>
    <w:p>
      <w:pPr>
        <w:pStyle w:val="ListBullet"/>
        <w:spacing w:after="40"/>
      </w:pPr>
      <w:r>
        <w:t>Estimate local pose/velocity.</w:t>
      </w:r>
    </w:p>
    <w:p>
      <w:pPr>
        <w:pStyle w:val="ListBullet"/>
        <w:spacing w:after="40"/>
      </w:pPr>
      <w:r>
        <w:t>Accept a destination or waypoint goal.</w:t>
      </w:r>
    </w:p>
    <w:p>
      <w:pPr>
        <w:pStyle w:val="ListBullet"/>
        <w:spacing w:after="40"/>
      </w:pPr>
      <w:r>
        <w:t>Generate and update a safe local trajectory.</w:t>
      </w:r>
    </w:p>
    <w:p>
      <w:pPr>
        <w:pStyle w:val="ListBullet"/>
        <w:spacing w:after="40"/>
      </w:pPr>
      <w:r>
        <w:t>Detect an obstacle inside a configurable safety zone.</w:t>
      </w:r>
    </w:p>
    <w:p>
      <w:pPr>
        <w:pStyle w:val="ListBullet"/>
        <w:spacing w:after="40"/>
      </w:pPr>
      <w:r>
        <w:t>Stop, hover, reroute, or return to a safe state after a navigation fault.</w:t>
      </w:r>
    </w:p>
    <w:p>
      <w:pPr>
        <w:pStyle w:val="ListBullet"/>
        <w:spacing w:after="40"/>
      </w:pPr>
      <w:r>
        <w:t>Log navigation and sensor data for evaluation.</w:t>
      </w:r>
    </w:p>
    <w:p>
      <w:pPr>
        <w:pStyle w:val="Heading2"/>
      </w:pPr>
      <w:r>
        <w:t>4.4 Non-functional Requirements</w:t>
      </w:r>
    </w:p>
    <w:p>
      <w:pPr>
        <w:pStyle w:val="ListBullet"/>
        <w:spacing w:after="40"/>
      </w:pPr>
      <w:r>
        <w:t>Modular ROS 2 architecture.</w:t>
      </w:r>
    </w:p>
    <w:p>
      <w:pPr>
        <w:pStyle w:val="ListBullet"/>
        <w:spacing w:after="40"/>
      </w:pPr>
      <w:r>
        <w:t>Deterministic and inspectable data flow.</w:t>
      </w:r>
    </w:p>
    <w:p>
      <w:pPr>
        <w:pStyle w:val="ListBullet"/>
        <w:spacing w:after="40"/>
      </w:pPr>
      <w:r>
        <w:t>Low-latency obstacle response.</w:t>
      </w:r>
    </w:p>
    <w:p>
      <w:pPr>
        <w:pStyle w:val="ListBullet"/>
        <w:spacing w:after="40"/>
      </w:pPr>
      <w:r>
        <w:t>Recoverable failure behavior.</w:t>
      </w:r>
    </w:p>
    <w:p>
      <w:pPr>
        <w:pStyle w:val="ListBullet"/>
        <w:spacing w:after="40"/>
      </w:pPr>
      <w:r>
        <w:t>Simulation-first validation.</w:t>
      </w:r>
    </w:p>
    <w:p>
      <w:pPr>
        <w:pStyle w:val="ListBullet"/>
        <w:spacing w:after="40"/>
      </w:pPr>
      <w:r>
        <w:t>Safe operation in a controlled indoor test area.</w:t>
      </w:r>
    </w:p>
    <w:p>
      <w:pPr>
        <w:pStyle w:val="ListBullet"/>
        <w:spacing w:after="40"/>
      </w:pPr>
      <w:r>
        <w:t>No dependence on GPS for the core navigation demonstration.</w:t>
      </w:r>
    </w:p>
    <w:p>
      <w:pPr>
        <w:pStyle w:val="Heading2"/>
      </w:pPr>
      <w:r>
        <w:t>4.5 Project Boundaries</w:t>
      </w:r>
    </w:p>
    <w:p>
      <w:pPr>
        <w:pStyle w:val="ListBullet"/>
        <w:spacing w:after="40"/>
      </w:pPr>
      <w:r>
        <w:t>Core semester scope is local autonomous navigation in a controlled indoor or simulated environment.</w:t>
      </w:r>
    </w:p>
    <w:p>
      <w:pPr>
        <w:pStyle w:val="ListBullet"/>
        <w:spacing w:after="40"/>
      </w:pPr>
      <w:r>
        <w:t>GPS/GNSS may be present for bench comparison or safety telemetry, but is not used as the core navigation source.</w:t>
      </w:r>
    </w:p>
    <w:p>
      <w:pPr>
        <w:pStyle w:val="ListBullet"/>
        <w:spacing w:after="40"/>
      </w:pPr>
      <w:r>
        <w:t>The baseline system does not require a camera or deep-learning perception stack.</w:t>
      </w:r>
    </w:p>
    <w:p>
      <w:pPr>
        <w:pStyle w:val="ListBullet"/>
        <w:spacing w:after="40"/>
      </w:pPr>
      <w:r>
        <w:t>The baseline obstacle sensor should be a simple range sensor such as ToF/LiDAR; ultrasonic can be used for low-cost experiments where its limitations are acceptable.</w:t>
      </w:r>
    </w:p>
    <w:p>
      <w:pPr>
        <w:pStyle w:val="ListBullet"/>
        <w:spacing w:after="40"/>
      </w:pPr>
      <w:r>
        <w:t>Full outdoor long-range GPS-denied navigation, dense 3-D SLAM, dynamic-obstacle prediction, and reinforcement learning are future scope.</w:t>
      </w:r>
    </w:p>
    <w:p>
      <w:pPr>
        <w:pStyle w:val="ListBullet"/>
        <w:spacing w:after="40"/>
      </w:pPr>
      <w:r>
        <w:t>Physical flight is performed only after simulation, bench tests, tethered/low-risk tests, and safety checks.</w:t>
      </w:r>
    </w:p>
    <w:p>
      <w:pPr>
        <w:pStyle w:val="Heading1"/>
      </w:pPr>
      <w:r>
        <w:t>5. Methodology &amp; System Architecture</w:t>
      </w:r>
    </w:p>
    <w:p>
      <w:pPr>
        <w:pStyle w:val="Heading2"/>
      </w:pPr>
      <w:r>
        <w:t>5.1 Proposed Methodology</w:t>
      </w:r>
    </w:p>
    <w:p>
      <w:pPr>
        <w:pStyle w:val="ListNumber"/>
        <w:spacing w:after="40"/>
      </w:pPr>
      <w:r>
        <w:t>1. Pre-flight checks and sensor calibration.</w:t>
      </w:r>
    </w:p>
    <w:p>
      <w:pPr>
        <w:pStyle w:val="ListNumber"/>
        <w:spacing w:after="40"/>
      </w:pPr>
      <w:r>
        <w:t>2. Initialize PX4/flight controller and ROS 2 nodes.</w:t>
      </w:r>
    </w:p>
    <w:p>
      <w:pPr>
        <w:pStyle w:val="ListNumber"/>
        <w:spacing w:after="40"/>
      </w:pPr>
      <w:r>
        <w:t>3. Establish a local reference frame and validate state-estimator health.</w:t>
      </w:r>
    </w:p>
    <w:p>
      <w:pPr>
        <w:pStyle w:val="ListNumber"/>
        <w:spacing w:after="40"/>
      </w:pPr>
      <w:r>
        <w:t>4. Arm and take off to a safe test altitude.</w:t>
      </w:r>
    </w:p>
    <w:p>
      <w:pPr>
        <w:pStyle w:val="ListNumber"/>
        <w:spacing w:after="40"/>
      </w:pPr>
      <w:r>
        <w:t>5. Receive the destination/waypoint goal.</w:t>
      </w:r>
    </w:p>
    <w:p>
      <w:pPr>
        <w:pStyle w:val="ListNumber"/>
        <w:spacing w:after="40"/>
      </w:pPr>
      <w:r>
        <w:t>6. Estimate local pose and velocity continuously from onboard sensing.</w:t>
      </w:r>
    </w:p>
    <w:p>
      <w:pPr>
        <w:pStyle w:val="ListNumber"/>
        <w:spacing w:after="40"/>
      </w:pPr>
      <w:r>
        <w:t>7. Generate a route toward the destination.</w:t>
      </w:r>
    </w:p>
    <w:p>
      <w:pPr>
        <w:pStyle w:val="ListNumber"/>
        <w:spacing w:after="40"/>
      </w:pPr>
      <w:r>
        <w:t>8. Monitor the obstacle safety zone continuously.</w:t>
      </w:r>
    </w:p>
    <w:p>
      <w:pPr>
        <w:pStyle w:val="ListNumber"/>
        <w:spacing w:after="40"/>
      </w:pPr>
      <w:r>
        <w:t>9. If the path is clear, send trajectory/position setpoints to the flight controller.</w:t>
      </w:r>
    </w:p>
    <w:p>
      <w:pPr>
        <w:pStyle w:val="ListNumber"/>
        <w:spacing w:after="40"/>
      </w:pPr>
      <w:r>
        <w:t>10. If an obstacle is detected, slow/stop/hover and generate an alternative local trajectory.</w:t>
      </w:r>
    </w:p>
    <w:p>
      <w:pPr>
        <w:pStyle w:val="ListNumber"/>
        <w:spacing w:after="40"/>
      </w:pPr>
      <w:r>
        <w:t>11. Continue until the goal tolerance is reached.</w:t>
      </w:r>
    </w:p>
    <w:p>
      <w:pPr>
        <w:pStyle w:val="ListNumber"/>
        <w:spacing w:after="40"/>
      </w:pPr>
      <w:r>
        <w:t>12. Land and log the mission result.</w:t>
      </w:r>
    </w:p>
    <w:p>
      <w:pPr>
        <w:pStyle w:val="ListNumber"/>
        <w:spacing w:after="40"/>
      </w:pPr>
      <w:r>
        <w:t>13. If a critical fault occurs, enter the predefined safe state rather than continuing autonomous motion.</w:t>
      </w:r>
    </w:p>
    <w:p>
      <w:pPr>
        <w:pStyle w:val="Heading2"/>
      </w:pPr>
      <w:r>
        <w:t>5.2 High-Level Architecture</w:t>
      </w:r>
    </w:p>
    <w:p>
      <w:r>
        <w:t>Sensors → State Estimation → ROS 2 Navigation → Path Planning → Obstacle Avoidance → PX4 Flight Controller → ESCs/Motors → Drone</w:t>
      </w:r>
    </w:p>
    <w:p>
      <w:r>
        <w:t>The architecture separates high-level autonomy from low-level stabilization. ROS 2 handles mission logic, state-estimation integration, planning, obstacle monitoring and setpoint generation. PX4 remains responsible for flight-control functions and actuator-level stabilization. PX4 documents ROS 2 integration through its uXRCE-DDS middleware, with a client on the flight-controller side and an agent on the companion computer. [PX4 ROS 2 documentation]</w:t>
      </w:r>
    </w:p>
    <w:p>
      <w:pPr>
        <w:pStyle w:val="Heading2"/>
      </w:pPr>
      <w:r>
        <w:t>5.3 ROS 2 Node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Node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imu_sensor / flight_controller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Publishes IMU, attitude and flight-state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range_sensor_node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Publishes altitude and obstacle-distance measurements.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state_estimator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Fuses IMU with aiding measurements and produces local pose/velocity.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obstacle_monitor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Converts range measurements into safety constraints/obstacle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mission_manager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Stores mission state, destination and recovery logic.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global_or_waypoint_planner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Creates a coarse route/waypoint sequence.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local_planner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Generates a collision-aware local trajectory.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trajectory_controller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Converts the selected trajectory into flight setpoints.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px4_bridge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Exchanges ROS 2 data with PX4 through the supported PX4 ROS 2 middleware.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logger / rviz / diagnostics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Visualizes and records state, paths, obstacles and failures.</w:t>
            </w:r>
          </w:p>
        </w:tc>
      </w:tr>
    </w:tbl>
    <w:p>
      <w:pPr>
        <w:pStyle w:val="Heading2"/>
      </w:pPr>
      <w:r>
        <w:t>5.4 ROS 2 Interfaces</w:t>
      </w:r>
    </w:p>
    <w:p>
      <w:r>
        <w:t>ROS 2 topics are appropriate for continuous sensor/state streams, services for short request/response operations, and actions for longer-running behaviors that require feedback or cancellation. [ROS 2 documentation]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Interface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/sensors/imu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sensor_msgs/Imu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Continuous IMU measurements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/sensors/range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sensor_msgs/Range or sensor-specific message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Distance/altitude sensing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/state/odom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nav_msgs/Odometry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Estimated local pose and velocity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/navigation/goal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geometry_msgs/PoseStamped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 destination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nav_msgs/Path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Planned route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/navigation/local_path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nav_msgs/Path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Local collision-aware trajectory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/navigation/obstacle_state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custom message / standard diagnostic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Obstacle state and minimum distance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/flight/setpoint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PX4 message or project interface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Trajectory/position setpoint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/flight/state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PX4 message or project interface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Flight mode/arming/status</w:t>
            </w:r>
          </w:p>
        </w:tc>
      </w:tr>
    </w:tbl>
    <w:p>
      <w:r>
        <w:t>Suggested services/actions: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/navigation/set_goal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Set or replace a short-lived goal request.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/navigation/reset_estimator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Reset local-estimation origin after a controlled restart.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/navigation/get_status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Return current mission and safety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/navigation/navigate_to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Long-running goal with feedback, cancellation and result.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/navigation/return_to_safe_point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Long-running recovery maneuver.</w:t>
            </w:r>
          </w:p>
        </w:tc>
      </w:tr>
    </w:tbl>
    <w:p>
      <w:pPr>
        <w:pStyle w:val="Heading2"/>
      </w:pPr>
      <w:r>
        <w:t>5.5 TF2 Frame Tree</w:t>
      </w:r>
    </w:p>
    <w:p>
      <w:r>
        <w:t>map/local_origin → odom → base_link → sensor frames</w:t>
        <w:br/>
        <w:t xml:space="preserve">                         ├→ imu_link</w:t>
        <w:br/>
        <w:t xml:space="preserve">                         ├→ range_front_link</w:t>
        <w:br/>
        <w:t xml:space="preserve">                         ├→ range_down_link</w:t>
        <w:br/>
        <w:t xml:space="preserve">                         └→ optical_flow_link (optional)</w:t>
      </w:r>
    </w:p>
    <w:p>
      <w:pPr>
        <w:pStyle w:val="Heading2"/>
      </w:pPr>
      <w:r>
        <w:t>5.6 State Estimation</w:t>
      </w:r>
    </w:p>
    <w:p>
      <w:r>
        <w:t>The IMU supplies high-rate angular velocity and linear acceleration. A state estimator propagates the vehicle state between aiding measurements. To limit drift, the project should use a complementary measurement such as optical flow, downward range/altitude or another local position/velocity source. The exact estimator can be an EKF/error-state EKF or an existing flight-stack estimator, provided the team clearly identifies what data are fused and what output is consumed by the navigation layer. The literature supports this design principle: vision/IMU fusion, ESKF with visual and altitude measurements, UWB-aided VIO and LiDAR-assisted inertial navigation have all been used to constrain GPS-denied drift. [Wang et al., 2013; Youn et al., 2021; Lin &amp; Zhan, 2022; Hemann et al., 2016]</w:t>
      </w:r>
    </w:p>
    <w:p>
      <w:pPr>
        <w:pStyle w:val="Heading2"/>
      </w:pPr>
      <w:r>
        <w:t>5.7 Path Planning and Obstacle Avoidance</w:t>
      </w:r>
    </w:p>
    <w:p>
      <w:r>
        <w:t>The first implementation should use a simple waypoint or grid-based route in a known/controlled environment. A local safety layer continuously checks range measurements. If the forward path is blocked, the local planner can generate a detour around a predefined obstacle region or command a safe hover/stop while a new route is computed. This is intentionally simpler than full 3-D dynamic obstacle prediction. Reviews show that UAV path planning and obstacle avoidance remain active research areas with trade-offs among computational cost, path optimality, energy and safety. [Chen et al., 2026 review]</w:t>
      </w:r>
    </w:p>
    <w:p>
      <w:pPr>
        <w:pStyle w:val="Heading2"/>
      </w:pPr>
      <w:r>
        <w:t>5.8 Gazebo/RViz2 Role</w:t>
      </w:r>
    </w:p>
    <w:p>
      <w:r>
        <w:t>Simulation is used to build the ROS 2 graph, validate sensor topics, test navigation logic, inject obstacles and faults, and record repeatable metrics before physical flight. Gazebo supports ROS 2 integration and can exchange data/commands with ROS 2; RViz can be used for visualization of state, TF and navigation information. [Gazebo documentation]</w:t>
      </w:r>
    </w:p>
    <w:p>
      <w:pPr>
        <w:pStyle w:val="Heading1"/>
      </w:pPr>
      <w:r>
        <w:t>6. Hardware Feasibility &amp;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Estimated INR range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Quadrotor frame + motors + ESCs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Provides the airframe and propulsion.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₹8,000–₹18,000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PX4-compatible flight controller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Low-level stabilization, sensor handling and actuator control.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₹12,000–₹40,000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Companion computer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Runs ROS 2, state estimation, planning and mission logic.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₹6,000–₹12,000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High-rate angular velocity and acceleration measurements; often integrated in flight controller.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₹0–₹4,000 incremental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Optical-flow sensor (optional but recommended)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Provides planar motion aiding relative to the ground.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₹3,000–₹16,000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Range sensor / ToF / LiDAR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Altitude and obstacle-distance measurements.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₹1,000–₹15,000+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Battery + power distribution + regulator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Supplies motors and electronics.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₹3,000–₹7,000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Propellers, wiring, mounts, spares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Integration and maintenance items.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₹2,000–₹5,000</w:t>
            </w:r>
          </w:p>
        </w:tc>
      </w:tr>
    </w:tbl>
    <w:p>
      <w:r>
        <w:t>Estimated student-project ranges; actual prices vary by supplier, specification and availability. For example, current Indian listings show a Pixhawk 6C plastic around ₹22,499 and an aluminium version around ₹34,999, while simple HC-SR04 ultrasonic modules are around ₹70–₹90. An Indian optical-flow module listing is around ₹2,999, while a combined optical-flow/range/IMU module is listed around ₹15,000. These are reference listings, not mandatory purchases.</w:t>
      </w:r>
    </w:p>
    <w:p>
      <w:r>
        <w:t>A practical minimum prototype can therefore be built around an existing or student-grade quadrotor, a PX4-compatible flight controller, a Raspberry Pi-class companion computer, IMU data already available from the flight controller, one optical-flow or local-motion aid, and a range sensor for obstacle detection. The exact selection should be finalized after checking payload, voltage, interface and flight-controller compatibility.</w:t>
      </w:r>
    </w:p>
    <w:p>
      <w:pPr>
        <w:pStyle w:val="Heading2"/>
      </w:pPr>
      <w:r>
        <w:t>6.1 Main Integration Risks</w:t>
      </w:r>
    </w:p>
    <w:p>
      <w:pPr>
        <w:pStyle w:val="ListBullet"/>
        <w:spacing w:after="40"/>
      </w:pPr>
      <w:r>
        <w:t>Sensor vibration and poor mounting can degrade IMU/optical-flow measurements.</w:t>
      </w:r>
    </w:p>
    <w:p>
      <w:pPr>
        <w:pStyle w:val="ListBullet"/>
        <w:spacing w:after="40"/>
      </w:pPr>
      <w:r>
        <w:t>Frame transformations and sensor alignment errors can corrupt navigation.</w:t>
      </w:r>
    </w:p>
    <w:p>
      <w:pPr>
        <w:pStyle w:val="ListBullet"/>
        <w:spacing w:after="40"/>
      </w:pPr>
      <w:r>
        <w:t>An IMU-only estimator will drift rapidly in position.</w:t>
      </w:r>
    </w:p>
    <w:p>
      <w:pPr>
        <w:pStyle w:val="ListBullet"/>
        <w:spacing w:after="40"/>
      </w:pPr>
      <w:r>
        <w:t>Wireless communication should not be treated as the sole safety mechanism.</w:t>
      </w:r>
    </w:p>
    <w:p>
      <w:pPr>
        <w:pStyle w:val="ListBullet"/>
        <w:spacing w:after="40"/>
      </w:pPr>
      <w:r>
        <w:t>Offboard control must respect the flight controller's mode, arming and setpoint requirements.</w:t>
      </w:r>
    </w:p>
    <w:p>
      <w:pPr>
        <w:pStyle w:val="ListBullet"/>
        <w:spacing w:after="40"/>
      </w:pPr>
      <w:r>
        <w:t>Range sensors may fail on soft, angled, transparent or acoustically difficult surfaces.</w:t>
      </w:r>
    </w:p>
    <w:p>
      <w:pPr>
        <w:pStyle w:val="ListBullet"/>
        <w:spacing w:after="40"/>
      </w:pPr>
      <w:r>
        <w:t>Physical-flight testing introduces safety risks that are absent in simulation.</w:t>
      </w:r>
    </w:p>
    <w:p>
      <w:pPr>
        <w:pStyle w:val="Heading2"/>
      </w:pPr>
      <w:r>
        <w:t>6.2 Calibration Requirements</w:t>
      </w:r>
    </w:p>
    <w:p>
      <w:pPr>
        <w:pStyle w:val="ListBullet"/>
        <w:spacing w:after="40"/>
      </w:pPr>
      <w:r>
        <w:t>IMU bias and scale calibration.</w:t>
      </w:r>
    </w:p>
    <w:p>
      <w:pPr>
        <w:pStyle w:val="ListBullet"/>
        <w:spacing w:after="40"/>
      </w:pPr>
      <w:r>
        <w:t>Sensor-to-body extrinsic orientation measurement.</w:t>
      </w:r>
    </w:p>
    <w:p>
      <w:pPr>
        <w:pStyle w:val="ListBullet"/>
        <w:spacing w:after="40"/>
      </w:pPr>
      <w:r>
        <w:t>Range-sensor mounting and distance validation.</w:t>
      </w:r>
    </w:p>
    <w:p>
      <w:pPr>
        <w:pStyle w:val="ListBullet"/>
        <w:spacing w:after="40"/>
      </w:pPr>
      <w:r>
        <w:t>Optical-flow ground-height and lighting checks if used.</w:t>
      </w:r>
    </w:p>
    <w:p>
      <w:pPr>
        <w:pStyle w:val="ListBullet"/>
        <w:spacing w:after="40"/>
      </w:pPr>
      <w:r>
        <w:t>Motor/ESC and propeller inspection and balancing.</w:t>
      </w:r>
    </w:p>
    <w:p>
      <w:pPr>
        <w:pStyle w:val="ListBullet"/>
        <w:spacing w:after="40"/>
      </w:pPr>
      <w:r>
        <w:t>Flight-controller attitude and level calibration.</w:t>
      </w:r>
    </w:p>
    <w:p>
      <w:pPr>
        <w:pStyle w:val="ListBullet"/>
        <w:spacing w:after="40"/>
      </w:pPr>
      <w:r>
        <w:t>Coordinate-frame/sign-convention verification.</w:t>
      </w:r>
    </w:p>
    <w:p>
      <w:pPr>
        <w:pStyle w:val="Heading1"/>
      </w:pPr>
      <w:r>
        <w:t>7. Evaluation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Suggested measurement method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Navigation success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Percentage of trials reaching the goal without manual takeover.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Position/goal 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Distance between final estimated position and the target position.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Trajectory/path length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Distance travelled compared with the planned route.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Obstacle response 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 from obstacle detection to safe avoidance/stop command.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Collision/near-collision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Number of trials with contact or breach of the safety distance.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Waypoint completion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Percentage of commanded waypoints reached within tolerance.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Recovery success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Percentage of injected faults from which the system returns to a safe state.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Compute/communication latency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Measured processing and message delay for critical navigation paths.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ROS 2/PX4 logs over repeated trials and compute the metric.</w:t>
            </w:r>
          </w:p>
        </w:tc>
      </w:tr>
    </w:tbl>
    <w:p>
      <w:pPr>
        <w:pStyle w:val="Heading2"/>
      </w:pPr>
      <w:r>
        <w:t>7.1 Test Scenarios</w:t>
      </w:r>
    </w:p>
    <w:p>
      <w:pPr>
        <w:pStyle w:val="ListNumber"/>
        <w:spacing w:after="40"/>
      </w:pPr>
      <w:r>
        <w:t>Straight-line navigation with no obstacles.</w:t>
      </w:r>
    </w:p>
    <w:p>
      <w:pPr>
        <w:pStyle w:val="ListNumber"/>
        <w:spacing w:after="40"/>
      </w:pPr>
      <w:r>
        <w:t>Navigation through two or more waypoints.</w:t>
      </w:r>
    </w:p>
    <w:p>
      <w:pPr>
        <w:pStyle w:val="ListNumber"/>
        <w:spacing w:after="40"/>
      </w:pPr>
      <w:r>
        <w:t>Single static obstacle placed in the nominal path.</w:t>
      </w:r>
    </w:p>
    <w:p>
      <w:pPr>
        <w:pStyle w:val="ListNumber"/>
        <w:spacing w:after="40"/>
      </w:pPr>
      <w:r>
        <w:t>Multiple static obstacles requiring a detour.</w:t>
      </w:r>
    </w:p>
    <w:p>
      <w:pPr>
        <w:pStyle w:val="ListNumber"/>
        <w:spacing w:after="40"/>
      </w:pPr>
      <w:r>
        <w:t>Temporary obstacle introduced during flight in simulation.</w:t>
      </w:r>
    </w:p>
    <w:p>
      <w:pPr>
        <w:pStyle w:val="ListNumber"/>
        <w:spacing w:after="40"/>
      </w:pPr>
      <w:r>
        <w:t>Sensor dropout or invalid range measurement.</w:t>
      </w:r>
    </w:p>
    <w:p>
      <w:pPr>
        <w:pStyle w:val="ListNumber"/>
        <w:spacing w:after="40"/>
      </w:pPr>
      <w:r>
        <w:t>Estimator reset/reinitialization test.</w:t>
      </w:r>
    </w:p>
    <w:p>
      <w:pPr>
        <w:pStyle w:val="ListNumber"/>
        <w:spacing w:after="40"/>
      </w:pPr>
      <w:r>
        <w:t>Communication interruption or stale command test.</w:t>
      </w:r>
    </w:p>
    <w:p>
      <w:pPr>
        <w:pStyle w:val="ListNumber"/>
        <w:spacing w:after="40"/>
      </w:pPr>
      <w:r>
        <w:t>Goal reached within the defined tolerance.</w:t>
      </w:r>
    </w:p>
    <w:p>
      <w:pPr>
        <w:pStyle w:val="ListNumber"/>
        <w:spacing w:after="40"/>
      </w:pPr>
      <w:r>
        <w:t>Abort/recovery test leading to a safe hover or landing state.</w:t>
      </w:r>
    </w:p>
    <w:p>
      <w:pPr>
        <w:pStyle w:val="Heading2"/>
      </w:pPr>
      <w:r>
        <w:t>7.2 Proposed Engineering Targets</w:t>
      </w:r>
    </w:p>
    <w:p>
      <w:r>
        <w:t>The following are proposed targets for validation, not experimental results: achieve at least 80% successful autonomous goal completion in the controlled test set; maintain a configurable safety margin from obstacles; detect and respond to a simulated obstacle within 0.5–1.0 s; complete at least 90% of nominal waypoints within the chosen position tolerance; and recover safely from at least 80% of deliberately injected software/sensor faults. The team should revise these numbers after initial simulation baselines rather than claiming them as achieved.</w:t>
      </w:r>
    </w:p>
    <w:p>
      <w:pPr>
        <w:pStyle w:val="Heading1"/>
      </w:pPr>
      <w:r>
        <w:t>8. Research/Engineering Contribution</w:t>
      </w:r>
    </w:p>
    <w:p>
      <w:r>
        <w:t>A conservative contribution statement is: “We develop and experimentally evaluate a modular ROS 2 autonomous-drone navigation prototype that combines inertial sensing, complementary local sensing, goal-directed navigation, obstacle safety logic and PX4 flight control in a controlled GPS-independent environment.”</w:t>
      </w:r>
    </w:p>
    <w:p>
      <w:r>
        <w:t>A balanced contribution statement is: “The project investigates a resource-conscious architecture for GPS-denied local navigation and evaluates how complementary sensing and obstacle-aware planning affect navigation success, position error and recovery behavior on a student-scale platform.”</w:t>
      </w:r>
    </w:p>
    <w:p>
      <w:r>
        <w:t>An ambitious contribution should only be used if supported by experiments: “The project demonstrates a robust autonomous navigation architecture capable of sustained GPS-denied flight across varied environments with quantified improvements over an IMU-only baseline.”</w:t>
      </w:r>
    </w:p>
    <w:p>
      <w:pPr>
        <w:pStyle w:val="Heading1"/>
      </w:pPr>
      <w:r>
        <w:t>9. Final DA-1 Report Structure</w:t>
      </w:r>
    </w:p>
    <w:p>
      <w:pPr>
        <w:pStyle w:val="ListNumber"/>
        <w:spacing w:after="40"/>
      </w:pPr>
      <w:r>
        <w:t>Title Page</w:t>
      </w:r>
    </w:p>
    <w:p>
      <w:pPr>
        <w:pStyle w:val="ListNumber"/>
        <w:spacing w:after="40"/>
      </w:pPr>
      <w:r>
        <w:t>Project Idea, Background and Significance</w:t>
      </w:r>
    </w:p>
    <w:p>
      <w:pPr>
        <w:pStyle w:val="ListNumber"/>
        <w:spacing w:after="40"/>
      </w:pPr>
      <w:r>
        <w:t>Literature Survey</w:t>
      </w:r>
    </w:p>
    <w:p>
      <w:pPr>
        <w:pStyle w:val="ListNumber"/>
        <w:spacing w:after="40"/>
      </w:pPr>
      <w:r>
        <w:t>Problem Statement</w:t>
      </w:r>
    </w:p>
    <w:p>
      <w:pPr>
        <w:pStyle w:val="ListNumber"/>
        <w:spacing w:after="40"/>
      </w:pPr>
      <w:r>
        <w:t>Research/Engineering Gap</w:t>
      </w:r>
    </w:p>
    <w:p>
      <w:pPr>
        <w:pStyle w:val="ListNumber"/>
        <w:spacing w:after="40"/>
      </w:pPr>
      <w:r>
        <w:t>Aim and Objectives</w:t>
      </w:r>
    </w:p>
    <w:p>
      <w:pPr>
        <w:pStyle w:val="ListNumber"/>
        <w:spacing w:after="40"/>
      </w:pPr>
      <w:r>
        <w:t>Functional and Non-functional Requirements</w:t>
      </w:r>
    </w:p>
    <w:p>
      <w:pPr>
        <w:pStyle w:val="ListNumber"/>
        <w:spacing w:after="40"/>
      </w:pPr>
      <w:r>
        <w:t>Project Scope and Boundaries</w:t>
      </w:r>
    </w:p>
    <w:p>
      <w:pPr>
        <w:pStyle w:val="ListNumber"/>
        <w:spacing w:after="40"/>
      </w:pPr>
      <w:r>
        <w:t>Methodology</w:t>
      </w:r>
    </w:p>
    <w:p>
      <w:pPr>
        <w:pStyle w:val="ListNumber"/>
        <w:spacing w:after="40"/>
      </w:pPr>
      <w:r>
        <w:t>Hardware Architecture</w:t>
      </w:r>
    </w:p>
    <w:p>
      <w:pPr>
        <w:pStyle w:val="ListNumber"/>
        <w:spacing w:after="40"/>
      </w:pPr>
      <w:r>
        <w:t>ROS 2 Software Architecture</w:t>
      </w:r>
    </w:p>
    <w:p>
      <w:pPr>
        <w:pStyle w:val="ListNumber"/>
        <w:spacing w:after="40"/>
      </w:pPr>
      <w:r>
        <w:t>State Estimation</w:t>
      </w:r>
    </w:p>
    <w:p>
      <w:pPr>
        <w:pStyle w:val="ListNumber"/>
        <w:spacing w:after="40"/>
      </w:pPr>
      <w:r>
        <w:t>Path Planning and Obstacle Avoidance</w:t>
      </w:r>
    </w:p>
    <w:p>
      <w:pPr>
        <w:pStyle w:val="ListNumber"/>
        <w:spacing w:after="40"/>
      </w:pPr>
      <w:r>
        <w:t>Simulation and Testing Plan</w:t>
      </w:r>
    </w:p>
    <w:p>
      <w:pPr>
        <w:pStyle w:val="ListNumber"/>
        <w:spacing w:after="40"/>
      </w:pPr>
      <w:r>
        <w:t>Evaluation Metrics</w:t>
      </w:r>
    </w:p>
    <w:p>
      <w:pPr>
        <w:pStyle w:val="ListNumber"/>
        <w:spacing w:after="40"/>
      </w:pPr>
      <w:r>
        <w:t>Expected Outcomes</w:t>
      </w:r>
    </w:p>
    <w:p>
      <w:pPr>
        <w:pStyle w:val="ListNumber"/>
        <w:spacing w:after="40"/>
      </w:pPr>
      <w:r>
        <w:t>Future Scope</w:t>
      </w:r>
    </w:p>
    <w:p>
      <w:pPr>
        <w:pStyle w:val="ListNumber"/>
        <w:spacing w:after="40"/>
      </w:pPr>
      <w:r>
        <w:t>References</w:t>
      </w:r>
    </w:p>
    <w:p>
      <w:pPr>
        <w:pStyle w:val="Heading1"/>
      </w:pPr>
      <w:r>
        <w:t>10. 12-Slide Presentation Content</w:t>
      </w:r>
    </w:p>
    <w:p>
      <w:pPr>
        <w:pStyle w:val="Heading2"/>
      </w:pPr>
      <w:r>
        <w:t>1. Title</w:t>
      </w:r>
    </w:p>
    <w:p>
      <w:r>
        <w:t>Autonomous Drone Navigation</w:t>
        <w:br/>
        <w:t>GPS-independent local navigation with ROS 2, onboard sensing and obstacle avoidance.</w:t>
      </w:r>
    </w:p>
    <w:p>
      <w:pPr>
        <w:pStyle w:val="Heading2"/>
      </w:pPr>
      <w:r>
        <w:t>2. Background &amp; Significance</w:t>
      </w:r>
    </w:p>
    <w:p>
      <w:r>
        <w:t>UAV autonomy requires sensing, localization, planning and control.</w:t>
        <w:br/>
        <w:t>GPS/GNSS may be unavailable indoors or degraded in constrained environments.</w:t>
        <w:br/>
        <w:t>Project focus: controlled GPS-independent navigation.</w:t>
      </w:r>
    </w:p>
    <w:p>
      <w:pPr>
        <w:pStyle w:val="Heading2"/>
      </w:pPr>
      <w:r>
        <w:t>3. Problem Statement</w:t>
      </w:r>
    </w:p>
    <w:p>
      <w:r>
        <w:t>Manual control is not fully autonomous.</w:t>
        <w:br/>
        <w:t>GPS dependence limits operation in GNSS-denied areas.</w:t>
        <w:br/>
        <w:t>IMU-only position estimates drift.</w:t>
        <w:br/>
        <w:t>Obstacle avoidance requires a dedicated sensing and safety layer.</w:t>
      </w:r>
    </w:p>
    <w:p>
      <w:pPr>
        <w:pStyle w:val="Heading2"/>
      </w:pPr>
      <w:r>
        <w:t>4. Existing Approaches</w:t>
      </w:r>
    </w:p>
    <w:p>
      <w:r>
        <w:t>IMU + GPS/INS</w:t>
        <w:br/>
        <w:t>Visual-inertial odometry</w:t>
        <w:br/>
        <w:t>LiDAR/IMU localization</w:t>
        <w:br/>
        <w:t>UWB-aided localization</w:t>
        <w:br/>
        <w:t>Map-based and mapless navigation</w:t>
        <w:br/>
        <w:t>Learning-based navigation</w:t>
      </w:r>
    </w:p>
    <w:p>
      <w:pPr>
        <w:pStyle w:val="Heading2"/>
      </w:pPr>
      <w:r>
        <w:t>5. Literature Survey</w:t>
      </w:r>
    </w:p>
    <w:p>
      <w:r>
        <w:t>Show 6–8 key papers in a compact comparison table.</w:t>
        <w:br/>
        <w:t>Highlight: sensor fusion, GPS-denied localization, obstacle avoidance, planning and evaluation.</w:t>
      </w:r>
    </w:p>
    <w:p>
      <w:pPr>
        <w:pStyle w:val="Heading2"/>
      </w:pPr>
      <w:r>
        <w:t>6. Research/Engineering Gap</w:t>
      </w:r>
    </w:p>
    <w:p>
      <w:r>
        <w:t>Need a compact student-scale integration.</w:t>
        <w:br/>
        <w:t>Separate estimation, planning, obstacle safety and flight control.</w:t>
        <w:br/>
        <w:t>Evaluate the complete pipeline using repeatable metrics.</w:t>
      </w:r>
    </w:p>
    <w:p>
      <w:pPr>
        <w:pStyle w:val="Heading2"/>
      </w:pPr>
      <w:r>
        <w:t>7. Objectives</w:t>
      </w:r>
    </w:p>
    <w:p>
      <w:r>
        <w:t>Integrate ROS 2 and PX4.</w:t>
        <w:br/>
        <w:t>Estimate local motion without GPS.</w:t>
        <w:br/>
        <w:t>Navigate to a goal.</w:t>
        <w:br/>
        <w:t>Detect obstacles.</w:t>
        <w:br/>
        <w:t>Avoid/stop safely.</w:t>
        <w:br/>
        <w:t>Measure performance.</w:t>
      </w:r>
    </w:p>
    <w:p>
      <w:pPr>
        <w:pStyle w:val="Heading2"/>
      </w:pPr>
      <w:r>
        <w:t>8. Methodology</w:t>
      </w:r>
    </w:p>
    <w:p>
      <w:r>
        <w:t>Sensors → State estimation → Goal/waypoint planner → Local obstacle monitor → Trajectory/setpoint generation → PX4 → Motors.</w:t>
      </w:r>
    </w:p>
    <w:p>
      <w:pPr>
        <w:pStyle w:val="Heading2"/>
      </w:pPr>
      <w:r>
        <w:t>9. Hardware Architecture</w:t>
      </w:r>
    </w:p>
    <w:p>
      <w:r>
        <w:t>Quadrotor + motors/ESCs</w:t>
        <w:br/>
        <w:t>PX4-compatible flight controller</w:t>
        <w:br/>
        <w:t>Raspberry Pi-class companion computer</w:t>
        <w:br/>
        <w:t>IMU</w:t>
        <w:br/>
        <w:t>Optical flow/local-motion aid</w:t>
        <w:br/>
        <w:t>Range sensor</w:t>
        <w:br/>
        <w:t>Battery/power system</w:t>
      </w:r>
    </w:p>
    <w:p>
      <w:pPr>
        <w:pStyle w:val="Heading2"/>
      </w:pPr>
      <w:r>
        <w:t>10. ROS 2 Architecture</w:t>
      </w:r>
    </w:p>
    <w:p>
      <w:r>
        <w:t>Sensor nodes</w:t>
        <w:br/>
        <w:t>State estimator</w:t>
        <w:br/>
        <w:t>Mission manager</w:t>
        <w:br/>
        <w:t>Global/waypoint planner</w:t>
        <w:br/>
        <w:t>Local planner</w:t>
        <w:br/>
        <w:t>Obstacle monitor</w:t>
        <w:br/>
        <w:t>PX4 bridge</w:t>
        <w:br/>
        <w:t>Logger/RViz2</w:t>
      </w:r>
    </w:p>
    <w:p>
      <w:pPr>
        <w:pStyle w:val="Heading2"/>
      </w:pPr>
      <w:r>
        <w:t>11. Evaluation</w:t>
      </w:r>
    </w:p>
    <w:p>
      <w:r>
        <w:t>Navigation success rate</w:t>
        <w:br/>
        <w:t>Goal error</w:t>
        <w:br/>
        <w:t>Path length</w:t>
        <w:br/>
        <w:t>Obstacle response time</w:t>
        <w:br/>
        <w:t>Collision/near-collision rate</w:t>
        <w:br/>
        <w:t>Waypoint completion</w:t>
        <w:br/>
        <w:t>Recovery success</w:t>
        <w:br/>
        <w:t>Latency</w:t>
      </w:r>
    </w:p>
    <w:p>
      <w:pPr>
        <w:pStyle w:val="Heading2"/>
      </w:pPr>
      <w:r>
        <w:t>12. Future Scope &amp; References</w:t>
      </w:r>
    </w:p>
    <w:p>
      <w:r>
        <w:t>Visual-inertial odometry</w:t>
        <w:br/>
        <w:t>3-D SLAM</w:t>
        <w:br/>
        <w:t>Dynamic obstacle prediction</w:t>
        <w:br/>
        <w:t>UWB/LiDAR fusion</w:t>
        <w:br/>
        <w:t>Learning-based navigation</w:t>
        <w:br/>
        <w:t>Larger outdoor experiments</w:t>
        <w:br/>
        <w:t>Include verified literature and official ROS 2/PX4 references.</w:t>
      </w:r>
    </w:p>
    <w:p>
      <w:pPr>
        <w:pStyle w:val="Heading1"/>
      </w:pPr>
      <w:r>
        <w:t>11. Conclusion</w:t>
      </w:r>
    </w:p>
    <w:p>
      <w:r>
        <w:t>The proposed Autonomous Drone Navigation project is technically meaningful but must be scoped carefully. The central lesson from the literature is that GPS-denied navigation is not solved by an IMU alone: inertial data provide high-rate motion information, while complementary measurements are needed to constrain drift. The recommended semester architecture therefore combines a PX4 flight controller, ROS 2 companion-computer software, IMU-based state estimation, a complementary local-motion/altitude measurement, range-based obstacle monitoring and a simple goal-directed planner. Simulation-first development makes the project substantially more achievable and provides repeatable evaluation before physical flight.</w:t>
      </w:r>
    </w:p>
    <w:p>
      <w:pPr>
        <w:pStyle w:val="Heading1"/>
      </w:pPr>
      <w:r>
        <w:t>12. References</w:t>
      </w:r>
    </w:p>
    <w:p>
      <w:r>
        <w:t>[1] Y. Chang, Y. Cheng, U. Manzoor, and J. Murray, “A review of UAV autonomous navigation in GPS-denied environments,” Robotics and Autonomous Systems, vol. 170, 2023, Art. 104533.</w:t>
        <w:br/>
        <w:t>https://doi.org/10.1016/j.robot.2023.104533</w:t>
      </w:r>
    </w:p>
    <w:p>
      <w:r>
        <w:t>[2] N. Gyagenda, J. V. Hatilima, H. Roth, and V. Zhmud, “A review of GNSS-independent UAV navigation techniques,” Robotics and Autonomous Systems, vol. 152, 2022, Art. 104069.</w:t>
        <w:br/>
        <w:t>https://doi.org/10.1016/j.robot.2022.104069</w:t>
      </w:r>
    </w:p>
    <w:p>
      <w:r>
        <w:t>[3] W. Youn, H. Ko, H. Choi, I. Choi, J. H. Baek, and H. Myung, “Collision-free Autonomous Navigation of a Small UAV Using Low-cost Sensors in GPS-denied Environments,” International Journal of Control, Automation and Systems, vol. 19, no. 2, pp. 953–968, 2021.</w:t>
        <w:br/>
        <w:t>https://doi.org/10.1007/s12555-019-0797-7</w:t>
      </w:r>
    </w:p>
    <w:p>
      <w:r>
        <w:t>[4] H. Lu, H. Shen, B. Tian, X. Zhang et al., “Flight in GPS-denied environment: Autonomous navigation system for micro-aerial vehicle,” Aerospace Science and Technology, vol. 124, 2022, Art. 107521.</w:t>
        <w:br/>
        <w:t>https://doi.org/10.1016/j.ast.2022.107521</w:t>
      </w:r>
    </w:p>
    <w:p>
      <w:r>
        <w:t>[5] A. Ayala, L. Portela, F. Buarque, B. J. T. Fernandes, and F. Cruz, “UAV control in autonomous object-goal navigation: a systematic literature review,” Artificial Intelligence Review, vol. 57, no. 5, Art. 125, 2024.</w:t>
        <w:br/>
        <w:t>https://doi.org/10.1007/s10462-024-10758-7</w:t>
      </w:r>
    </w:p>
    <w:p>
      <w:r>
        <w:t>[6] H.-Y. Lin and J.-R. Zhan, “GNSS-denied UAV indoor navigation with UWB incorporated visual inertial odometry,” Measurement, vol. 201, 2022, Art. 112256.</w:t>
        <w:br/>
        <w:t>https://doi.org/10.1016/j.measurement.2022.112256</w:t>
      </w:r>
    </w:p>
    <w:p>
      <w:r>
        <w:t>[7] F. J. Perez-Grau, R. Ragel, F. Caballero, A. Viguria, and A. Ollero, “An architecture for robust UAV navigation in GPS-denied areas,” Journal of Field Robotics, vol. 35, pp. 121–145, 2018.</w:t>
        <w:br/>
        <w:t>https://doi.org/10.1002/rob.21757</w:t>
      </w:r>
    </w:p>
    <w:p>
      <w:r>
        <w:t>[8] T. Wang, C. Wang, J. Liang, Y. Chen, Y. Zhang et al., “Vision-Aided Inertial Navigation for Small Unmanned Aerial Vehicles in GPS-Denied Environments,” 2013.</w:t>
        <w:br/>
        <w:t>https://doi.org/10.5772/56660</w:t>
      </w:r>
    </w:p>
    <w:p>
      <w:r>
        <w:t>[9] G. Hemann, S. Singh, and M. Kaess, “Long-range GPS-denied Aerial Inertial Navigation with LIDAR Localization,” Proceedings of IEEE/RSJ IROS, pp. 1659–1666, 2016.</w:t>
        <w:br/>
        <w:t>https://publications.ri.cmu.edu/long-range-gps-denied-aerial-inertial-navigation-with-lidar-localization</w:t>
      </w:r>
    </w:p>
    <w:p>
      <w:r>
        <w:t>[10] M. A. K. et al., “Autonomous Unmanned Aerial Vehicle navigation using Reinforcement Learning: A systematic review,” Engineering Applications of Artificial Intelligence, vol. 115, 2022, Art. 105321.</w:t>
        <w:br/>
        <w:t>https://doi.org/10.1016/j.engappai.2022.105321</w:t>
      </w:r>
    </w:p>
    <w:p>
      <w:r>
        <w:t>[11] ROS 2 Documentation — Interfaces: Topics, Services and Actions. https://docs.ros.org/en/humble/Concepts/Basic/Interfaces-Topics-Services-Actions.html</w:t>
      </w:r>
    </w:p>
    <w:p>
      <w:r>
        <w:t>[12] ROS 2 Documentation — Understanding Nodes. https://docs.ros.org/en/humble/Tutorials/Beginner-CLI-Tools/Understanding-ROS2-Nodes/Understanding-ROS2-Nodes.html</w:t>
      </w:r>
    </w:p>
    <w:p>
      <w:r>
        <w:t>[13] PX4 Guide — uXRCE-DDS (PX4-ROS 2/DDS Bridge). https://docs.px4.io/main/en/middleware/uxrce_dds</w:t>
      </w:r>
    </w:p>
    <w:p>
      <w:r>
        <w:t>[14] PX4 Guide — ROS 2 User Guide. https://docs.px4.io/main/en/ros/ros2_comm</w:t>
      </w:r>
    </w:p>
    <w:p>
      <w:r>
        <w:t>[15] Gazebo Documentation — ROS 2 Integration / Simulation Interfaces. https://gazebosim.org/docs/latest/ros2_sim_interfaces/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Autonomous Drone Navigation — DA-1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