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486D4" w14:textId="77777777" w:rsidR="00E8505D" w:rsidRPr="005A1C0A" w:rsidRDefault="00E8505D" w:rsidP="00E8505D">
      <w:pPr>
        <w:pStyle w:val="Heading2"/>
      </w:pPr>
      <w:bookmarkStart w:id="0" w:name="_Toc528271275"/>
      <w:r w:rsidRPr="005A1C0A">
        <w:t>8.7 Discussion Questions</w:t>
      </w:r>
      <w:bookmarkEnd w:id="0"/>
    </w:p>
    <w:p w14:paraId="5E954057" w14:textId="77777777" w:rsidR="00E8505D" w:rsidRPr="005A1C0A" w:rsidRDefault="00E8505D" w:rsidP="00E8505D">
      <w:pPr>
        <w:pStyle w:val="Heading3"/>
      </w:pPr>
      <w:bookmarkStart w:id="1" w:name="_Toc528271276"/>
      <w:r w:rsidRPr="005A1C0A">
        <w:t>Question 1</w:t>
      </w:r>
      <w:bookmarkEnd w:id="1"/>
    </w:p>
    <w:p w14:paraId="1ED234D5" w14:textId="77777777" w:rsidR="00E8505D" w:rsidRPr="005A1C0A" w:rsidRDefault="00E8505D" w:rsidP="00E8505D">
      <w:pPr>
        <w:spacing w:line="360" w:lineRule="auto"/>
        <w:jc w:val="both"/>
        <w:rPr>
          <w:rFonts w:eastAsia="Arial Unicode MS"/>
          <w:b/>
          <w:bCs/>
          <w:lang w:val="en-ZW"/>
        </w:rPr>
      </w:pPr>
      <w:r w:rsidRPr="005A1C0A">
        <w:rPr>
          <w:rFonts w:eastAsia="Arial Unicode MS"/>
          <w:b/>
          <w:bCs/>
          <w:lang w:val="en-ZW"/>
        </w:rPr>
        <w:t>Required</w:t>
      </w:r>
    </w:p>
    <w:p w14:paraId="01418016"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Which of the following can be included as part of the cost of inventories? </w:t>
      </w:r>
    </w:p>
    <w:p w14:paraId="48DB8204"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 Import duties </w:t>
      </w:r>
    </w:p>
    <w:p w14:paraId="2817ABDF"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 Abnormal wastage </w:t>
      </w:r>
    </w:p>
    <w:p w14:paraId="2F2955D7"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 Direct labour </w:t>
      </w:r>
    </w:p>
    <w:p w14:paraId="5FCEEC0D"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 Variable production overheads </w:t>
      </w:r>
    </w:p>
    <w:p w14:paraId="20428B7C"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 Costs of storage of finished goods </w:t>
      </w:r>
    </w:p>
    <w:p w14:paraId="33EDE8F1"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 Selling costs </w:t>
      </w:r>
    </w:p>
    <w:p w14:paraId="490E37AC"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 Cost of delivery of raw materials </w:t>
      </w:r>
    </w:p>
    <w:p w14:paraId="417A9E52"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Admin overheads</w:t>
      </w:r>
    </w:p>
    <w:p w14:paraId="18188BA7" w14:textId="77777777" w:rsidR="00E8505D" w:rsidRPr="005A1C0A" w:rsidRDefault="00E8505D" w:rsidP="00E8505D">
      <w:pPr>
        <w:spacing w:line="360" w:lineRule="auto"/>
        <w:jc w:val="both"/>
        <w:rPr>
          <w:rFonts w:eastAsia="Arial Unicode MS"/>
          <w:bCs/>
          <w:lang w:val="en-ZW"/>
        </w:rPr>
      </w:pPr>
    </w:p>
    <w:p w14:paraId="00B253AC" w14:textId="77777777" w:rsidR="00E8505D" w:rsidRPr="005A1C0A" w:rsidRDefault="00E8505D" w:rsidP="00E8505D">
      <w:pPr>
        <w:pStyle w:val="Heading3"/>
      </w:pPr>
      <w:bookmarkStart w:id="2" w:name="_Toc528271277"/>
      <w:r w:rsidRPr="005A1C0A">
        <w:t>Question 2</w:t>
      </w:r>
      <w:bookmarkEnd w:id="2"/>
    </w:p>
    <w:p w14:paraId="5440A455"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On 31 December 2016 a public sector organisation held 180 boxes of bond paper valued at $18.00 each. Transactions during the year 2017 were as follows:</w:t>
      </w:r>
    </w:p>
    <w:p w14:paraId="4EED2938"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Purchases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Boxes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box</w:t>
      </w:r>
    </w:p>
    <w:p w14:paraId="7B533490"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10 January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120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18.95</w:t>
      </w:r>
    </w:p>
    <w:p w14:paraId="421475BE"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28 February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200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19.20</w:t>
      </w:r>
    </w:p>
    <w:p w14:paraId="25F5D690"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11 April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130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20.35</w:t>
      </w:r>
    </w:p>
    <w:p w14:paraId="6335124D"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29 June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250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20.40</w:t>
      </w:r>
    </w:p>
    <w:p w14:paraId="060BF276"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24 July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300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20.75</w:t>
      </w:r>
    </w:p>
    <w:p w14:paraId="13614E38"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14 November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200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21.25</w:t>
      </w:r>
    </w:p>
    <w:p w14:paraId="17027A69"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24 December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100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21.80</w:t>
      </w:r>
    </w:p>
    <w:p w14:paraId="551ECD3C" w14:textId="77777777" w:rsidR="00E8505D" w:rsidRPr="005A1C0A" w:rsidRDefault="00E8505D" w:rsidP="00E8505D">
      <w:pPr>
        <w:spacing w:line="360" w:lineRule="auto"/>
        <w:jc w:val="both"/>
        <w:rPr>
          <w:rFonts w:eastAsia="Arial Unicode MS"/>
          <w:bCs/>
          <w:lang w:val="en-ZW"/>
        </w:rPr>
      </w:pPr>
    </w:p>
    <w:p w14:paraId="19B44E64"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Boxes of paper were taken out of the inventory stores and used as follows:</w:t>
      </w:r>
    </w:p>
    <w:p w14:paraId="353012C4"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Boxes</w:t>
      </w:r>
    </w:p>
    <w:p w14:paraId="104CCB23"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13 January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110</w:t>
      </w:r>
    </w:p>
    <w:p w14:paraId="6D19C0B3"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2 March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190</w:t>
      </w:r>
    </w:p>
    <w:p w14:paraId="10027BB5"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21 April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90</w:t>
      </w:r>
    </w:p>
    <w:p w14:paraId="4A5078CA"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2 May</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140</w:t>
      </w:r>
    </w:p>
    <w:p w14:paraId="0C36B367"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lastRenderedPageBreak/>
        <w:t xml:space="preserve">21 August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320</w:t>
      </w:r>
    </w:p>
    <w:p w14:paraId="298D3DFA"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19 December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r>
      <w:r w:rsidRPr="005A1C0A">
        <w:rPr>
          <w:rFonts w:eastAsia="Arial Unicode MS"/>
          <w:bCs/>
          <w:lang w:val="en-ZW"/>
        </w:rPr>
        <w:tab/>
        <w:t xml:space="preserve">120 </w:t>
      </w:r>
    </w:p>
    <w:p w14:paraId="2A8F6535" w14:textId="77777777" w:rsidR="00E8505D" w:rsidRPr="005A1C0A" w:rsidRDefault="00E8505D" w:rsidP="00E8505D">
      <w:pPr>
        <w:spacing w:line="360" w:lineRule="auto"/>
        <w:jc w:val="both"/>
        <w:rPr>
          <w:rFonts w:eastAsia="Arial Unicode MS"/>
          <w:bCs/>
          <w:lang w:val="en-ZW"/>
        </w:rPr>
      </w:pPr>
    </w:p>
    <w:p w14:paraId="5A2A5D5F" w14:textId="77777777" w:rsidR="00E8505D" w:rsidRPr="005A1C0A" w:rsidRDefault="00E8505D" w:rsidP="00E8505D">
      <w:pPr>
        <w:spacing w:line="360" w:lineRule="auto"/>
        <w:jc w:val="both"/>
        <w:rPr>
          <w:rFonts w:eastAsia="Arial Unicode MS"/>
          <w:b/>
          <w:bCs/>
          <w:lang w:val="en-ZW"/>
        </w:rPr>
      </w:pPr>
      <w:r w:rsidRPr="005A1C0A">
        <w:rPr>
          <w:rFonts w:eastAsia="Arial Unicode MS"/>
          <w:b/>
          <w:bCs/>
          <w:lang w:val="en-ZW"/>
        </w:rPr>
        <w:t>Required</w:t>
      </w:r>
    </w:p>
    <w:p w14:paraId="264CEB6B"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Use the information above to value the inventory at the end of the year on both the weighted average and FIFO methods.</w:t>
      </w:r>
    </w:p>
    <w:p w14:paraId="6FF01C8B" w14:textId="77777777" w:rsidR="00E8505D" w:rsidRPr="005A1C0A" w:rsidRDefault="00E8505D" w:rsidP="00E8505D">
      <w:pPr>
        <w:pStyle w:val="Heading3"/>
      </w:pPr>
      <w:bookmarkStart w:id="3" w:name="_Toc528271278"/>
      <w:r w:rsidRPr="005A1C0A">
        <w:t xml:space="preserve">Question </w:t>
      </w:r>
      <w:r>
        <w:t>3</w:t>
      </w:r>
      <w:bookmarkEnd w:id="3"/>
    </w:p>
    <w:p w14:paraId="6983F4EF"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Manufacturing costs in 2016 for inventory held at the year-end are $60 million. All goods held at the year-end were sold in January 2017, for $50 million. The selling costs incurred for the goods sold in January 2017 were $4 million. At what value should inventory be held on the SOFP as at 31 Dec 2016?</w:t>
      </w:r>
    </w:p>
    <w:p w14:paraId="06585928" w14:textId="77777777" w:rsidR="00E8505D" w:rsidRPr="005A1C0A" w:rsidRDefault="00E8505D" w:rsidP="00E8505D">
      <w:pPr>
        <w:spacing w:line="360" w:lineRule="auto"/>
        <w:jc w:val="both"/>
        <w:rPr>
          <w:rFonts w:eastAsia="Arial Unicode MS"/>
          <w:bCs/>
          <w:lang w:val="en-ZW"/>
        </w:rPr>
      </w:pPr>
    </w:p>
    <w:p w14:paraId="06610F54" w14:textId="77777777" w:rsidR="00E8505D" w:rsidRPr="005A1C0A" w:rsidRDefault="00E8505D" w:rsidP="00E8505D">
      <w:pPr>
        <w:pStyle w:val="Heading3"/>
      </w:pPr>
      <w:bookmarkStart w:id="4" w:name="_Toc528271279"/>
      <w:bookmarkStart w:id="5" w:name="_Hlk62906076"/>
      <w:r w:rsidRPr="005A1C0A">
        <w:t xml:space="preserve">Question </w:t>
      </w:r>
      <w:r>
        <w:t>4</w:t>
      </w:r>
      <w:bookmarkEnd w:id="4"/>
    </w:p>
    <w:p w14:paraId="5495BB0B"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How would you value the following items of inventory? </w:t>
      </w:r>
    </w:p>
    <w:p w14:paraId="0F357150"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Medical supplies were bought by a hospital pharmacy for sale to private patients. The following items were in stock on 31 December 2017: </w:t>
      </w:r>
    </w:p>
    <w:p w14:paraId="1048B526" w14:textId="77777777" w:rsidR="00E8505D" w:rsidRPr="005A1C0A" w:rsidRDefault="00E8505D" w:rsidP="00E8505D">
      <w:pPr>
        <w:numPr>
          <w:ilvl w:val="3"/>
          <w:numId w:val="1"/>
        </w:numPr>
        <w:spacing w:line="360" w:lineRule="auto"/>
        <w:jc w:val="both"/>
        <w:rPr>
          <w:rFonts w:eastAsia="Arial Unicode MS"/>
          <w:bCs/>
          <w:lang w:val="en-ZW"/>
        </w:rPr>
      </w:pPr>
      <w:r w:rsidRPr="005A1C0A">
        <w:rPr>
          <w:rFonts w:eastAsia="Arial Unicode MS"/>
          <w:bCs/>
          <w:lang w:val="en-ZW"/>
        </w:rPr>
        <w:t xml:space="preserve">150 bottles of Drug A which cost $3 per bottle and which is normally sold at $3.50 per bottle. New regulations mean that the drug has to be put into new containers which cost $0.75 each. </w:t>
      </w:r>
    </w:p>
    <w:p w14:paraId="505A374A" w14:textId="77777777" w:rsidR="00E8505D" w:rsidRPr="005A1C0A" w:rsidRDefault="00E8505D" w:rsidP="00E8505D">
      <w:pPr>
        <w:numPr>
          <w:ilvl w:val="3"/>
          <w:numId w:val="1"/>
        </w:numPr>
        <w:spacing w:line="360" w:lineRule="auto"/>
        <w:jc w:val="both"/>
        <w:rPr>
          <w:rFonts w:eastAsia="Arial Unicode MS"/>
          <w:bCs/>
          <w:lang w:val="en-ZW"/>
        </w:rPr>
      </w:pPr>
      <w:r w:rsidRPr="005A1C0A">
        <w:rPr>
          <w:rFonts w:eastAsia="Arial Unicode MS"/>
          <w:bCs/>
          <w:lang w:val="en-ZW"/>
        </w:rPr>
        <w:t xml:space="preserve">10 litres of Drug B which costs $50 per litre and normally sells at $6 per 100ml. A check of individual items revealed that 2 litres of the drug is now past its use by date. </w:t>
      </w:r>
    </w:p>
    <w:p w14:paraId="3007EC79" w14:textId="77777777" w:rsidR="00E8505D" w:rsidRPr="005A1C0A" w:rsidRDefault="00E8505D" w:rsidP="00E8505D">
      <w:pPr>
        <w:numPr>
          <w:ilvl w:val="3"/>
          <w:numId w:val="1"/>
        </w:numPr>
        <w:spacing w:line="360" w:lineRule="auto"/>
        <w:jc w:val="both"/>
        <w:rPr>
          <w:rFonts w:eastAsia="Arial Unicode MS"/>
          <w:bCs/>
          <w:lang w:val="en-ZW"/>
        </w:rPr>
      </w:pPr>
      <w:r w:rsidRPr="005A1C0A">
        <w:rPr>
          <w:rFonts w:eastAsia="Arial Unicode MS"/>
          <w:bCs/>
          <w:lang w:val="en-ZW"/>
        </w:rPr>
        <w:t>500 bandages which cost $2 each and are normally sold to patients at cost.</w:t>
      </w:r>
    </w:p>
    <w:p w14:paraId="3B07A896" w14:textId="77777777" w:rsidR="00E8505D" w:rsidRPr="005A1C0A" w:rsidRDefault="00E8505D" w:rsidP="00E8505D">
      <w:pPr>
        <w:spacing w:line="360" w:lineRule="auto"/>
        <w:jc w:val="both"/>
        <w:rPr>
          <w:rFonts w:eastAsia="Arial Unicode MS"/>
          <w:bCs/>
          <w:lang w:val="en-ZW"/>
        </w:rPr>
      </w:pPr>
    </w:p>
    <w:p w14:paraId="2FDB5909" w14:textId="77777777" w:rsidR="00E8505D" w:rsidRPr="005A1C0A" w:rsidRDefault="00E8505D" w:rsidP="00E8505D">
      <w:pPr>
        <w:pStyle w:val="Heading3"/>
      </w:pPr>
      <w:bookmarkStart w:id="6" w:name="_Toc528271280"/>
      <w:r w:rsidRPr="005A1C0A">
        <w:t xml:space="preserve">Question </w:t>
      </w:r>
      <w:r>
        <w:t>5</w:t>
      </w:r>
      <w:bookmarkEnd w:id="6"/>
    </w:p>
    <w:p w14:paraId="0CF3803F"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A local supermarket has donated several tonnes of tinned food to a food bank run by a local authority. The food will be distributed free of charge to local families in need. The food cost the supermarket $14,000. </w:t>
      </w:r>
    </w:p>
    <w:p w14:paraId="748B996C" w14:textId="77777777" w:rsidR="00E8505D" w:rsidRPr="005A1C0A" w:rsidRDefault="00E8505D" w:rsidP="00E8505D">
      <w:pPr>
        <w:spacing w:line="360" w:lineRule="auto"/>
        <w:jc w:val="both"/>
        <w:rPr>
          <w:rFonts w:eastAsia="Arial Unicode MS"/>
          <w:bCs/>
          <w:lang w:val="en-ZW"/>
        </w:rPr>
      </w:pPr>
    </w:p>
    <w:p w14:paraId="2A89A857"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 xml:space="preserve">At the date when the food was delivered to the bank, the total fair value was $13,200. The current replacement cost at the reporting date is $12,600. If the food bank was to sell each item </w:t>
      </w:r>
      <w:r w:rsidRPr="005A1C0A">
        <w:rPr>
          <w:rFonts w:eastAsia="Arial Unicode MS"/>
          <w:bCs/>
          <w:lang w:val="en-ZW"/>
        </w:rPr>
        <w:lastRenderedPageBreak/>
        <w:t xml:space="preserve">of food individually at normal retail prices to local residents, the total net realisable value would be $16,500. </w:t>
      </w:r>
    </w:p>
    <w:p w14:paraId="7E0BDEDA" w14:textId="77777777" w:rsidR="00E8505D" w:rsidRPr="005A1C0A" w:rsidRDefault="00E8505D" w:rsidP="00E8505D">
      <w:pPr>
        <w:spacing w:line="360" w:lineRule="auto"/>
        <w:jc w:val="both"/>
        <w:rPr>
          <w:rFonts w:eastAsia="Arial Unicode MS"/>
          <w:bCs/>
          <w:lang w:val="en-ZW"/>
        </w:rPr>
      </w:pPr>
      <w:r w:rsidRPr="005A1C0A">
        <w:rPr>
          <w:rFonts w:eastAsia="Arial Unicode MS"/>
          <w:b/>
          <w:bCs/>
          <w:lang w:val="en-ZW"/>
        </w:rPr>
        <w:t>Required</w:t>
      </w:r>
      <w:r w:rsidRPr="005A1C0A">
        <w:rPr>
          <w:rFonts w:eastAsia="Arial Unicode MS"/>
          <w:bCs/>
          <w:lang w:val="en-ZW"/>
        </w:rPr>
        <w:t>:</w:t>
      </w:r>
    </w:p>
    <w:p w14:paraId="28715BD0"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Assuming that all the food is still held in inventory at the year-end, at how much would the authority value the food under IPSAS 12 Inventories?</w:t>
      </w:r>
    </w:p>
    <w:p w14:paraId="1FDC15E7" w14:textId="77777777" w:rsidR="00E8505D" w:rsidRPr="005A1C0A" w:rsidRDefault="00E8505D" w:rsidP="00E8505D">
      <w:pPr>
        <w:spacing w:line="360" w:lineRule="auto"/>
        <w:jc w:val="both"/>
        <w:rPr>
          <w:rFonts w:eastAsia="Arial Unicode MS"/>
          <w:bCs/>
          <w:lang w:val="en-ZW"/>
        </w:rPr>
      </w:pPr>
    </w:p>
    <w:p w14:paraId="59410281" w14:textId="77777777" w:rsidR="00E8505D" w:rsidRPr="005A1C0A" w:rsidRDefault="00E8505D" w:rsidP="00E8505D">
      <w:pPr>
        <w:pStyle w:val="Heading3"/>
      </w:pPr>
      <w:r w:rsidRPr="005A1C0A">
        <w:t>Quest</w:t>
      </w:r>
      <w:r>
        <w:t>ion 6</w:t>
      </w:r>
    </w:p>
    <w:p w14:paraId="2E09E28F"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A hospital is preparing its financial statements for the year-ended 31 December 2017 and needs calculate the total value of inventory as at the year-end. A count of all inventories gave a total value of $387,000 but the hospital’s accountant was unsure of the treatment of the following:</w:t>
      </w:r>
    </w:p>
    <w:p w14:paraId="4C455DAB" w14:textId="77777777" w:rsidR="00E8505D" w:rsidRPr="005A1C0A" w:rsidRDefault="00E8505D" w:rsidP="00E8505D">
      <w:pPr>
        <w:spacing w:line="360" w:lineRule="auto"/>
        <w:jc w:val="both"/>
        <w:rPr>
          <w:rFonts w:eastAsia="Arial Unicode MS"/>
          <w:bCs/>
          <w:lang w:val="en-ZW"/>
        </w:rPr>
      </w:pPr>
    </w:p>
    <w:p w14:paraId="1C273B2C" w14:textId="77777777" w:rsidR="00E8505D" w:rsidRPr="005A1C0A" w:rsidRDefault="00E8505D" w:rsidP="00E8505D">
      <w:pPr>
        <w:numPr>
          <w:ilvl w:val="1"/>
          <w:numId w:val="2"/>
        </w:numPr>
        <w:spacing w:line="360" w:lineRule="auto"/>
        <w:jc w:val="both"/>
        <w:rPr>
          <w:rFonts w:eastAsia="Arial Unicode MS"/>
          <w:bCs/>
          <w:lang w:val="en-ZW"/>
        </w:rPr>
      </w:pPr>
      <w:r w:rsidRPr="005A1C0A">
        <w:rPr>
          <w:rFonts w:eastAsia="Arial Unicode MS"/>
          <w:bCs/>
          <w:lang w:val="en-ZW"/>
        </w:rPr>
        <w:t>3,000 vaccination kits donated to the hospital by an international aid charity shortly before the year-end have been included at a value of $1, as the accountant felt that since the kits had not cost the hospital anything, this nominal amount would be a reasonable basis to include them in the accounts. Upon checking the website of the company that makes the kits, it appears that their value is $4.50 each.</w:t>
      </w:r>
    </w:p>
    <w:p w14:paraId="2815B67E" w14:textId="77777777" w:rsidR="00E8505D" w:rsidRPr="005A1C0A" w:rsidRDefault="00E8505D" w:rsidP="00E8505D">
      <w:pPr>
        <w:numPr>
          <w:ilvl w:val="1"/>
          <w:numId w:val="2"/>
        </w:numPr>
        <w:spacing w:line="360" w:lineRule="auto"/>
        <w:jc w:val="both"/>
        <w:rPr>
          <w:rFonts w:eastAsia="Arial Unicode MS"/>
          <w:bCs/>
          <w:lang w:val="en-ZW"/>
        </w:rPr>
      </w:pPr>
      <w:r w:rsidRPr="005A1C0A">
        <w:rPr>
          <w:rFonts w:eastAsia="Arial Unicode MS"/>
          <w:bCs/>
          <w:lang w:val="en-ZW"/>
        </w:rPr>
        <w:t>The valuation includes $9,000 of medicines which were found to be out of date during the inventory count. These medicines will need to be disposed of. There will be no cost incurred during the disposal.</w:t>
      </w:r>
    </w:p>
    <w:p w14:paraId="6406B964" w14:textId="77777777" w:rsidR="00E8505D" w:rsidRPr="005A1C0A" w:rsidRDefault="00E8505D" w:rsidP="00E8505D">
      <w:pPr>
        <w:numPr>
          <w:ilvl w:val="1"/>
          <w:numId w:val="2"/>
        </w:numPr>
        <w:spacing w:line="360" w:lineRule="auto"/>
        <w:jc w:val="both"/>
        <w:rPr>
          <w:rFonts w:eastAsia="Arial Unicode MS"/>
          <w:bCs/>
          <w:lang w:val="en-ZW"/>
        </w:rPr>
      </w:pPr>
      <w:r w:rsidRPr="005A1C0A">
        <w:rPr>
          <w:rFonts w:eastAsia="Arial Unicode MS"/>
          <w:bCs/>
          <w:lang w:val="en-ZW"/>
        </w:rPr>
        <w:t>One of the hospital’s medicines is produced in-house, and the 1,220 bottles of this medicine held at the year-end have been included in the year-end valuation at $6.50/bottle. This valuation has been calculated by the accountant as follows:</w:t>
      </w:r>
    </w:p>
    <w:p w14:paraId="71032550" w14:textId="77777777" w:rsidR="00E8505D" w:rsidRPr="005A1C0A" w:rsidRDefault="00E8505D" w:rsidP="00E8505D">
      <w:pPr>
        <w:numPr>
          <w:ilvl w:val="0"/>
          <w:numId w:val="3"/>
        </w:numPr>
        <w:spacing w:line="360" w:lineRule="auto"/>
        <w:jc w:val="both"/>
        <w:rPr>
          <w:rFonts w:eastAsia="Arial Unicode MS"/>
          <w:bCs/>
          <w:lang w:val="en-ZW"/>
        </w:rPr>
      </w:pPr>
      <w:r w:rsidRPr="005A1C0A">
        <w:rPr>
          <w:rFonts w:eastAsia="Arial Unicode MS"/>
          <w:bCs/>
          <w:lang w:val="en-ZW"/>
        </w:rPr>
        <w:t xml:space="preserve">Raw materials per item </w:t>
      </w:r>
      <w:r w:rsidRPr="005A1C0A">
        <w:rPr>
          <w:rFonts w:eastAsia="Arial Unicode MS"/>
          <w:bCs/>
          <w:lang w:val="en-ZW"/>
        </w:rPr>
        <w:tab/>
      </w:r>
      <w:r w:rsidRPr="005A1C0A">
        <w:rPr>
          <w:rFonts w:eastAsia="Arial Unicode MS"/>
          <w:bCs/>
          <w:lang w:val="en-ZW"/>
        </w:rPr>
        <w:tab/>
        <w:t>$3.00</w:t>
      </w:r>
    </w:p>
    <w:p w14:paraId="20BB7529" w14:textId="77777777" w:rsidR="00E8505D" w:rsidRPr="005A1C0A" w:rsidRDefault="00E8505D" w:rsidP="00E8505D">
      <w:pPr>
        <w:numPr>
          <w:ilvl w:val="0"/>
          <w:numId w:val="3"/>
        </w:numPr>
        <w:spacing w:line="360" w:lineRule="auto"/>
        <w:jc w:val="both"/>
        <w:rPr>
          <w:rFonts w:eastAsia="Arial Unicode MS"/>
          <w:bCs/>
          <w:lang w:val="en-ZW"/>
        </w:rPr>
      </w:pPr>
      <w:r w:rsidRPr="005A1C0A">
        <w:rPr>
          <w:rFonts w:eastAsia="Arial Unicode MS"/>
          <w:bCs/>
          <w:lang w:val="en-ZW"/>
        </w:rPr>
        <w:t xml:space="preserve">Labour per item </w:t>
      </w:r>
      <w:r w:rsidRPr="005A1C0A">
        <w:rPr>
          <w:rFonts w:eastAsia="Arial Unicode MS"/>
          <w:bCs/>
          <w:lang w:val="en-ZW"/>
        </w:rPr>
        <w:tab/>
      </w:r>
      <w:r w:rsidRPr="005A1C0A">
        <w:rPr>
          <w:rFonts w:eastAsia="Arial Unicode MS"/>
          <w:bCs/>
          <w:lang w:val="en-ZW"/>
        </w:rPr>
        <w:tab/>
      </w:r>
      <w:r w:rsidRPr="005A1C0A">
        <w:rPr>
          <w:rFonts w:eastAsia="Arial Unicode MS"/>
          <w:bCs/>
          <w:lang w:val="en-ZW"/>
        </w:rPr>
        <w:tab/>
        <w:t>$2.00</w:t>
      </w:r>
    </w:p>
    <w:p w14:paraId="528A6C8D" w14:textId="77777777" w:rsidR="00E8505D" w:rsidRPr="005A1C0A" w:rsidRDefault="00E8505D" w:rsidP="00E8505D">
      <w:pPr>
        <w:numPr>
          <w:ilvl w:val="0"/>
          <w:numId w:val="3"/>
        </w:numPr>
        <w:spacing w:line="360" w:lineRule="auto"/>
        <w:jc w:val="both"/>
        <w:rPr>
          <w:rFonts w:eastAsia="Arial Unicode MS"/>
          <w:bCs/>
          <w:lang w:val="en-ZW"/>
        </w:rPr>
      </w:pPr>
      <w:r w:rsidRPr="005A1C0A">
        <w:rPr>
          <w:rFonts w:eastAsia="Arial Unicode MS"/>
          <w:bCs/>
          <w:lang w:val="en-ZW"/>
        </w:rPr>
        <w:t>Pharmacy overhead per item</w:t>
      </w:r>
      <w:r w:rsidRPr="005A1C0A">
        <w:rPr>
          <w:rFonts w:eastAsia="Arial Unicode MS"/>
          <w:bCs/>
          <w:lang w:val="en-ZW"/>
        </w:rPr>
        <w:tab/>
      </w:r>
      <w:r w:rsidRPr="005A1C0A">
        <w:rPr>
          <w:rFonts w:eastAsia="Arial Unicode MS"/>
          <w:bCs/>
          <w:lang w:val="en-ZW"/>
        </w:rPr>
        <w:tab/>
        <w:t>$1.50</w:t>
      </w:r>
    </w:p>
    <w:p w14:paraId="23734214"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The hospital’s management accountancy department had calculated earlier in the year that the standard overhead to be attributed to each bottle produced should be 80 cents, but the accountant decided to increase this to $1.50 in the closing inventory valuation because fire damage in the pharmacy during the year had led to a short-term increase in overhead costs, and the accountant is keen that some of these costs are deferred until next year by increasing the inventory valuation.</w:t>
      </w:r>
    </w:p>
    <w:p w14:paraId="17BABF7A" w14:textId="77777777" w:rsidR="00E8505D" w:rsidRPr="005A1C0A" w:rsidRDefault="00E8505D" w:rsidP="00E8505D">
      <w:pPr>
        <w:numPr>
          <w:ilvl w:val="1"/>
          <w:numId w:val="2"/>
        </w:numPr>
        <w:spacing w:line="360" w:lineRule="auto"/>
        <w:jc w:val="both"/>
        <w:rPr>
          <w:rFonts w:eastAsia="Arial Unicode MS"/>
          <w:bCs/>
          <w:lang w:val="en-ZW"/>
        </w:rPr>
      </w:pPr>
      <w:r w:rsidRPr="005A1C0A">
        <w:rPr>
          <w:rFonts w:eastAsia="Arial Unicode MS"/>
          <w:bCs/>
          <w:lang w:val="en-ZW"/>
        </w:rPr>
        <w:t xml:space="preserve">The hospital has a large liquid oxygen storage tank which it uses to refill the portable oxygen tanks used in various patient treatments. The accountant remembers that the </w:t>
      </w:r>
      <w:r w:rsidRPr="005A1C0A">
        <w:rPr>
          <w:rFonts w:eastAsia="Arial Unicode MS"/>
          <w:bCs/>
          <w:lang w:val="en-ZW"/>
        </w:rPr>
        <w:lastRenderedPageBreak/>
        <w:t>oxygen is usually valued on a weighted average cost basis but couldn’t remember how to do the calculation so it is currently valued at nil. The accountant provides you with the following information:</w:t>
      </w:r>
    </w:p>
    <w:p w14:paraId="7250665C" w14:textId="77777777" w:rsidR="00E8505D" w:rsidRPr="005A1C0A" w:rsidRDefault="00E8505D" w:rsidP="00E8505D">
      <w:pPr>
        <w:numPr>
          <w:ilvl w:val="0"/>
          <w:numId w:val="3"/>
        </w:numPr>
        <w:spacing w:line="360" w:lineRule="auto"/>
        <w:jc w:val="both"/>
        <w:rPr>
          <w:rFonts w:eastAsia="Arial Unicode MS"/>
          <w:bCs/>
          <w:lang w:val="en-ZW"/>
        </w:rPr>
      </w:pPr>
      <w:r w:rsidRPr="005A1C0A">
        <w:rPr>
          <w:rFonts w:eastAsia="Arial Unicode MS"/>
          <w:bCs/>
          <w:lang w:val="en-ZW"/>
        </w:rPr>
        <w:t>The prior year-end valuation was a total of 3,500 kilograms (kg) at 71cents/kg.</w:t>
      </w:r>
    </w:p>
    <w:p w14:paraId="1173DCB9" w14:textId="77777777" w:rsidR="00E8505D" w:rsidRPr="005A1C0A" w:rsidRDefault="00E8505D" w:rsidP="00E8505D">
      <w:pPr>
        <w:numPr>
          <w:ilvl w:val="0"/>
          <w:numId w:val="3"/>
        </w:numPr>
        <w:spacing w:line="360" w:lineRule="auto"/>
        <w:jc w:val="both"/>
        <w:rPr>
          <w:rFonts w:eastAsia="Arial Unicode MS"/>
          <w:bCs/>
          <w:lang w:val="en-ZW"/>
        </w:rPr>
      </w:pPr>
      <w:r w:rsidRPr="005A1C0A">
        <w:rPr>
          <w:rFonts w:eastAsia="Arial Unicode MS"/>
          <w:bCs/>
          <w:lang w:val="en-ZW"/>
        </w:rPr>
        <w:t>During the year, two deliveries were received from the liquid oxygen supplier. 15,500 kg were received on 1 April at a cost of 83cents per kg and a further 13,300 kg were received on 1 September at a price of 87cents per kg.</w:t>
      </w:r>
    </w:p>
    <w:p w14:paraId="24E75E14" w14:textId="77777777" w:rsidR="00E8505D" w:rsidRPr="005A1C0A" w:rsidRDefault="00E8505D" w:rsidP="00E8505D">
      <w:pPr>
        <w:numPr>
          <w:ilvl w:val="0"/>
          <w:numId w:val="3"/>
        </w:numPr>
        <w:spacing w:line="360" w:lineRule="auto"/>
        <w:jc w:val="both"/>
        <w:rPr>
          <w:rFonts w:eastAsia="Arial Unicode MS"/>
          <w:bCs/>
          <w:lang w:val="en-ZW"/>
        </w:rPr>
      </w:pPr>
      <w:r w:rsidRPr="005A1C0A">
        <w:rPr>
          <w:rFonts w:eastAsia="Arial Unicode MS"/>
          <w:bCs/>
          <w:lang w:val="en-ZW"/>
        </w:rPr>
        <w:t>Oxygen was taken from the bulk tank on 3 occasions during the year to refill all of the hospital’s portable tanks. Dates and quantities were as follows:</w:t>
      </w:r>
    </w:p>
    <w:p w14:paraId="5B10F9EF" w14:textId="77777777" w:rsidR="00E8505D" w:rsidRPr="005A1C0A" w:rsidRDefault="00E8505D" w:rsidP="00E8505D">
      <w:pPr>
        <w:numPr>
          <w:ilvl w:val="0"/>
          <w:numId w:val="4"/>
        </w:numPr>
        <w:spacing w:line="360" w:lineRule="auto"/>
        <w:jc w:val="both"/>
        <w:rPr>
          <w:rFonts w:eastAsia="Arial Unicode MS"/>
          <w:bCs/>
          <w:lang w:val="en-ZW"/>
        </w:rPr>
      </w:pPr>
      <w:r w:rsidRPr="005A1C0A">
        <w:rPr>
          <w:rFonts w:eastAsia="Arial Unicode MS"/>
          <w:bCs/>
          <w:lang w:val="en-ZW"/>
        </w:rPr>
        <w:t>April: 4,900 kg</w:t>
      </w:r>
    </w:p>
    <w:p w14:paraId="35512968" w14:textId="77777777" w:rsidR="00E8505D" w:rsidRPr="005A1C0A" w:rsidRDefault="00E8505D" w:rsidP="00E8505D">
      <w:pPr>
        <w:numPr>
          <w:ilvl w:val="0"/>
          <w:numId w:val="4"/>
        </w:numPr>
        <w:spacing w:line="360" w:lineRule="auto"/>
        <w:jc w:val="both"/>
        <w:rPr>
          <w:rFonts w:eastAsia="Arial Unicode MS"/>
          <w:bCs/>
          <w:lang w:val="en-ZW"/>
        </w:rPr>
      </w:pPr>
      <w:r w:rsidRPr="005A1C0A">
        <w:rPr>
          <w:rFonts w:eastAsia="Arial Unicode MS"/>
          <w:bCs/>
          <w:lang w:val="en-ZW"/>
        </w:rPr>
        <w:t xml:space="preserve"> 12 June: 6,300 kg</w:t>
      </w:r>
    </w:p>
    <w:p w14:paraId="05AE3D9F" w14:textId="77777777" w:rsidR="00E8505D" w:rsidRPr="005A1C0A" w:rsidRDefault="00E8505D" w:rsidP="00E8505D">
      <w:pPr>
        <w:numPr>
          <w:ilvl w:val="0"/>
          <w:numId w:val="4"/>
        </w:numPr>
        <w:spacing w:line="360" w:lineRule="auto"/>
        <w:jc w:val="both"/>
        <w:rPr>
          <w:rFonts w:eastAsia="Arial Unicode MS"/>
          <w:bCs/>
          <w:lang w:val="en-ZW"/>
        </w:rPr>
      </w:pPr>
      <w:r w:rsidRPr="005A1C0A">
        <w:rPr>
          <w:rFonts w:eastAsia="Arial Unicode MS"/>
          <w:bCs/>
          <w:lang w:val="en-ZW"/>
        </w:rPr>
        <w:t xml:space="preserve"> 27 September: 7,050 kg</w:t>
      </w:r>
    </w:p>
    <w:p w14:paraId="087EB124" w14:textId="77777777" w:rsidR="00E8505D" w:rsidRPr="005A1C0A" w:rsidRDefault="00E8505D" w:rsidP="00E8505D">
      <w:pPr>
        <w:numPr>
          <w:ilvl w:val="0"/>
          <w:numId w:val="3"/>
        </w:numPr>
        <w:spacing w:line="360" w:lineRule="auto"/>
        <w:jc w:val="both"/>
        <w:rPr>
          <w:rFonts w:eastAsia="Arial Unicode MS"/>
          <w:bCs/>
          <w:lang w:val="en-ZW"/>
        </w:rPr>
      </w:pPr>
      <w:r w:rsidRPr="005A1C0A">
        <w:rPr>
          <w:rFonts w:eastAsia="Arial Unicode MS"/>
          <w:bCs/>
          <w:lang w:val="en-ZW"/>
        </w:rPr>
        <w:t>As in previous years, the auditors have agreed that the oxygen held in portable tanks is not material so no valuation is needed.</w:t>
      </w:r>
    </w:p>
    <w:p w14:paraId="7F5E6447" w14:textId="77777777" w:rsidR="00E8505D" w:rsidRPr="005A1C0A" w:rsidRDefault="00E8505D" w:rsidP="00E8505D">
      <w:pPr>
        <w:spacing w:line="360" w:lineRule="auto"/>
        <w:jc w:val="both"/>
        <w:rPr>
          <w:rFonts w:eastAsia="Arial Unicode MS"/>
          <w:b/>
          <w:bCs/>
          <w:lang w:val="en-ZW"/>
        </w:rPr>
      </w:pPr>
      <w:r w:rsidRPr="005A1C0A">
        <w:rPr>
          <w:rFonts w:eastAsia="Arial Unicode MS"/>
          <w:b/>
          <w:bCs/>
          <w:lang w:val="en-ZW"/>
        </w:rPr>
        <w:t>Required</w:t>
      </w:r>
    </w:p>
    <w:p w14:paraId="6339EC74" w14:textId="77777777" w:rsidR="00E8505D" w:rsidRPr="005A1C0A" w:rsidRDefault="00E8505D" w:rsidP="00E8505D">
      <w:pPr>
        <w:spacing w:line="360" w:lineRule="auto"/>
        <w:jc w:val="both"/>
        <w:rPr>
          <w:rFonts w:eastAsia="Arial Unicode MS"/>
          <w:bCs/>
          <w:lang w:val="en-ZW"/>
        </w:rPr>
      </w:pPr>
      <w:r w:rsidRPr="005A1C0A">
        <w:rPr>
          <w:rFonts w:eastAsia="Arial Unicode MS"/>
          <w:bCs/>
          <w:lang w:val="en-ZW"/>
        </w:rPr>
        <w:t>Calculate the closing inventory valuation to be included in the hospital’s statement of financial position as at 31 December 2017.</w:t>
      </w:r>
    </w:p>
    <w:bookmarkEnd w:id="5"/>
    <w:p w14:paraId="43A465F0" w14:textId="77777777" w:rsidR="00E8505D" w:rsidRDefault="00E8505D"/>
    <w:sectPr w:rsidR="00E85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B06D"/>
      </v:shape>
    </w:pict>
  </w:numPicBullet>
  <w:abstractNum w:abstractNumId="0" w15:restartNumberingAfterBreak="0">
    <w:nsid w:val="232755A5"/>
    <w:multiLevelType w:val="hybridMultilevel"/>
    <w:tmpl w:val="A83ED4C0"/>
    <w:lvl w:ilvl="0" w:tplc="30090007">
      <w:start w:val="1"/>
      <w:numFmt w:val="bullet"/>
      <w:lvlText w:val=""/>
      <w:lvlPicBulletId w:val="0"/>
      <w:lvlJc w:val="left"/>
      <w:pPr>
        <w:ind w:left="2160" w:hanging="360"/>
      </w:pPr>
      <w:rPr>
        <w:rFonts w:ascii="Symbol" w:hAnsi="Symbol" w:hint="default"/>
      </w:rPr>
    </w:lvl>
    <w:lvl w:ilvl="1" w:tplc="30090003" w:tentative="1">
      <w:start w:val="1"/>
      <w:numFmt w:val="bullet"/>
      <w:lvlText w:val="o"/>
      <w:lvlJc w:val="left"/>
      <w:pPr>
        <w:ind w:left="2880" w:hanging="360"/>
      </w:pPr>
      <w:rPr>
        <w:rFonts w:ascii="Courier New" w:hAnsi="Courier New" w:cs="Courier New" w:hint="default"/>
      </w:rPr>
    </w:lvl>
    <w:lvl w:ilvl="2" w:tplc="30090005" w:tentative="1">
      <w:start w:val="1"/>
      <w:numFmt w:val="bullet"/>
      <w:lvlText w:val=""/>
      <w:lvlJc w:val="left"/>
      <w:pPr>
        <w:ind w:left="3600" w:hanging="360"/>
      </w:pPr>
      <w:rPr>
        <w:rFonts w:ascii="Wingdings" w:hAnsi="Wingdings" w:hint="default"/>
      </w:rPr>
    </w:lvl>
    <w:lvl w:ilvl="3" w:tplc="30090001" w:tentative="1">
      <w:start w:val="1"/>
      <w:numFmt w:val="bullet"/>
      <w:lvlText w:val=""/>
      <w:lvlJc w:val="left"/>
      <w:pPr>
        <w:ind w:left="4320" w:hanging="360"/>
      </w:pPr>
      <w:rPr>
        <w:rFonts w:ascii="Symbol" w:hAnsi="Symbol" w:hint="default"/>
      </w:rPr>
    </w:lvl>
    <w:lvl w:ilvl="4" w:tplc="30090003" w:tentative="1">
      <w:start w:val="1"/>
      <w:numFmt w:val="bullet"/>
      <w:lvlText w:val="o"/>
      <w:lvlJc w:val="left"/>
      <w:pPr>
        <w:ind w:left="5040" w:hanging="360"/>
      </w:pPr>
      <w:rPr>
        <w:rFonts w:ascii="Courier New" w:hAnsi="Courier New" w:cs="Courier New" w:hint="default"/>
      </w:rPr>
    </w:lvl>
    <w:lvl w:ilvl="5" w:tplc="30090005" w:tentative="1">
      <w:start w:val="1"/>
      <w:numFmt w:val="bullet"/>
      <w:lvlText w:val=""/>
      <w:lvlJc w:val="left"/>
      <w:pPr>
        <w:ind w:left="5760" w:hanging="360"/>
      </w:pPr>
      <w:rPr>
        <w:rFonts w:ascii="Wingdings" w:hAnsi="Wingdings" w:hint="default"/>
      </w:rPr>
    </w:lvl>
    <w:lvl w:ilvl="6" w:tplc="30090001" w:tentative="1">
      <w:start w:val="1"/>
      <w:numFmt w:val="bullet"/>
      <w:lvlText w:val=""/>
      <w:lvlJc w:val="left"/>
      <w:pPr>
        <w:ind w:left="6480" w:hanging="360"/>
      </w:pPr>
      <w:rPr>
        <w:rFonts w:ascii="Symbol" w:hAnsi="Symbol" w:hint="default"/>
      </w:rPr>
    </w:lvl>
    <w:lvl w:ilvl="7" w:tplc="30090003" w:tentative="1">
      <w:start w:val="1"/>
      <w:numFmt w:val="bullet"/>
      <w:lvlText w:val="o"/>
      <w:lvlJc w:val="left"/>
      <w:pPr>
        <w:ind w:left="7200" w:hanging="360"/>
      </w:pPr>
      <w:rPr>
        <w:rFonts w:ascii="Courier New" w:hAnsi="Courier New" w:cs="Courier New" w:hint="default"/>
      </w:rPr>
    </w:lvl>
    <w:lvl w:ilvl="8" w:tplc="30090005" w:tentative="1">
      <w:start w:val="1"/>
      <w:numFmt w:val="bullet"/>
      <w:lvlText w:val=""/>
      <w:lvlJc w:val="left"/>
      <w:pPr>
        <w:ind w:left="7920" w:hanging="360"/>
      </w:pPr>
      <w:rPr>
        <w:rFonts w:ascii="Wingdings" w:hAnsi="Wingdings" w:hint="default"/>
      </w:rPr>
    </w:lvl>
  </w:abstractNum>
  <w:abstractNum w:abstractNumId="1" w15:restartNumberingAfterBreak="0">
    <w:nsid w:val="34694CEF"/>
    <w:multiLevelType w:val="hybridMultilevel"/>
    <w:tmpl w:val="C4185BCC"/>
    <w:lvl w:ilvl="0" w:tplc="24041560">
      <w:numFmt w:val="bullet"/>
      <w:lvlText w:val="-"/>
      <w:lvlJc w:val="left"/>
      <w:pPr>
        <w:ind w:left="720" w:hanging="360"/>
      </w:pPr>
      <w:rPr>
        <w:rFonts w:ascii="Bookman Old Style" w:eastAsia="Times New Roman" w:hAnsi="Bookman Old Style" w:cs="Times New Roman" w:hint="default"/>
        <w:b/>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3CC17785"/>
    <w:multiLevelType w:val="hybridMultilevel"/>
    <w:tmpl w:val="0E5C4356"/>
    <w:lvl w:ilvl="0" w:tplc="08BC8C46">
      <w:start w:val="1"/>
      <w:numFmt w:val="lowerLetter"/>
      <w:lvlText w:val="(%1)"/>
      <w:lvlJc w:val="left"/>
      <w:pPr>
        <w:ind w:left="720" w:hanging="360"/>
      </w:pPr>
      <w:rPr>
        <w:rFonts w:hint="default"/>
      </w:rPr>
    </w:lvl>
    <w:lvl w:ilvl="1" w:tplc="E412291E">
      <w:start w:val="1"/>
      <w:numFmt w:val="lowerLetter"/>
      <w:lvlText w:val="%2."/>
      <w:lvlJc w:val="left"/>
      <w:pPr>
        <w:ind w:left="450" w:hanging="360"/>
      </w:pPr>
      <w:rPr>
        <w:b/>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4131313A"/>
    <w:multiLevelType w:val="hybridMultilevel"/>
    <w:tmpl w:val="0DAA6E9A"/>
    <w:lvl w:ilvl="0" w:tplc="08BC8C46">
      <w:start w:val="1"/>
      <w:numFmt w:val="lowerLetter"/>
      <w:lvlText w:val="(%1)"/>
      <w:lvlJc w:val="left"/>
      <w:pPr>
        <w:ind w:left="720" w:hanging="360"/>
      </w:pPr>
      <w:rPr>
        <w:rFonts w:hint="default"/>
      </w:r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794A9F76">
      <w:start w:val="1"/>
      <w:numFmt w:val="lowerLetter"/>
      <w:lvlText w:val="(%4)"/>
      <w:lvlJc w:val="left"/>
      <w:pPr>
        <w:ind w:left="360" w:hanging="360"/>
      </w:pPr>
      <w:rPr>
        <w:rFonts w:hint="default"/>
        <w:b/>
      </w:r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700979712">
    <w:abstractNumId w:val="3"/>
  </w:num>
  <w:num w:numId="2" w16cid:durableId="787048706">
    <w:abstractNumId w:val="2"/>
  </w:num>
  <w:num w:numId="3" w16cid:durableId="871918330">
    <w:abstractNumId w:val="1"/>
  </w:num>
  <w:num w:numId="4" w16cid:durableId="1259828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05D"/>
    <w:rsid w:val="00E8505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5651"/>
  <w15:chartTrackingRefBased/>
  <w15:docId w15:val="{5C5B8F58-C734-4046-8805-05EB55E7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05D"/>
    <w:pPr>
      <w:spacing w:after="0" w:line="240" w:lineRule="auto"/>
    </w:pPr>
    <w:rPr>
      <w:rFonts w:ascii="Times New Roman" w:eastAsia="Times New Roman" w:hAnsi="Times New Roman" w:cs="Times New Roman"/>
      <w:kern w:val="0"/>
      <w:sz w:val="24"/>
      <w:szCs w:val="24"/>
      <w:lang w:val="en-GB"/>
      <w14:ligatures w14:val="none"/>
    </w:rPr>
  </w:style>
  <w:style w:type="paragraph" w:styleId="Heading2">
    <w:name w:val="heading 2"/>
    <w:basedOn w:val="Normal"/>
    <w:next w:val="Normal"/>
    <w:link w:val="Heading2Char"/>
    <w:autoRedefine/>
    <w:uiPriority w:val="9"/>
    <w:unhideWhenUsed/>
    <w:qFormat/>
    <w:rsid w:val="00E8505D"/>
    <w:pPr>
      <w:keepNext/>
      <w:spacing w:before="240" w:after="60"/>
      <w:outlineLvl w:val="1"/>
    </w:pPr>
    <w:rPr>
      <w:rFonts w:ascii="Calibri" w:eastAsia="Arial Unicode MS" w:hAnsi="Calibri"/>
      <w:b/>
      <w:iCs/>
      <w:sz w:val="32"/>
      <w:szCs w:val="28"/>
      <w:lang w:val="en-ZW"/>
    </w:rPr>
  </w:style>
  <w:style w:type="paragraph" w:styleId="Heading3">
    <w:name w:val="heading 3"/>
    <w:basedOn w:val="Normal"/>
    <w:next w:val="Normal"/>
    <w:link w:val="Heading3Char"/>
    <w:autoRedefine/>
    <w:uiPriority w:val="9"/>
    <w:unhideWhenUsed/>
    <w:qFormat/>
    <w:rsid w:val="00E8505D"/>
    <w:pPr>
      <w:keepNext/>
      <w:spacing w:before="240" w:after="60" w:line="360" w:lineRule="auto"/>
      <w:jc w:val="both"/>
      <w:outlineLvl w:val="2"/>
    </w:pPr>
    <w:rPr>
      <w:rFonts w:ascii="Calibri" w:eastAsia="Arial Unicode MS" w:hAnsi="Calibri"/>
      <w:b/>
      <w:bCs/>
      <w:sz w:val="28"/>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505D"/>
    <w:rPr>
      <w:rFonts w:ascii="Calibri" w:eastAsia="Arial Unicode MS" w:hAnsi="Calibri" w:cs="Times New Roman"/>
      <w:b/>
      <w:iCs/>
      <w:kern w:val="0"/>
      <w:sz w:val="32"/>
      <w:szCs w:val="28"/>
      <w14:ligatures w14:val="none"/>
    </w:rPr>
  </w:style>
  <w:style w:type="character" w:customStyle="1" w:styleId="Heading3Char">
    <w:name w:val="Heading 3 Char"/>
    <w:basedOn w:val="DefaultParagraphFont"/>
    <w:link w:val="Heading3"/>
    <w:uiPriority w:val="9"/>
    <w:rsid w:val="00E8505D"/>
    <w:rPr>
      <w:rFonts w:ascii="Calibri" w:eastAsia="Arial Unicode MS" w:hAnsi="Calibri" w:cs="Times New Roman"/>
      <w:b/>
      <w:bCs/>
      <w:kern w:val="0"/>
      <w:sz w:val="28"/>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2023-11-21T10:49:00Z</dcterms:created>
  <dcterms:modified xsi:type="dcterms:W3CDTF">2023-11-21T10:50:00Z</dcterms:modified>
</cp:coreProperties>
</file>