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9A411" w14:textId="664B316F" w:rsidR="00C71818" w:rsidRDefault="00830C20" w:rsidP="00830C20">
      <w:pPr>
        <w:rPr>
          <w:b/>
          <w:bCs/>
        </w:rPr>
      </w:pPr>
      <w:r w:rsidRPr="00830C20">
        <w:rPr>
          <w:b/>
          <w:bCs/>
        </w:rPr>
        <w:t>Practise Questions.</w:t>
      </w:r>
    </w:p>
    <w:p w14:paraId="6DB46A0E" w14:textId="597ABDEF" w:rsidR="00CD2B71" w:rsidRDefault="00CD2B71" w:rsidP="00830C20">
      <w:pPr>
        <w:rPr>
          <w:b/>
          <w:bCs/>
        </w:rPr>
      </w:pPr>
      <w:r>
        <w:rPr>
          <w:b/>
          <w:bCs/>
        </w:rPr>
        <w:t>Taxation of Partnerships-</w:t>
      </w:r>
    </w:p>
    <w:p w14:paraId="54D55EFA" w14:textId="18A97EE7" w:rsidR="00CD2B71" w:rsidRDefault="00CD2B71" w:rsidP="00830C20">
      <w:pPr>
        <w:rPr>
          <w:b/>
          <w:bCs/>
        </w:rPr>
      </w:pPr>
    </w:p>
    <w:p w14:paraId="397634D7" w14:textId="5917BCF5" w:rsidR="00CD2B71" w:rsidRDefault="00CD2B71" w:rsidP="00830C20">
      <w:pPr>
        <w:rPr>
          <w:b/>
          <w:bCs/>
          <w:color w:val="C00000"/>
        </w:rPr>
      </w:pPr>
      <w:r w:rsidRPr="00CD2B71">
        <w:rPr>
          <w:b/>
          <w:bCs/>
          <w:color w:val="C00000"/>
        </w:rPr>
        <w:t xml:space="preserve">Question 1- </w:t>
      </w:r>
      <w:r>
        <w:rPr>
          <w:b/>
          <w:bCs/>
          <w:color w:val="C00000"/>
        </w:rPr>
        <w:t>CAA -</w:t>
      </w:r>
      <w:r w:rsidRPr="00CD2B71">
        <w:rPr>
          <w:b/>
          <w:bCs/>
          <w:color w:val="C00000"/>
        </w:rPr>
        <w:t>ITC Module 2019</w:t>
      </w:r>
    </w:p>
    <w:p w14:paraId="34E55C92" w14:textId="77777777" w:rsidR="00CD2B71" w:rsidRDefault="00CD2B71" w:rsidP="00CD2B71">
      <w:pPr>
        <w:widowControl w:val="0"/>
        <w:autoSpaceDE w:val="0"/>
        <w:autoSpaceDN w:val="0"/>
        <w:adjustRightInd w:val="0"/>
        <w:spacing w:before="250" w:after="0" w:line="244" w:lineRule="auto"/>
        <w:ind w:right="59"/>
        <w:jc w:val="both"/>
        <w:rPr>
          <w:rFonts w:ascii="Calibri" w:hAnsi="Calibri" w:cs="Calibri"/>
          <w:sz w:val="24"/>
          <w:szCs w:val="24"/>
        </w:rPr>
      </w:pPr>
      <w:r>
        <w:rPr>
          <w:rFonts w:ascii="Calibri" w:hAnsi="Calibri" w:cs="Calibri"/>
          <w:color w:val="000000"/>
          <w:sz w:val="24"/>
          <w:szCs w:val="24"/>
        </w:rPr>
        <w:t>David and Samuel practise as Quantity Surveyors in Harare.  Samuel joined the practice when he qualified in July 2006.  David has practised here for seven years.  They submit the following profit and loss account in support of income returns for the tax year ended 31 December 2014.</w:t>
      </w:r>
    </w:p>
    <w:p w14:paraId="7EB8F6EA" w14:textId="78CE94BA" w:rsidR="00CD2B71" w:rsidRDefault="00CD2B71" w:rsidP="00830C20">
      <w:pPr>
        <w:rPr>
          <w:b/>
          <w:bCs/>
          <w:color w:val="C00000"/>
        </w:rPr>
      </w:pPr>
    </w:p>
    <w:tbl>
      <w:tblPr>
        <w:tblW w:w="9540" w:type="dxa"/>
        <w:tblLook w:val="04A0" w:firstRow="1" w:lastRow="0" w:firstColumn="1" w:lastColumn="0" w:noHBand="0" w:noVBand="1"/>
      </w:tblPr>
      <w:tblGrid>
        <w:gridCol w:w="3676"/>
        <w:gridCol w:w="1404"/>
        <w:gridCol w:w="2990"/>
        <w:gridCol w:w="1470"/>
      </w:tblGrid>
      <w:tr w:rsidR="00707FB8" w:rsidRPr="00707FB8" w14:paraId="551690B0" w14:textId="77777777" w:rsidTr="00A4289D">
        <w:trPr>
          <w:trHeight w:val="260"/>
        </w:trPr>
        <w:tc>
          <w:tcPr>
            <w:tcW w:w="3676" w:type="dxa"/>
            <w:tcBorders>
              <w:top w:val="single" w:sz="8" w:space="0" w:color="auto"/>
              <w:left w:val="single" w:sz="8" w:space="0" w:color="auto"/>
              <w:bottom w:val="single" w:sz="8" w:space="0" w:color="auto"/>
              <w:right w:val="single" w:sz="4" w:space="0" w:color="auto"/>
            </w:tcBorders>
            <w:shd w:val="clear" w:color="000000" w:fill="8497B0"/>
            <w:noWrap/>
            <w:vAlign w:val="bottom"/>
            <w:hideMark/>
          </w:tcPr>
          <w:p w14:paraId="57ACCE70"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Description </w:t>
            </w:r>
          </w:p>
        </w:tc>
        <w:tc>
          <w:tcPr>
            <w:tcW w:w="1404" w:type="dxa"/>
            <w:tcBorders>
              <w:top w:val="single" w:sz="8" w:space="0" w:color="auto"/>
              <w:left w:val="nil"/>
              <w:bottom w:val="single" w:sz="8" w:space="0" w:color="auto"/>
              <w:right w:val="nil"/>
            </w:tcBorders>
            <w:shd w:val="clear" w:color="000000" w:fill="8497B0"/>
            <w:noWrap/>
            <w:vAlign w:val="bottom"/>
            <w:hideMark/>
          </w:tcPr>
          <w:p w14:paraId="1B787F59"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Amount </w:t>
            </w:r>
          </w:p>
        </w:tc>
        <w:tc>
          <w:tcPr>
            <w:tcW w:w="2990" w:type="dxa"/>
            <w:tcBorders>
              <w:top w:val="single" w:sz="8" w:space="0" w:color="auto"/>
              <w:left w:val="nil"/>
              <w:bottom w:val="single" w:sz="8" w:space="0" w:color="auto"/>
              <w:right w:val="nil"/>
            </w:tcBorders>
            <w:shd w:val="clear" w:color="000000" w:fill="8497B0"/>
            <w:noWrap/>
            <w:vAlign w:val="bottom"/>
            <w:hideMark/>
          </w:tcPr>
          <w:p w14:paraId="78BA38F1"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Description </w:t>
            </w:r>
          </w:p>
        </w:tc>
        <w:tc>
          <w:tcPr>
            <w:tcW w:w="1470" w:type="dxa"/>
            <w:tcBorders>
              <w:top w:val="single" w:sz="8" w:space="0" w:color="auto"/>
              <w:left w:val="nil"/>
              <w:bottom w:val="single" w:sz="8" w:space="0" w:color="auto"/>
              <w:right w:val="single" w:sz="8" w:space="0" w:color="auto"/>
            </w:tcBorders>
            <w:shd w:val="clear" w:color="000000" w:fill="8497B0"/>
            <w:noWrap/>
            <w:vAlign w:val="bottom"/>
            <w:hideMark/>
          </w:tcPr>
          <w:p w14:paraId="1B277DEC"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Amount </w:t>
            </w:r>
          </w:p>
        </w:tc>
      </w:tr>
      <w:tr w:rsidR="00707FB8" w:rsidRPr="00707FB8" w14:paraId="437528EE" w14:textId="77777777" w:rsidTr="00A4289D">
        <w:trPr>
          <w:trHeight w:val="270"/>
        </w:trPr>
        <w:tc>
          <w:tcPr>
            <w:tcW w:w="3676" w:type="dxa"/>
            <w:tcBorders>
              <w:top w:val="nil"/>
              <w:left w:val="single" w:sz="8" w:space="0" w:color="auto"/>
              <w:bottom w:val="nil"/>
              <w:right w:val="single" w:sz="4" w:space="0" w:color="auto"/>
            </w:tcBorders>
            <w:shd w:val="clear" w:color="000000" w:fill="FFFFFF"/>
            <w:noWrap/>
            <w:vAlign w:val="bottom"/>
            <w:hideMark/>
          </w:tcPr>
          <w:p w14:paraId="5DB9947D" w14:textId="77777777" w:rsidR="00707FB8" w:rsidRPr="00707FB8" w:rsidRDefault="00707FB8" w:rsidP="00707FB8">
            <w:pPr>
              <w:spacing w:after="0" w:line="240" w:lineRule="auto"/>
              <w:rPr>
                <w:rFonts w:ascii="EYInterstate" w:eastAsia="Times New Roman" w:hAnsi="EYInterstate" w:cs="Calibri"/>
                <w:b/>
                <w:bCs/>
                <w:color w:val="000000"/>
                <w:sz w:val="18"/>
                <w:szCs w:val="18"/>
                <w:lang w:eastAsia="en-ZA"/>
              </w:rPr>
            </w:pPr>
            <w:r w:rsidRPr="00707FB8">
              <w:rPr>
                <w:rFonts w:ascii="EYInterstate" w:eastAsia="Times New Roman" w:hAnsi="EYInterstate" w:cs="Calibri"/>
                <w:b/>
                <w:bCs/>
                <w:color w:val="000000"/>
                <w:sz w:val="18"/>
                <w:szCs w:val="18"/>
                <w:lang w:eastAsia="en-ZA"/>
              </w:rPr>
              <w:t xml:space="preserve">Insurance </w:t>
            </w:r>
          </w:p>
        </w:tc>
        <w:tc>
          <w:tcPr>
            <w:tcW w:w="1404" w:type="dxa"/>
            <w:tcBorders>
              <w:top w:val="nil"/>
              <w:left w:val="nil"/>
              <w:bottom w:val="nil"/>
              <w:right w:val="single" w:sz="4" w:space="0" w:color="auto"/>
            </w:tcBorders>
            <w:shd w:val="clear" w:color="000000" w:fill="FFFFFF"/>
            <w:noWrap/>
            <w:vAlign w:val="bottom"/>
            <w:hideMark/>
          </w:tcPr>
          <w:p w14:paraId="33827679"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2990" w:type="dxa"/>
            <w:tcBorders>
              <w:top w:val="nil"/>
              <w:left w:val="nil"/>
              <w:bottom w:val="nil"/>
              <w:right w:val="single" w:sz="4" w:space="0" w:color="auto"/>
            </w:tcBorders>
            <w:shd w:val="clear" w:color="000000" w:fill="FFFFFF"/>
            <w:noWrap/>
            <w:vAlign w:val="bottom"/>
            <w:hideMark/>
          </w:tcPr>
          <w:p w14:paraId="2F07CB7C"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70" w:type="dxa"/>
            <w:tcBorders>
              <w:top w:val="nil"/>
              <w:left w:val="nil"/>
              <w:bottom w:val="nil"/>
              <w:right w:val="single" w:sz="8" w:space="0" w:color="auto"/>
            </w:tcBorders>
            <w:shd w:val="clear" w:color="000000" w:fill="FFFFFF"/>
            <w:noWrap/>
            <w:vAlign w:val="bottom"/>
            <w:hideMark/>
          </w:tcPr>
          <w:p w14:paraId="5916317B"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r>
      <w:tr w:rsidR="00707FB8" w:rsidRPr="00707FB8" w14:paraId="34D686DC" w14:textId="77777777" w:rsidTr="00A4289D">
        <w:trPr>
          <w:trHeight w:val="270"/>
        </w:trPr>
        <w:tc>
          <w:tcPr>
            <w:tcW w:w="3676" w:type="dxa"/>
            <w:tcBorders>
              <w:top w:val="nil"/>
              <w:left w:val="single" w:sz="8" w:space="0" w:color="auto"/>
              <w:bottom w:val="nil"/>
              <w:right w:val="single" w:sz="4" w:space="0" w:color="auto"/>
            </w:tcBorders>
            <w:shd w:val="clear" w:color="000000" w:fill="FFFFFF"/>
            <w:noWrap/>
            <w:vAlign w:val="bottom"/>
            <w:hideMark/>
          </w:tcPr>
          <w:p w14:paraId="00B005DC" w14:textId="77777777" w:rsidR="00707FB8" w:rsidRPr="00707FB8" w:rsidRDefault="00707FB8" w:rsidP="00707FB8">
            <w:pPr>
              <w:spacing w:after="0" w:line="240" w:lineRule="auto"/>
              <w:ind w:firstLineChars="300" w:firstLine="540"/>
              <w:rPr>
                <w:rFonts w:ascii="EYInterstate" w:eastAsia="Times New Roman" w:hAnsi="EYInterstate" w:cs="Calibri"/>
                <w:i/>
                <w:iCs/>
                <w:color w:val="000000"/>
                <w:sz w:val="18"/>
                <w:szCs w:val="18"/>
                <w:lang w:eastAsia="en-ZA"/>
              </w:rPr>
            </w:pPr>
            <w:r w:rsidRPr="00707FB8">
              <w:rPr>
                <w:rFonts w:ascii="EYInterstate" w:eastAsia="Times New Roman" w:hAnsi="EYInterstate" w:cs="Calibri"/>
                <w:i/>
                <w:iCs/>
                <w:color w:val="000000"/>
                <w:sz w:val="18"/>
                <w:szCs w:val="18"/>
                <w:lang w:eastAsia="en-ZA"/>
              </w:rPr>
              <w:t xml:space="preserve">Loss of profit </w:t>
            </w:r>
          </w:p>
        </w:tc>
        <w:tc>
          <w:tcPr>
            <w:tcW w:w="1404" w:type="dxa"/>
            <w:tcBorders>
              <w:top w:val="nil"/>
              <w:left w:val="nil"/>
              <w:bottom w:val="nil"/>
              <w:right w:val="single" w:sz="4" w:space="0" w:color="auto"/>
            </w:tcBorders>
            <w:shd w:val="clear" w:color="000000" w:fill="FFFFFF"/>
            <w:noWrap/>
            <w:vAlign w:val="bottom"/>
            <w:hideMark/>
          </w:tcPr>
          <w:p w14:paraId="7BDD82C3"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6 000,00 </w:t>
            </w:r>
          </w:p>
        </w:tc>
        <w:tc>
          <w:tcPr>
            <w:tcW w:w="2990" w:type="dxa"/>
            <w:tcBorders>
              <w:top w:val="nil"/>
              <w:left w:val="nil"/>
              <w:bottom w:val="nil"/>
              <w:right w:val="single" w:sz="4" w:space="0" w:color="auto"/>
            </w:tcBorders>
            <w:shd w:val="clear" w:color="000000" w:fill="FFFFFF"/>
            <w:noWrap/>
            <w:vAlign w:val="bottom"/>
            <w:hideMark/>
          </w:tcPr>
          <w:p w14:paraId="7BEE7BBB"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Fees Accrued </w:t>
            </w:r>
          </w:p>
        </w:tc>
        <w:tc>
          <w:tcPr>
            <w:tcW w:w="1470" w:type="dxa"/>
            <w:tcBorders>
              <w:top w:val="nil"/>
              <w:left w:val="nil"/>
              <w:bottom w:val="nil"/>
              <w:right w:val="single" w:sz="8" w:space="0" w:color="auto"/>
            </w:tcBorders>
            <w:shd w:val="clear" w:color="000000" w:fill="FFFFFF"/>
            <w:noWrap/>
            <w:vAlign w:val="bottom"/>
            <w:hideMark/>
          </w:tcPr>
          <w:p w14:paraId="070DBB49"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398 500,00 </w:t>
            </w:r>
          </w:p>
        </w:tc>
      </w:tr>
      <w:tr w:rsidR="00707FB8" w:rsidRPr="00707FB8" w14:paraId="3390F83D" w14:textId="77777777" w:rsidTr="00A4289D">
        <w:trPr>
          <w:trHeight w:val="270"/>
        </w:trPr>
        <w:tc>
          <w:tcPr>
            <w:tcW w:w="3676" w:type="dxa"/>
            <w:tcBorders>
              <w:top w:val="nil"/>
              <w:left w:val="single" w:sz="8" w:space="0" w:color="auto"/>
              <w:bottom w:val="nil"/>
              <w:right w:val="single" w:sz="4" w:space="0" w:color="auto"/>
            </w:tcBorders>
            <w:shd w:val="clear" w:color="000000" w:fill="FFFFFF"/>
            <w:noWrap/>
            <w:vAlign w:val="bottom"/>
            <w:hideMark/>
          </w:tcPr>
          <w:p w14:paraId="25006743" w14:textId="77777777" w:rsidR="00707FB8" w:rsidRPr="00707FB8" w:rsidRDefault="00707FB8" w:rsidP="00707FB8">
            <w:pPr>
              <w:spacing w:after="0" w:line="240" w:lineRule="auto"/>
              <w:ind w:firstLineChars="300" w:firstLine="540"/>
              <w:rPr>
                <w:rFonts w:ascii="EYInterstate" w:eastAsia="Times New Roman" w:hAnsi="EYInterstate" w:cs="Calibri"/>
                <w:i/>
                <w:iCs/>
                <w:color w:val="000000"/>
                <w:sz w:val="18"/>
                <w:szCs w:val="18"/>
                <w:lang w:eastAsia="en-ZA"/>
              </w:rPr>
            </w:pPr>
            <w:r w:rsidRPr="00707FB8">
              <w:rPr>
                <w:rFonts w:ascii="EYInterstate" w:eastAsia="Times New Roman" w:hAnsi="EYInterstate" w:cs="Calibri"/>
                <w:i/>
                <w:iCs/>
                <w:color w:val="000000"/>
                <w:sz w:val="18"/>
                <w:szCs w:val="18"/>
                <w:lang w:eastAsia="en-ZA"/>
              </w:rPr>
              <w:t xml:space="preserve">Fire </w:t>
            </w:r>
          </w:p>
        </w:tc>
        <w:tc>
          <w:tcPr>
            <w:tcW w:w="1404" w:type="dxa"/>
            <w:tcBorders>
              <w:top w:val="nil"/>
              <w:left w:val="nil"/>
              <w:bottom w:val="nil"/>
              <w:right w:val="single" w:sz="4" w:space="0" w:color="auto"/>
            </w:tcBorders>
            <w:shd w:val="clear" w:color="000000" w:fill="FFFFFF"/>
            <w:noWrap/>
            <w:vAlign w:val="bottom"/>
            <w:hideMark/>
          </w:tcPr>
          <w:p w14:paraId="1B8637CE"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3 600,00 </w:t>
            </w:r>
          </w:p>
        </w:tc>
        <w:tc>
          <w:tcPr>
            <w:tcW w:w="2990" w:type="dxa"/>
            <w:tcBorders>
              <w:top w:val="nil"/>
              <w:left w:val="nil"/>
              <w:bottom w:val="nil"/>
              <w:right w:val="single" w:sz="4" w:space="0" w:color="auto"/>
            </w:tcBorders>
            <w:shd w:val="clear" w:color="000000" w:fill="FFFFFF"/>
            <w:noWrap/>
            <w:vAlign w:val="bottom"/>
            <w:hideMark/>
          </w:tcPr>
          <w:p w14:paraId="071791BC"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Bad debts recovered </w:t>
            </w:r>
          </w:p>
        </w:tc>
        <w:tc>
          <w:tcPr>
            <w:tcW w:w="1470" w:type="dxa"/>
            <w:tcBorders>
              <w:top w:val="nil"/>
              <w:left w:val="nil"/>
              <w:bottom w:val="nil"/>
              <w:right w:val="single" w:sz="8" w:space="0" w:color="auto"/>
            </w:tcBorders>
            <w:shd w:val="clear" w:color="000000" w:fill="FFFFFF"/>
            <w:noWrap/>
            <w:vAlign w:val="bottom"/>
            <w:hideMark/>
          </w:tcPr>
          <w:p w14:paraId="2E3EA01B"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8 400,00 </w:t>
            </w:r>
          </w:p>
        </w:tc>
      </w:tr>
      <w:tr w:rsidR="00707FB8" w:rsidRPr="00707FB8" w14:paraId="78174F6E" w14:textId="77777777" w:rsidTr="00A4289D">
        <w:trPr>
          <w:trHeight w:val="250"/>
        </w:trPr>
        <w:tc>
          <w:tcPr>
            <w:tcW w:w="3676" w:type="dxa"/>
            <w:tcBorders>
              <w:top w:val="nil"/>
              <w:left w:val="single" w:sz="8" w:space="0" w:color="auto"/>
              <w:bottom w:val="nil"/>
              <w:right w:val="single" w:sz="4" w:space="0" w:color="auto"/>
            </w:tcBorders>
            <w:shd w:val="clear" w:color="000000" w:fill="FFFFFF"/>
            <w:noWrap/>
            <w:vAlign w:val="bottom"/>
            <w:hideMark/>
          </w:tcPr>
          <w:p w14:paraId="5B8FFA20" w14:textId="7623E374"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Partnership</w:t>
            </w:r>
            <w:r w:rsidRPr="00707FB8">
              <w:rPr>
                <w:rFonts w:ascii="EYInterstate" w:eastAsia="Times New Roman" w:hAnsi="EYInterstate" w:cs="Calibri"/>
                <w:color w:val="000000"/>
                <w:sz w:val="18"/>
                <w:szCs w:val="18"/>
                <w:lang w:eastAsia="en-ZA"/>
              </w:rPr>
              <w:t xml:space="preserve"> Join</w:t>
            </w:r>
            <w:r>
              <w:rPr>
                <w:rFonts w:ascii="EYInterstate" w:eastAsia="Times New Roman" w:hAnsi="EYInterstate" w:cs="Calibri"/>
                <w:color w:val="000000"/>
                <w:sz w:val="18"/>
                <w:szCs w:val="18"/>
                <w:lang w:eastAsia="en-ZA"/>
              </w:rPr>
              <w:t>t</w:t>
            </w:r>
            <w:r w:rsidRPr="00707FB8">
              <w:rPr>
                <w:rFonts w:ascii="EYInterstate" w:eastAsia="Times New Roman" w:hAnsi="EYInterstate" w:cs="Calibri"/>
                <w:color w:val="000000"/>
                <w:sz w:val="18"/>
                <w:szCs w:val="18"/>
                <w:lang w:eastAsia="en-ZA"/>
              </w:rPr>
              <w:t xml:space="preserve"> Life Policy </w:t>
            </w:r>
          </w:p>
        </w:tc>
        <w:tc>
          <w:tcPr>
            <w:tcW w:w="1404" w:type="dxa"/>
            <w:tcBorders>
              <w:top w:val="nil"/>
              <w:left w:val="nil"/>
              <w:bottom w:val="nil"/>
              <w:right w:val="single" w:sz="4" w:space="0" w:color="auto"/>
            </w:tcBorders>
            <w:shd w:val="clear" w:color="000000" w:fill="FFFFFF"/>
            <w:noWrap/>
            <w:vAlign w:val="bottom"/>
            <w:hideMark/>
          </w:tcPr>
          <w:p w14:paraId="3D7B7FC8"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3 800,00 </w:t>
            </w:r>
          </w:p>
        </w:tc>
        <w:tc>
          <w:tcPr>
            <w:tcW w:w="2990" w:type="dxa"/>
            <w:tcBorders>
              <w:top w:val="nil"/>
              <w:left w:val="nil"/>
              <w:bottom w:val="nil"/>
              <w:right w:val="single" w:sz="4" w:space="0" w:color="auto"/>
            </w:tcBorders>
            <w:shd w:val="clear" w:color="000000" w:fill="FFFFFF"/>
            <w:noWrap/>
            <w:vAlign w:val="bottom"/>
            <w:hideMark/>
          </w:tcPr>
          <w:p w14:paraId="45E1F38C"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Bank Interest </w:t>
            </w:r>
          </w:p>
        </w:tc>
        <w:tc>
          <w:tcPr>
            <w:tcW w:w="1470" w:type="dxa"/>
            <w:tcBorders>
              <w:top w:val="nil"/>
              <w:left w:val="nil"/>
              <w:bottom w:val="nil"/>
              <w:right w:val="single" w:sz="8" w:space="0" w:color="auto"/>
            </w:tcBorders>
            <w:shd w:val="clear" w:color="000000" w:fill="FFFFFF"/>
            <w:noWrap/>
            <w:vAlign w:val="bottom"/>
            <w:hideMark/>
          </w:tcPr>
          <w:p w14:paraId="08491E2D"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7 500,00 </w:t>
            </w:r>
          </w:p>
        </w:tc>
      </w:tr>
      <w:tr w:rsidR="00707FB8" w:rsidRPr="00707FB8" w14:paraId="4DBC923A" w14:textId="77777777" w:rsidTr="00A4289D">
        <w:trPr>
          <w:trHeight w:val="270"/>
        </w:trPr>
        <w:tc>
          <w:tcPr>
            <w:tcW w:w="3676" w:type="dxa"/>
            <w:tcBorders>
              <w:top w:val="nil"/>
              <w:left w:val="single" w:sz="8" w:space="0" w:color="auto"/>
              <w:bottom w:val="nil"/>
              <w:right w:val="single" w:sz="4" w:space="0" w:color="auto"/>
            </w:tcBorders>
            <w:shd w:val="clear" w:color="000000" w:fill="FFFFFF"/>
            <w:noWrap/>
            <w:vAlign w:val="bottom"/>
            <w:hideMark/>
          </w:tcPr>
          <w:p w14:paraId="314F19CF" w14:textId="471BC9A7" w:rsidR="00707FB8" w:rsidRPr="00707FB8" w:rsidRDefault="00707FB8" w:rsidP="00707FB8">
            <w:pPr>
              <w:spacing w:after="0" w:line="240" w:lineRule="auto"/>
              <w:rPr>
                <w:rFonts w:ascii="EYInterstate" w:eastAsia="Times New Roman" w:hAnsi="EYInterstate" w:cs="Calibri"/>
                <w:b/>
                <w:bCs/>
                <w:color w:val="000000"/>
                <w:sz w:val="18"/>
                <w:szCs w:val="18"/>
                <w:lang w:eastAsia="en-ZA"/>
              </w:rPr>
            </w:pPr>
            <w:r w:rsidRPr="00707FB8">
              <w:rPr>
                <w:rFonts w:ascii="EYInterstate" w:eastAsia="Times New Roman" w:hAnsi="EYInterstate" w:cs="Calibri"/>
                <w:b/>
                <w:bCs/>
                <w:color w:val="000000"/>
                <w:sz w:val="18"/>
                <w:szCs w:val="18"/>
                <w:lang w:eastAsia="en-ZA"/>
              </w:rPr>
              <w:t xml:space="preserve">Life policies of </w:t>
            </w:r>
            <w:r w:rsidRPr="00707FB8">
              <w:rPr>
                <w:rFonts w:ascii="EYInterstate" w:eastAsia="Times New Roman" w:hAnsi="EYInterstate" w:cs="Calibri"/>
                <w:b/>
                <w:bCs/>
                <w:color w:val="000000"/>
                <w:sz w:val="18"/>
                <w:szCs w:val="18"/>
                <w:lang w:eastAsia="en-ZA"/>
              </w:rPr>
              <w:t>Partners</w:t>
            </w:r>
            <w:r w:rsidRPr="00707FB8">
              <w:rPr>
                <w:rFonts w:ascii="EYInterstate" w:eastAsia="Times New Roman" w:hAnsi="EYInterstate" w:cs="Calibri"/>
                <w:b/>
                <w:bCs/>
                <w:color w:val="000000"/>
                <w:sz w:val="18"/>
                <w:szCs w:val="18"/>
                <w:lang w:eastAsia="en-ZA"/>
              </w:rPr>
              <w:t xml:space="preserve"> </w:t>
            </w:r>
          </w:p>
        </w:tc>
        <w:tc>
          <w:tcPr>
            <w:tcW w:w="1404" w:type="dxa"/>
            <w:tcBorders>
              <w:top w:val="nil"/>
              <w:left w:val="nil"/>
              <w:bottom w:val="nil"/>
              <w:right w:val="single" w:sz="4" w:space="0" w:color="auto"/>
            </w:tcBorders>
            <w:shd w:val="clear" w:color="000000" w:fill="FFFFFF"/>
            <w:noWrap/>
            <w:vAlign w:val="bottom"/>
            <w:hideMark/>
          </w:tcPr>
          <w:p w14:paraId="429DF4F0"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2990" w:type="dxa"/>
            <w:tcBorders>
              <w:top w:val="nil"/>
              <w:left w:val="nil"/>
              <w:bottom w:val="nil"/>
              <w:right w:val="single" w:sz="4" w:space="0" w:color="auto"/>
            </w:tcBorders>
            <w:shd w:val="clear" w:color="000000" w:fill="FFFFFF"/>
            <w:noWrap/>
            <w:vAlign w:val="bottom"/>
            <w:hideMark/>
          </w:tcPr>
          <w:p w14:paraId="40CA73C1"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Debenture interest </w:t>
            </w:r>
          </w:p>
        </w:tc>
        <w:tc>
          <w:tcPr>
            <w:tcW w:w="1470" w:type="dxa"/>
            <w:tcBorders>
              <w:top w:val="nil"/>
              <w:left w:val="nil"/>
              <w:bottom w:val="nil"/>
              <w:right w:val="single" w:sz="8" w:space="0" w:color="auto"/>
            </w:tcBorders>
            <w:shd w:val="clear" w:color="000000" w:fill="FFFFFF"/>
            <w:noWrap/>
            <w:vAlign w:val="bottom"/>
            <w:hideMark/>
          </w:tcPr>
          <w:p w14:paraId="31C7816A"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2 000,00 </w:t>
            </w:r>
          </w:p>
        </w:tc>
      </w:tr>
      <w:tr w:rsidR="00707FB8" w:rsidRPr="00707FB8" w14:paraId="4B1E7449" w14:textId="77777777" w:rsidTr="00A4289D">
        <w:trPr>
          <w:trHeight w:val="270"/>
        </w:trPr>
        <w:tc>
          <w:tcPr>
            <w:tcW w:w="3676" w:type="dxa"/>
            <w:tcBorders>
              <w:top w:val="nil"/>
              <w:left w:val="single" w:sz="8" w:space="0" w:color="auto"/>
              <w:bottom w:val="nil"/>
              <w:right w:val="single" w:sz="4" w:space="0" w:color="auto"/>
            </w:tcBorders>
            <w:shd w:val="clear" w:color="000000" w:fill="FFFFFF"/>
            <w:noWrap/>
            <w:vAlign w:val="bottom"/>
            <w:hideMark/>
          </w:tcPr>
          <w:p w14:paraId="5642A94A" w14:textId="77777777" w:rsidR="00707FB8" w:rsidRPr="00707FB8" w:rsidRDefault="00707FB8" w:rsidP="00707FB8">
            <w:pPr>
              <w:spacing w:after="0" w:line="240" w:lineRule="auto"/>
              <w:ind w:firstLineChars="300" w:firstLine="540"/>
              <w:rPr>
                <w:rFonts w:ascii="EYInterstate" w:eastAsia="Times New Roman" w:hAnsi="EYInterstate" w:cs="Calibri"/>
                <w:i/>
                <w:iCs/>
                <w:color w:val="000000"/>
                <w:sz w:val="18"/>
                <w:szCs w:val="18"/>
                <w:lang w:eastAsia="en-ZA"/>
              </w:rPr>
            </w:pPr>
            <w:r w:rsidRPr="00707FB8">
              <w:rPr>
                <w:rFonts w:ascii="EYInterstate" w:eastAsia="Times New Roman" w:hAnsi="EYInterstate" w:cs="Calibri"/>
                <w:i/>
                <w:iCs/>
                <w:color w:val="000000"/>
                <w:sz w:val="18"/>
                <w:szCs w:val="18"/>
                <w:lang w:eastAsia="en-ZA"/>
              </w:rPr>
              <w:t xml:space="preserve">Samuel </w:t>
            </w:r>
          </w:p>
        </w:tc>
        <w:tc>
          <w:tcPr>
            <w:tcW w:w="1404" w:type="dxa"/>
            <w:tcBorders>
              <w:top w:val="nil"/>
              <w:left w:val="nil"/>
              <w:bottom w:val="nil"/>
              <w:right w:val="single" w:sz="4" w:space="0" w:color="auto"/>
            </w:tcBorders>
            <w:shd w:val="clear" w:color="000000" w:fill="FFFFFF"/>
            <w:noWrap/>
            <w:vAlign w:val="bottom"/>
            <w:hideMark/>
          </w:tcPr>
          <w:p w14:paraId="56655D24"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1 600,00 </w:t>
            </w:r>
          </w:p>
        </w:tc>
        <w:tc>
          <w:tcPr>
            <w:tcW w:w="2990" w:type="dxa"/>
            <w:tcBorders>
              <w:top w:val="nil"/>
              <w:left w:val="nil"/>
              <w:bottom w:val="nil"/>
              <w:right w:val="single" w:sz="4" w:space="0" w:color="auto"/>
            </w:tcBorders>
            <w:shd w:val="clear" w:color="000000" w:fill="FFFFFF"/>
            <w:noWrap/>
            <w:vAlign w:val="bottom"/>
            <w:hideMark/>
          </w:tcPr>
          <w:p w14:paraId="09B2FF14" w14:textId="34A67FDB"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Dividend delta </w:t>
            </w:r>
            <w:r w:rsidRPr="00707FB8">
              <w:rPr>
                <w:rFonts w:ascii="EYInterstate" w:eastAsia="Times New Roman" w:hAnsi="EYInterstate" w:cs="Calibri"/>
                <w:color w:val="000000"/>
                <w:sz w:val="18"/>
                <w:szCs w:val="18"/>
                <w:lang w:eastAsia="en-ZA"/>
              </w:rPr>
              <w:t>corporation</w:t>
            </w:r>
            <w:r w:rsidRPr="00707FB8">
              <w:rPr>
                <w:rFonts w:ascii="EYInterstate" w:eastAsia="Times New Roman" w:hAnsi="EYInterstate" w:cs="Calibri"/>
                <w:color w:val="000000"/>
                <w:sz w:val="18"/>
                <w:szCs w:val="18"/>
                <w:lang w:eastAsia="en-ZA"/>
              </w:rPr>
              <w:t xml:space="preserve"> </w:t>
            </w:r>
          </w:p>
        </w:tc>
        <w:tc>
          <w:tcPr>
            <w:tcW w:w="1470" w:type="dxa"/>
            <w:tcBorders>
              <w:top w:val="nil"/>
              <w:left w:val="nil"/>
              <w:bottom w:val="nil"/>
              <w:right w:val="single" w:sz="8" w:space="0" w:color="auto"/>
            </w:tcBorders>
            <w:shd w:val="clear" w:color="000000" w:fill="FFFFFF"/>
            <w:noWrap/>
            <w:vAlign w:val="bottom"/>
            <w:hideMark/>
          </w:tcPr>
          <w:p w14:paraId="32F0634E"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900,00 </w:t>
            </w:r>
          </w:p>
        </w:tc>
      </w:tr>
      <w:tr w:rsidR="00707FB8" w:rsidRPr="00707FB8" w14:paraId="6457B237" w14:textId="77777777" w:rsidTr="00A4289D">
        <w:trPr>
          <w:trHeight w:val="270"/>
        </w:trPr>
        <w:tc>
          <w:tcPr>
            <w:tcW w:w="3676" w:type="dxa"/>
            <w:tcBorders>
              <w:top w:val="nil"/>
              <w:left w:val="single" w:sz="8" w:space="0" w:color="auto"/>
              <w:bottom w:val="nil"/>
              <w:right w:val="single" w:sz="4" w:space="0" w:color="auto"/>
            </w:tcBorders>
            <w:shd w:val="clear" w:color="000000" w:fill="FFFFFF"/>
            <w:noWrap/>
            <w:vAlign w:val="bottom"/>
            <w:hideMark/>
          </w:tcPr>
          <w:p w14:paraId="6A600343" w14:textId="77777777" w:rsidR="00707FB8" w:rsidRPr="00707FB8" w:rsidRDefault="00707FB8" w:rsidP="00707FB8">
            <w:pPr>
              <w:spacing w:after="0" w:line="240" w:lineRule="auto"/>
              <w:ind w:firstLineChars="300" w:firstLine="540"/>
              <w:rPr>
                <w:rFonts w:ascii="EYInterstate" w:eastAsia="Times New Roman" w:hAnsi="EYInterstate" w:cs="Calibri"/>
                <w:i/>
                <w:iCs/>
                <w:color w:val="000000"/>
                <w:sz w:val="18"/>
                <w:szCs w:val="18"/>
                <w:lang w:eastAsia="en-ZA"/>
              </w:rPr>
            </w:pPr>
            <w:r w:rsidRPr="00707FB8">
              <w:rPr>
                <w:rFonts w:ascii="EYInterstate" w:eastAsia="Times New Roman" w:hAnsi="EYInterstate" w:cs="Calibri"/>
                <w:i/>
                <w:iCs/>
                <w:color w:val="000000"/>
                <w:sz w:val="18"/>
                <w:szCs w:val="18"/>
                <w:lang w:eastAsia="en-ZA"/>
              </w:rPr>
              <w:t xml:space="preserve">David </w:t>
            </w:r>
          </w:p>
        </w:tc>
        <w:tc>
          <w:tcPr>
            <w:tcW w:w="1404" w:type="dxa"/>
            <w:tcBorders>
              <w:top w:val="nil"/>
              <w:left w:val="nil"/>
              <w:bottom w:val="nil"/>
              <w:right w:val="single" w:sz="4" w:space="0" w:color="auto"/>
            </w:tcBorders>
            <w:shd w:val="clear" w:color="000000" w:fill="FFFFFF"/>
            <w:noWrap/>
            <w:vAlign w:val="bottom"/>
            <w:hideMark/>
          </w:tcPr>
          <w:p w14:paraId="006A0D04"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1 000,00 </w:t>
            </w:r>
          </w:p>
        </w:tc>
        <w:tc>
          <w:tcPr>
            <w:tcW w:w="2990" w:type="dxa"/>
            <w:tcBorders>
              <w:top w:val="nil"/>
              <w:left w:val="nil"/>
              <w:bottom w:val="nil"/>
              <w:right w:val="single" w:sz="4" w:space="0" w:color="auto"/>
            </w:tcBorders>
            <w:shd w:val="clear" w:color="000000" w:fill="FFFFFF"/>
            <w:noWrap/>
            <w:vAlign w:val="bottom"/>
            <w:hideMark/>
          </w:tcPr>
          <w:p w14:paraId="7F82069A"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70" w:type="dxa"/>
            <w:tcBorders>
              <w:top w:val="nil"/>
              <w:left w:val="nil"/>
              <w:bottom w:val="nil"/>
              <w:right w:val="single" w:sz="8" w:space="0" w:color="auto"/>
            </w:tcBorders>
            <w:shd w:val="clear" w:color="000000" w:fill="FFFFFF"/>
            <w:noWrap/>
            <w:vAlign w:val="bottom"/>
            <w:hideMark/>
          </w:tcPr>
          <w:p w14:paraId="3A442BF9"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r>
      <w:tr w:rsidR="00707FB8" w:rsidRPr="00707FB8" w14:paraId="3D14A12E" w14:textId="77777777" w:rsidTr="00A4289D">
        <w:trPr>
          <w:trHeight w:val="270"/>
        </w:trPr>
        <w:tc>
          <w:tcPr>
            <w:tcW w:w="3676" w:type="dxa"/>
            <w:tcBorders>
              <w:top w:val="nil"/>
              <w:left w:val="single" w:sz="8" w:space="0" w:color="auto"/>
              <w:bottom w:val="nil"/>
              <w:right w:val="single" w:sz="4" w:space="0" w:color="auto"/>
            </w:tcBorders>
            <w:shd w:val="clear" w:color="000000" w:fill="FFFFFF"/>
            <w:noWrap/>
            <w:vAlign w:val="bottom"/>
            <w:hideMark/>
          </w:tcPr>
          <w:p w14:paraId="135CE21E" w14:textId="77777777" w:rsidR="00707FB8" w:rsidRPr="00707FB8" w:rsidRDefault="00707FB8" w:rsidP="00707FB8">
            <w:pPr>
              <w:spacing w:after="0" w:line="240" w:lineRule="auto"/>
              <w:rPr>
                <w:rFonts w:ascii="EYInterstate" w:eastAsia="Times New Roman" w:hAnsi="EYInterstate" w:cs="Calibri"/>
                <w:b/>
                <w:bCs/>
                <w:color w:val="000000"/>
                <w:sz w:val="18"/>
                <w:szCs w:val="18"/>
                <w:lang w:eastAsia="en-ZA"/>
              </w:rPr>
            </w:pPr>
            <w:r w:rsidRPr="00707FB8">
              <w:rPr>
                <w:rFonts w:ascii="EYInterstate" w:eastAsia="Times New Roman" w:hAnsi="EYInterstate" w:cs="Calibri"/>
                <w:b/>
                <w:bCs/>
                <w:color w:val="000000"/>
                <w:sz w:val="18"/>
                <w:szCs w:val="18"/>
                <w:lang w:eastAsia="en-ZA"/>
              </w:rPr>
              <w:t xml:space="preserve">Medical Aid Contribution </w:t>
            </w:r>
          </w:p>
        </w:tc>
        <w:tc>
          <w:tcPr>
            <w:tcW w:w="1404" w:type="dxa"/>
            <w:tcBorders>
              <w:top w:val="nil"/>
              <w:left w:val="nil"/>
              <w:bottom w:val="nil"/>
              <w:right w:val="single" w:sz="4" w:space="0" w:color="auto"/>
            </w:tcBorders>
            <w:shd w:val="clear" w:color="000000" w:fill="FFFFFF"/>
            <w:noWrap/>
            <w:vAlign w:val="bottom"/>
            <w:hideMark/>
          </w:tcPr>
          <w:p w14:paraId="6D5B4F38"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2990" w:type="dxa"/>
            <w:tcBorders>
              <w:top w:val="nil"/>
              <w:left w:val="nil"/>
              <w:bottom w:val="nil"/>
              <w:right w:val="single" w:sz="4" w:space="0" w:color="auto"/>
            </w:tcBorders>
            <w:shd w:val="clear" w:color="000000" w:fill="FFFFFF"/>
            <w:noWrap/>
            <w:vAlign w:val="bottom"/>
            <w:hideMark/>
          </w:tcPr>
          <w:p w14:paraId="62FB0BA1"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70" w:type="dxa"/>
            <w:tcBorders>
              <w:top w:val="nil"/>
              <w:left w:val="nil"/>
              <w:bottom w:val="nil"/>
              <w:right w:val="single" w:sz="8" w:space="0" w:color="auto"/>
            </w:tcBorders>
            <w:shd w:val="clear" w:color="000000" w:fill="FFFFFF"/>
            <w:noWrap/>
            <w:vAlign w:val="bottom"/>
            <w:hideMark/>
          </w:tcPr>
          <w:p w14:paraId="53FA1C18"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r>
      <w:tr w:rsidR="00707FB8" w:rsidRPr="00707FB8" w14:paraId="0810E945" w14:textId="77777777" w:rsidTr="00A4289D">
        <w:trPr>
          <w:trHeight w:val="270"/>
        </w:trPr>
        <w:tc>
          <w:tcPr>
            <w:tcW w:w="3676" w:type="dxa"/>
            <w:tcBorders>
              <w:top w:val="nil"/>
              <w:left w:val="single" w:sz="8" w:space="0" w:color="auto"/>
              <w:bottom w:val="nil"/>
              <w:right w:val="single" w:sz="4" w:space="0" w:color="auto"/>
            </w:tcBorders>
            <w:shd w:val="clear" w:color="000000" w:fill="FFFFFF"/>
            <w:noWrap/>
            <w:vAlign w:val="bottom"/>
            <w:hideMark/>
          </w:tcPr>
          <w:p w14:paraId="5B784118" w14:textId="77777777" w:rsidR="00707FB8" w:rsidRPr="00707FB8" w:rsidRDefault="00707FB8" w:rsidP="00707FB8">
            <w:pPr>
              <w:spacing w:after="0" w:line="240" w:lineRule="auto"/>
              <w:ind w:firstLineChars="300" w:firstLine="540"/>
              <w:rPr>
                <w:rFonts w:ascii="EYInterstate" w:eastAsia="Times New Roman" w:hAnsi="EYInterstate" w:cs="Calibri"/>
                <w:i/>
                <w:iCs/>
                <w:color w:val="000000"/>
                <w:sz w:val="18"/>
                <w:szCs w:val="18"/>
                <w:lang w:eastAsia="en-ZA"/>
              </w:rPr>
            </w:pPr>
            <w:r w:rsidRPr="00707FB8">
              <w:rPr>
                <w:rFonts w:ascii="EYInterstate" w:eastAsia="Times New Roman" w:hAnsi="EYInterstate" w:cs="Calibri"/>
                <w:i/>
                <w:iCs/>
                <w:color w:val="000000"/>
                <w:sz w:val="18"/>
                <w:szCs w:val="18"/>
                <w:lang w:eastAsia="en-ZA"/>
              </w:rPr>
              <w:t xml:space="preserve">David </w:t>
            </w:r>
          </w:p>
        </w:tc>
        <w:tc>
          <w:tcPr>
            <w:tcW w:w="1404" w:type="dxa"/>
            <w:tcBorders>
              <w:top w:val="nil"/>
              <w:left w:val="nil"/>
              <w:bottom w:val="nil"/>
              <w:right w:val="single" w:sz="4" w:space="0" w:color="auto"/>
            </w:tcBorders>
            <w:shd w:val="clear" w:color="000000" w:fill="FFFFFF"/>
            <w:noWrap/>
            <w:vAlign w:val="bottom"/>
            <w:hideMark/>
          </w:tcPr>
          <w:p w14:paraId="2F661853"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5 200,00 </w:t>
            </w:r>
          </w:p>
        </w:tc>
        <w:tc>
          <w:tcPr>
            <w:tcW w:w="2990" w:type="dxa"/>
            <w:tcBorders>
              <w:top w:val="nil"/>
              <w:left w:val="nil"/>
              <w:bottom w:val="nil"/>
              <w:right w:val="single" w:sz="4" w:space="0" w:color="auto"/>
            </w:tcBorders>
            <w:shd w:val="clear" w:color="000000" w:fill="FFFFFF"/>
            <w:noWrap/>
            <w:vAlign w:val="bottom"/>
            <w:hideMark/>
          </w:tcPr>
          <w:p w14:paraId="7AC0037D"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70" w:type="dxa"/>
            <w:tcBorders>
              <w:top w:val="nil"/>
              <w:left w:val="nil"/>
              <w:bottom w:val="nil"/>
              <w:right w:val="single" w:sz="8" w:space="0" w:color="auto"/>
            </w:tcBorders>
            <w:shd w:val="clear" w:color="000000" w:fill="FFFFFF"/>
            <w:noWrap/>
            <w:vAlign w:val="bottom"/>
            <w:hideMark/>
          </w:tcPr>
          <w:p w14:paraId="3352BC5C"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r>
      <w:tr w:rsidR="00707FB8" w:rsidRPr="00707FB8" w14:paraId="4753C184" w14:textId="77777777" w:rsidTr="00A4289D">
        <w:trPr>
          <w:trHeight w:val="270"/>
        </w:trPr>
        <w:tc>
          <w:tcPr>
            <w:tcW w:w="3676" w:type="dxa"/>
            <w:tcBorders>
              <w:top w:val="nil"/>
              <w:left w:val="single" w:sz="8" w:space="0" w:color="auto"/>
              <w:bottom w:val="nil"/>
              <w:right w:val="single" w:sz="4" w:space="0" w:color="auto"/>
            </w:tcBorders>
            <w:shd w:val="clear" w:color="000000" w:fill="FFFFFF"/>
            <w:noWrap/>
            <w:vAlign w:val="bottom"/>
            <w:hideMark/>
          </w:tcPr>
          <w:p w14:paraId="0BD1B95C" w14:textId="77777777" w:rsidR="00707FB8" w:rsidRPr="00707FB8" w:rsidRDefault="00707FB8" w:rsidP="00707FB8">
            <w:pPr>
              <w:spacing w:after="0" w:line="240" w:lineRule="auto"/>
              <w:ind w:firstLineChars="300" w:firstLine="540"/>
              <w:rPr>
                <w:rFonts w:ascii="EYInterstate" w:eastAsia="Times New Roman" w:hAnsi="EYInterstate" w:cs="Calibri"/>
                <w:i/>
                <w:iCs/>
                <w:color w:val="000000"/>
                <w:sz w:val="18"/>
                <w:szCs w:val="18"/>
                <w:lang w:eastAsia="en-ZA"/>
              </w:rPr>
            </w:pPr>
            <w:r w:rsidRPr="00707FB8">
              <w:rPr>
                <w:rFonts w:ascii="EYInterstate" w:eastAsia="Times New Roman" w:hAnsi="EYInterstate" w:cs="Calibri"/>
                <w:i/>
                <w:iCs/>
                <w:color w:val="000000"/>
                <w:sz w:val="18"/>
                <w:szCs w:val="18"/>
                <w:lang w:eastAsia="en-ZA"/>
              </w:rPr>
              <w:t xml:space="preserve">Samuel </w:t>
            </w:r>
          </w:p>
        </w:tc>
        <w:tc>
          <w:tcPr>
            <w:tcW w:w="1404" w:type="dxa"/>
            <w:tcBorders>
              <w:top w:val="nil"/>
              <w:left w:val="nil"/>
              <w:bottom w:val="nil"/>
              <w:right w:val="single" w:sz="4" w:space="0" w:color="auto"/>
            </w:tcBorders>
            <w:shd w:val="clear" w:color="000000" w:fill="FFFFFF"/>
            <w:noWrap/>
            <w:vAlign w:val="bottom"/>
            <w:hideMark/>
          </w:tcPr>
          <w:p w14:paraId="07C0C83B"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3 200,00 </w:t>
            </w:r>
          </w:p>
        </w:tc>
        <w:tc>
          <w:tcPr>
            <w:tcW w:w="2990" w:type="dxa"/>
            <w:tcBorders>
              <w:top w:val="nil"/>
              <w:left w:val="nil"/>
              <w:bottom w:val="nil"/>
              <w:right w:val="single" w:sz="4" w:space="0" w:color="auto"/>
            </w:tcBorders>
            <w:shd w:val="clear" w:color="000000" w:fill="FFFFFF"/>
            <w:noWrap/>
            <w:vAlign w:val="bottom"/>
            <w:hideMark/>
          </w:tcPr>
          <w:p w14:paraId="09CE2FB1"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70" w:type="dxa"/>
            <w:tcBorders>
              <w:top w:val="nil"/>
              <w:left w:val="nil"/>
              <w:bottom w:val="nil"/>
              <w:right w:val="single" w:sz="8" w:space="0" w:color="auto"/>
            </w:tcBorders>
            <w:shd w:val="clear" w:color="000000" w:fill="FFFFFF"/>
            <w:noWrap/>
            <w:vAlign w:val="bottom"/>
            <w:hideMark/>
          </w:tcPr>
          <w:p w14:paraId="46084BE1"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r>
      <w:tr w:rsidR="00707FB8" w:rsidRPr="00707FB8" w14:paraId="736E35F9" w14:textId="77777777" w:rsidTr="00A4289D">
        <w:trPr>
          <w:trHeight w:val="270"/>
        </w:trPr>
        <w:tc>
          <w:tcPr>
            <w:tcW w:w="3676" w:type="dxa"/>
            <w:tcBorders>
              <w:top w:val="nil"/>
              <w:left w:val="single" w:sz="8" w:space="0" w:color="auto"/>
              <w:bottom w:val="nil"/>
              <w:right w:val="single" w:sz="4" w:space="0" w:color="auto"/>
            </w:tcBorders>
            <w:shd w:val="clear" w:color="000000" w:fill="FFFFFF"/>
            <w:noWrap/>
            <w:vAlign w:val="bottom"/>
            <w:hideMark/>
          </w:tcPr>
          <w:p w14:paraId="7333C96E" w14:textId="77777777" w:rsidR="00707FB8" w:rsidRPr="00707FB8" w:rsidRDefault="00707FB8" w:rsidP="00707FB8">
            <w:pPr>
              <w:spacing w:after="0" w:line="240" w:lineRule="auto"/>
              <w:ind w:firstLineChars="300" w:firstLine="540"/>
              <w:rPr>
                <w:rFonts w:ascii="EYInterstate" w:eastAsia="Times New Roman" w:hAnsi="EYInterstate" w:cs="Calibri"/>
                <w:i/>
                <w:iCs/>
                <w:color w:val="000000"/>
                <w:sz w:val="18"/>
                <w:szCs w:val="18"/>
                <w:lang w:eastAsia="en-ZA"/>
              </w:rPr>
            </w:pPr>
            <w:r w:rsidRPr="00707FB8">
              <w:rPr>
                <w:rFonts w:ascii="EYInterstate" w:eastAsia="Times New Roman" w:hAnsi="EYInterstate" w:cs="Calibri"/>
                <w:i/>
                <w:iCs/>
                <w:color w:val="000000"/>
                <w:sz w:val="18"/>
                <w:szCs w:val="18"/>
                <w:lang w:eastAsia="en-ZA"/>
              </w:rPr>
              <w:t xml:space="preserve">Staff </w:t>
            </w:r>
          </w:p>
        </w:tc>
        <w:tc>
          <w:tcPr>
            <w:tcW w:w="1404" w:type="dxa"/>
            <w:tcBorders>
              <w:top w:val="nil"/>
              <w:left w:val="nil"/>
              <w:bottom w:val="nil"/>
              <w:right w:val="single" w:sz="4" w:space="0" w:color="auto"/>
            </w:tcBorders>
            <w:shd w:val="clear" w:color="000000" w:fill="FFFFFF"/>
            <w:noWrap/>
            <w:vAlign w:val="bottom"/>
            <w:hideMark/>
          </w:tcPr>
          <w:p w14:paraId="24C3710E"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11 000,00 </w:t>
            </w:r>
          </w:p>
        </w:tc>
        <w:tc>
          <w:tcPr>
            <w:tcW w:w="2990" w:type="dxa"/>
            <w:tcBorders>
              <w:top w:val="nil"/>
              <w:left w:val="nil"/>
              <w:bottom w:val="nil"/>
              <w:right w:val="single" w:sz="4" w:space="0" w:color="auto"/>
            </w:tcBorders>
            <w:shd w:val="clear" w:color="000000" w:fill="FFFFFF"/>
            <w:noWrap/>
            <w:vAlign w:val="bottom"/>
            <w:hideMark/>
          </w:tcPr>
          <w:p w14:paraId="78D4F5BB"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70" w:type="dxa"/>
            <w:tcBorders>
              <w:top w:val="nil"/>
              <w:left w:val="nil"/>
              <w:bottom w:val="nil"/>
              <w:right w:val="single" w:sz="8" w:space="0" w:color="auto"/>
            </w:tcBorders>
            <w:shd w:val="clear" w:color="000000" w:fill="FFFFFF"/>
            <w:noWrap/>
            <w:vAlign w:val="bottom"/>
            <w:hideMark/>
          </w:tcPr>
          <w:p w14:paraId="1CE40A5C"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r>
      <w:tr w:rsidR="00707FB8" w:rsidRPr="00707FB8" w14:paraId="20FA5744" w14:textId="77777777" w:rsidTr="00A4289D">
        <w:trPr>
          <w:trHeight w:val="250"/>
        </w:trPr>
        <w:tc>
          <w:tcPr>
            <w:tcW w:w="3676" w:type="dxa"/>
            <w:tcBorders>
              <w:top w:val="nil"/>
              <w:left w:val="single" w:sz="8" w:space="0" w:color="auto"/>
              <w:bottom w:val="nil"/>
              <w:right w:val="single" w:sz="4" w:space="0" w:color="auto"/>
            </w:tcBorders>
            <w:shd w:val="clear" w:color="000000" w:fill="FFFFFF"/>
            <w:noWrap/>
            <w:vAlign w:val="bottom"/>
            <w:hideMark/>
          </w:tcPr>
          <w:p w14:paraId="66198764"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Staff salaries </w:t>
            </w:r>
          </w:p>
        </w:tc>
        <w:tc>
          <w:tcPr>
            <w:tcW w:w="1404" w:type="dxa"/>
            <w:tcBorders>
              <w:top w:val="nil"/>
              <w:left w:val="nil"/>
              <w:bottom w:val="nil"/>
              <w:right w:val="single" w:sz="4" w:space="0" w:color="auto"/>
            </w:tcBorders>
            <w:shd w:val="clear" w:color="000000" w:fill="FFFFFF"/>
            <w:noWrap/>
            <w:vAlign w:val="bottom"/>
            <w:hideMark/>
          </w:tcPr>
          <w:p w14:paraId="7C6C03EE"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68 000,00 </w:t>
            </w:r>
          </w:p>
        </w:tc>
        <w:tc>
          <w:tcPr>
            <w:tcW w:w="2990" w:type="dxa"/>
            <w:tcBorders>
              <w:top w:val="nil"/>
              <w:left w:val="nil"/>
              <w:bottom w:val="nil"/>
              <w:right w:val="single" w:sz="4" w:space="0" w:color="auto"/>
            </w:tcBorders>
            <w:shd w:val="clear" w:color="000000" w:fill="FFFFFF"/>
            <w:noWrap/>
            <w:vAlign w:val="bottom"/>
            <w:hideMark/>
          </w:tcPr>
          <w:p w14:paraId="56DFC449"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70" w:type="dxa"/>
            <w:tcBorders>
              <w:top w:val="nil"/>
              <w:left w:val="nil"/>
              <w:bottom w:val="nil"/>
              <w:right w:val="single" w:sz="8" w:space="0" w:color="auto"/>
            </w:tcBorders>
            <w:shd w:val="clear" w:color="000000" w:fill="FFFFFF"/>
            <w:noWrap/>
            <w:vAlign w:val="bottom"/>
            <w:hideMark/>
          </w:tcPr>
          <w:p w14:paraId="617A040D"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r>
      <w:tr w:rsidR="00707FB8" w:rsidRPr="00707FB8" w14:paraId="4F5F8AD7" w14:textId="77777777" w:rsidTr="00A4289D">
        <w:trPr>
          <w:trHeight w:val="500"/>
        </w:trPr>
        <w:tc>
          <w:tcPr>
            <w:tcW w:w="3676" w:type="dxa"/>
            <w:tcBorders>
              <w:top w:val="nil"/>
              <w:left w:val="single" w:sz="8" w:space="0" w:color="auto"/>
              <w:bottom w:val="nil"/>
              <w:right w:val="single" w:sz="4" w:space="0" w:color="auto"/>
            </w:tcBorders>
            <w:shd w:val="clear" w:color="000000" w:fill="FFFFFF"/>
            <w:vAlign w:val="bottom"/>
            <w:hideMark/>
          </w:tcPr>
          <w:p w14:paraId="3EF29ECD"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Annuity to widow of the deceased employee </w:t>
            </w:r>
          </w:p>
        </w:tc>
        <w:tc>
          <w:tcPr>
            <w:tcW w:w="1404" w:type="dxa"/>
            <w:tcBorders>
              <w:top w:val="nil"/>
              <w:left w:val="nil"/>
              <w:bottom w:val="nil"/>
              <w:right w:val="single" w:sz="4" w:space="0" w:color="auto"/>
            </w:tcBorders>
            <w:shd w:val="clear" w:color="000000" w:fill="FFFFFF"/>
            <w:noWrap/>
            <w:vAlign w:val="bottom"/>
            <w:hideMark/>
          </w:tcPr>
          <w:p w14:paraId="7CC2E2CE"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21 000,00 </w:t>
            </w:r>
          </w:p>
        </w:tc>
        <w:tc>
          <w:tcPr>
            <w:tcW w:w="2990" w:type="dxa"/>
            <w:tcBorders>
              <w:top w:val="nil"/>
              <w:left w:val="nil"/>
              <w:bottom w:val="nil"/>
              <w:right w:val="single" w:sz="4" w:space="0" w:color="auto"/>
            </w:tcBorders>
            <w:shd w:val="clear" w:color="000000" w:fill="FFFFFF"/>
            <w:noWrap/>
            <w:vAlign w:val="bottom"/>
            <w:hideMark/>
          </w:tcPr>
          <w:p w14:paraId="5B83EBD9"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70" w:type="dxa"/>
            <w:tcBorders>
              <w:top w:val="nil"/>
              <w:left w:val="nil"/>
              <w:bottom w:val="nil"/>
              <w:right w:val="single" w:sz="8" w:space="0" w:color="auto"/>
            </w:tcBorders>
            <w:shd w:val="clear" w:color="000000" w:fill="FFFFFF"/>
            <w:noWrap/>
            <w:vAlign w:val="bottom"/>
            <w:hideMark/>
          </w:tcPr>
          <w:p w14:paraId="6EFBDD23"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r>
      <w:tr w:rsidR="00707FB8" w:rsidRPr="00707FB8" w14:paraId="22301D9A" w14:textId="77777777" w:rsidTr="00A4289D">
        <w:trPr>
          <w:trHeight w:val="270"/>
        </w:trPr>
        <w:tc>
          <w:tcPr>
            <w:tcW w:w="3676" w:type="dxa"/>
            <w:tcBorders>
              <w:top w:val="nil"/>
              <w:left w:val="single" w:sz="8" w:space="0" w:color="auto"/>
              <w:bottom w:val="nil"/>
              <w:right w:val="single" w:sz="4" w:space="0" w:color="auto"/>
            </w:tcBorders>
            <w:shd w:val="clear" w:color="000000" w:fill="FFFFFF"/>
            <w:noWrap/>
            <w:vAlign w:val="bottom"/>
            <w:hideMark/>
          </w:tcPr>
          <w:p w14:paraId="1F5E2F27" w14:textId="77777777" w:rsidR="00707FB8" w:rsidRPr="00707FB8" w:rsidRDefault="00707FB8" w:rsidP="00707FB8">
            <w:pPr>
              <w:spacing w:after="0" w:line="240" w:lineRule="auto"/>
              <w:rPr>
                <w:rFonts w:ascii="EYInterstate" w:eastAsia="Times New Roman" w:hAnsi="EYInterstate" w:cs="Calibri"/>
                <w:b/>
                <w:bCs/>
                <w:color w:val="000000"/>
                <w:sz w:val="18"/>
                <w:szCs w:val="18"/>
                <w:lang w:eastAsia="en-ZA"/>
              </w:rPr>
            </w:pPr>
            <w:r w:rsidRPr="00707FB8">
              <w:rPr>
                <w:rFonts w:ascii="EYInterstate" w:eastAsia="Times New Roman" w:hAnsi="EYInterstate" w:cs="Calibri"/>
                <w:b/>
                <w:bCs/>
                <w:color w:val="000000"/>
                <w:sz w:val="18"/>
                <w:szCs w:val="18"/>
                <w:lang w:eastAsia="en-ZA"/>
              </w:rPr>
              <w:t xml:space="preserve">Interest on Capital </w:t>
            </w:r>
          </w:p>
        </w:tc>
        <w:tc>
          <w:tcPr>
            <w:tcW w:w="1404" w:type="dxa"/>
            <w:tcBorders>
              <w:top w:val="nil"/>
              <w:left w:val="nil"/>
              <w:bottom w:val="nil"/>
              <w:right w:val="nil"/>
            </w:tcBorders>
            <w:shd w:val="clear" w:color="000000" w:fill="FFFFFF"/>
            <w:noWrap/>
            <w:vAlign w:val="bottom"/>
            <w:hideMark/>
          </w:tcPr>
          <w:p w14:paraId="7B43A4DC"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2990" w:type="dxa"/>
            <w:tcBorders>
              <w:top w:val="nil"/>
              <w:left w:val="single" w:sz="4" w:space="0" w:color="auto"/>
              <w:bottom w:val="nil"/>
              <w:right w:val="single" w:sz="4" w:space="0" w:color="auto"/>
            </w:tcBorders>
            <w:shd w:val="clear" w:color="000000" w:fill="FFFFFF"/>
            <w:noWrap/>
            <w:vAlign w:val="bottom"/>
            <w:hideMark/>
          </w:tcPr>
          <w:p w14:paraId="6D1886E0"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70" w:type="dxa"/>
            <w:tcBorders>
              <w:top w:val="nil"/>
              <w:left w:val="nil"/>
              <w:bottom w:val="nil"/>
              <w:right w:val="single" w:sz="8" w:space="0" w:color="auto"/>
            </w:tcBorders>
            <w:shd w:val="clear" w:color="000000" w:fill="FFFFFF"/>
            <w:noWrap/>
            <w:vAlign w:val="bottom"/>
            <w:hideMark/>
          </w:tcPr>
          <w:p w14:paraId="60FB426C"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r>
      <w:tr w:rsidR="00707FB8" w:rsidRPr="00707FB8" w14:paraId="4D63468D" w14:textId="77777777" w:rsidTr="00A4289D">
        <w:trPr>
          <w:trHeight w:val="250"/>
        </w:trPr>
        <w:tc>
          <w:tcPr>
            <w:tcW w:w="3676" w:type="dxa"/>
            <w:tcBorders>
              <w:top w:val="nil"/>
              <w:left w:val="single" w:sz="8" w:space="0" w:color="auto"/>
              <w:bottom w:val="nil"/>
              <w:right w:val="single" w:sz="4" w:space="0" w:color="auto"/>
            </w:tcBorders>
            <w:shd w:val="clear" w:color="000000" w:fill="FFFFFF"/>
            <w:noWrap/>
            <w:vAlign w:val="bottom"/>
            <w:hideMark/>
          </w:tcPr>
          <w:p w14:paraId="2AEC53CB"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David </w:t>
            </w:r>
          </w:p>
        </w:tc>
        <w:tc>
          <w:tcPr>
            <w:tcW w:w="1404" w:type="dxa"/>
            <w:tcBorders>
              <w:top w:val="nil"/>
              <w:left w:val="nil"/>
              <w:bottom w:val="nil"/>
              <w:right w:val="single" w:sz="4" w:space="0" w:color="auto"/>
            </w:tcBorders>
            <w:shd w:val="clear" w:color="000000" w:fill="FFFFFF"/>
            <w:noWrap/>
            <w:vAlign w:val="bottom"/>
            <w:hideMark/>
          </w:tcPr>
          <w:p w14:paraId="47576B16"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4 800,00 </w:t>
            </w:r>
          </w:p>
        </w:tc>
        <w:tc>
          <w:tcPr>
            <w:tcW w:w="2990" w:type="dxa"/>
            <w:tcBorders>
              <w:top w:val="nil"/>
              <w:left w:val="nil"/>
              <w:bottom w:val="nil"/>
              <w:right w:val="single" w:sz="4" w:space="0" w:color="auto"/>
            </w:tcBorders>
            <w:shd w:val="clear" w:color="000000" w:fill="FFFFFF"/>
            <w:noWrap/>
            <w:vAlign w:val="bottom"/>
            <w:hideMark/>
          </w:tcPr>
          <w:p w14:paraId="7FB40ABF"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70" w:type="dxa"/>
            <w:tcBorders>
              <w:top w:val="nil"/>
              <w:left w:val="nil"/>
              <w:bottom w:val="nil"/>
              <w:right w:val="single" w:sz="8" w:space="0" w:color="auto"/>
            </w:tcBorders>
            <w:shd w:val="clear" w:color="000000" w:fill="FFFFFF"/>
            <w:noWrap/>
            <w:vAlign w:val="bottom"/>
            <w:hideMark/>
          </w:tcPr>
          <w:p w14:paraId="390D46D6"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r>
      <w:tr w:rsidR="00707FB8" w:rsidRPr="00707FB8" w14:paraId="4935579A" w14:textId="77777777" w:rsidTr="00A4289D">
        <w:trPr>
          <w:trHeight w:val="250"/>
        </w:trPr>
        <w:tc>
          <w:tcPr>
            <w:tcW w:w="3676" w:type="dxa"/>
            <w:tcBorders>
              <w:top w:val="nil"/>
              <w:left w:val="single" w:sz="8" w:space="0" w:color="auto"/>
              <w:bottom w:val="nil"/>
              <w:right w:val="single" w:sz="4" w:space="0" w:color="auto"/>
            </w:tcBorders>
            <w:shd w:val="clear" w:color="000000" w:fill="FFFFFF"/>
            <w:noWrap/>
            <w:vAlign w:val="bottom"/>
            <w:hideMark/>
          </w:tcPr>
          <w:p w14:paraId="74965BA6"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Samuel </w:t>
            </w:r>
          </w:p>
        </w:tc>
        <w:tc>
          <w:tcPr>
            <w:tcW w:w="1404" w:type="dxa"/>
            <w:tcBorders>
              <w:top w:val="nil"/>
              <w:left w:val="nil"/>
              <w:bottom w:val="nil"/>
              <w:right w:val="single" w:sz="4" w:space="0" w:color="auto"/>
            </w:tcBorders>
            <w:shd w:val="clear" w:color="000000" w:fill="FFFFFF"/>
            <w:noWrap/>
            <w:vAlign w:val="bottom"/>
            <w:hideMark/>
          </w:tcPr>
          <w:p w14:paraId="4746D3A2"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4 400,00 </w:t>
            </w:r>
          </w:p>
        </w:tc>
        <w:tc>
          <w:tcPr>
            <w:tcW w:w="2990" w:type="dxa"/>
            <w:tcBorders>
              <w:top w:val="nil"/>
              <w:left w:val="nil"/>
              <w:bottom w:val="nil"/>
              <w:right w:val="single" w:sz="4" w:space="0" w:color="auto"/>
            </w:tcBorders>
            <w:shd w:val="clear" w:color="000000" w:fill="FFFFFF"/>
            <w:noWrap/>
            <w:vAlign w:val="bottom"/>
            <w:hideMark/>
          </w:tcPr>
          <w:p w14:paraId="0331D016"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70" w:type="dxa"/>
            <w:tcBorders>
              <w:top w:val="nil"/>
              <w:left w:val="nil"/>
              <w:bottom w:val="nil"/>
              <w:right w:val="single" w:sz="8" w:space="0" w:color="auto"/>
            </w:tcBorders>
            <w:shd w:val="clear" w:color="000000" w:fill="FFFFFF"/>
            <w:noWrap/>
            <w:vAlign w:val="bottom"/>
            <w:hideMark/>
          </w:tcPr>
          <w:p w14:paraId="2908947D"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r>
      <w:tr w:rsidR="00707FB8" w:rsidRPr="00707FB8" w14:paraId="74E31B97" w14:textId="77777777" w:rsidTr="00A4289D">
        <w:trPr>
          <w:trHeight w:val="250"/>
        </w:trPr>
        <w:tc>
          <w:tcPr>
            <w:tcW w:w="3676" w:type="dxa"/>
            <w:tcBorders>
              <w:top w:val="nil"/>
              <w:left w:val="single" w:sz="8" w:space="0" w:color="auto"/>
              <w:bottom w:val="nil"/>
              <w:right w:val="single" w:sz="4" w:space="0" w:color="auto"/>
            </w:tcBorders>
            <w:shd w:val="clear" w:color="000000" w:fill="FFFFFF"/>
            <w:noWrap/>
            <w:vAlign w:val="bottom"/>
            <w:hideMark/>
          </w:tcPr>
          <w:p w14:paraId="1E6E97C6"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Bad </w:t>
            </w:r>
            <w:proofErr w:type="spellStart"/>
            <w:r w:rsidRPr="00707FB8">
              <w:rPr>
                <w:rFonts w:ascii="EYInterstate" w:eastAsia="Times New Roman" w:hAnsi="EYInterstate" w:cs="Calibri"/>
                <w:color w:val="000000"/>
                <w:sz w:val="18"/>
                <w:szCs w:val="18"/>
                <w:lang w:eastAsia="en-ZA"/>
              </w:rPr>
              <w:t>bebts</w:t>
            </w:r>
            <w:proofErr w:type="spellEnd"/>
            <w:r w:rsidRPr="00707FB8">
              <w:rPr>
                <w:rFonts w:ascii="EYInterstate" w:eastAsia="Times New Roman" w:hAnsi="EYInterstate" w:cs="Calibri"/>
                <w:color w:val="000000"/>
                <w:sz w:val="18"/>
                <w:szCs w:val="18"/>
                <w:lang w:eastAsia="en-ZA"/>
              </w:rPr>
              <w:t xml:space="preserve"> </w:t>
            </w:r>
          </w:p>
        </w:tc>
        <w:tc>
          <w:tcPr>
            <w:tcW w:w="1404" w:type="dxa"/>
            <w:tcBorders>
              <w:top w:val="nil"/>
              <w:left w:val="nil"/>
              <w:bottom w:val="nil"/>
              <w:right w:val="single" w:sz="4" w:space="0" w:color="auto"/>
            </w:tcBorders>
            <w:shd w:val="clear" w:color="000000" w:fill="FFFFFF"/>
            <w:noWrap/>
            <w:vAlign w:val="bottom"/>
            <w:hideMark/>
          </w:tcPr>
          <w:p w14:paraId="13C13ED4"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9 700,00 </w:t>
            </w:r>
          </w:p>
        </w:tc>
        <w:tc>
          <w:tcPr>
            <w:tcW w:w="2990" w:type="dxa"/>
            <w:tcBorders>
              <w:top w:val="nil"/>
              <w:left w:val="nil"/>
              <w:bottom w:val="nil"/>
              <w:right w:val="single" w:sz="4" w:space="0" w:color="auto"/>
            </w:tcBorders>
            <w:shd w:val="clear" w:color="000000" w:fill="FFFFFF"/>
            <w:noWrap/>
            <w:vAlign w:val="bottom"/>
            <w:hideMark/>
          </w:tcPr>
          <w:p w14:paraId="779411D2"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70" w:type="dxa"/>
            <w:tcBorders>
              <w:top w:val="nil"/>
              <w:left w:val="nil"/>
              <w:bottom w:val="nil"/>
              <w:right w:val="single" w:sz="8" w:space="0" w:color="auto"/>
            </w:tcBorders>
            <w:shd w:val="clear" w:color="000000" w:fill="FFFFFF"/>
            <w:noWrap/>
            <w:vAlign w:val="bottom"/>
            <w:hideMark/>
          </w:tcPr>
          <w:p w14:paraId="067C9815"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r>
      <w:tr w:rsidR="00707FB8" w:rsidRPr="00707FB8" w14:paraId="6E01D64E" w14:textId="77777777" w:rsidTr="00A4289D">
        <w:trPr>
          <w:trHeight w:val="250"/>
        </w:trPr>
        <w:tc>
          <w:tcPr>
            <w:tcW w:w="3676" w:type="dxa"/>
            <w:tcBorders>
              <w:top w:val="nil"/>
              <w:left w:val="single" w:sz="8" w:space="0" w:color="auto"/>
              <w:bottom w:val="nil"/>
              <w:right w:val="single" w:sz="4" w:space="0" w:color="auto"/>
            </w:tcBorders>
            <w:shd w:val="clear" w:color="000000" w:fill="FFFFFF"/>
            <w:noWrap/>
            <w:vAlign w:val="bottom"/>
            <w:hideMark/>
          </w:tcPr>
          <w:p w14:paraId="47A67860"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trade subscriptions </w:t>
            </w:r>
          </w:p>
        </w:tc>
        <w:tc>
          <w:tcPr>
            <w:tcW w:w="1404" w:type="dxa"/>
            <w:tcBorders>
              <w:top w:val="nil"/>
              <w:left w:val="nil"/>
              <w:bottom w:val="nil"/>
              <w:right w:val="single" w:sz="4" w:space="0" w:color="auto"/>
            </w:tcBorders>
            <w:shd w:val="clear" w:color="000000" w:fill="FFFFFF"/>
            <w:noWrap/>
            <w:vAlign w:val="bottom"/>
            <w:hideMark/>
          </w:tcPr>
          <w:p w14:paraId="5864D2EA"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1 000,00 </w:t>
            </w:r>
          </w:p>
        </w:tc>
        <w:tc>
          <w:tcPr>
            <w:tcW w:w="2990" w:type="dxa"/>
            <w:tcBorders>
              <w:top w:val="nil"/>
              <w:left w:val="nil"/>
              <w:bottom w:val="nil"/>
              <w:right w:val="single" w:sz="4" w:space="0" w:color="auto"/>
            </w:tcBorders>
            <w:shd w:val="clear" w:color="000000" w:fill="FFFFFF"/>
            <w:noWrap/>
            <w:vAlign w:val="bottom"/>
            <w:hideMark/>
          </w:tcPr>
          <w:p w14:paraId="2EFC4542"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70" w:type="dxa"/>
            <w:tcBorders>
              <w:top w:val="nil"/>
              <w:left w:val="nil"/>
              <w:bottom w:val="nil"/>
              <w:right w:val="single" w:sz="8" w:space="0" w:color="auto"/>
            </w:tcBorders>
            <w:shd w:val="clear" w:color="000000" w:fill="FFFFFF"/>
            <w:noWrap/>
            <w:vAlign w:val="bottom"/>
            <w:hideMark/>
          </w:tcPr>
          <w:p w14:paraId="1EF9BE2F"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r>
      <w:tr w:rsidR="00707FB8" w:rsidRPr="00707FB8" w14:paraId="7024C411" w14:textId="77777777" w:rsidTr="00A4289D">
        <w:trPr>
          <w:trHeight w:val="250"/>
        </w:trPr>
        <w:tc>
          <w:tcPr>
            <w:tcW w:w="3676" w:type="dxa"/>
            <w:tcBorders>
              <w:top w:val="nil"/>
              <w:left w:val="single" w:sz="8" w:space="0" w:color="auto"/>
              <w:bottom w:val="nil"/>
              <w:right w:val="single" w:sz="4" w:space="0" w:color="auto"/>
            </w:tcBorders>
            <w:shd w:val="clear" w:color="000000" w:fill="FFFFFF"/>
            <w:noWrap/>
            <w:vAlign w:val="bottom"/>
            <w:hideMark/>
          </w:tcPr>
          <w:p w14:paraId="5787683E"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Legal expenses </w:t>
            </w:r>
          </w:p>
        </w:tc>
        <w:tc>
          <w:tcPr>
            <w:tcW w:w="1404" w:type="dxa"/>
            <w:tcBorders>
              <w:top w:val="nil"/>
              <w:left w:val="nil"/>
              <w:bottom w:val="nil"/>
              <w:right w:val="single" w:sz="4" w:space="0" w:color="auto"/>
            </w:tcBorders>
            <w:shd w:val="clear" w:color="000000" w:fill="FFFFFF"/>
            <w:noWrap/>
            <w:vAlign w:val="bottom"/>
            <w:hideMark/>
          </w:tcPr>
          <w:p w14:paraId="00B700BF"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6 000,00 </w:t>
            </w:r>
          </w:p>
        </w:tc>
        <w:tc>
          <w:tcPr>
            <w:tcW w:w="2990" w:type="dxa"/>
            <w:tcBorders>
              <w:top w:val="nil"/>
              <w:left w:val="nil"/>
              <w:bottom w:val="nil"/>
              <w:right w:val="single" w:sz="4" w:space="0" w:color="auto"/>
            </w:tcBorders>
            <w:shd w:val="clear" w:color="000000" w:fill="FFFFFF"/>
            <w:noWrap/>
            <w:vAlign w:val="bottom"/>
            <w:hideMark/>
          </w:tcPr>
          <w:p w14:paraId="07A45A49"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70" w:type="dxa"/>
            <w:tcBorders>
              <w:top w:val="nil"/>
              <w:left w:val="nil"/>
              <w:bottom w:val="nil"/>
              <w:right w:val="single" w:sz="8" w:space="0" w:color="auto"/>
            </w:tcBorders>
            <w:shd w:val="clear" w:color="000000" w:fill="FFFFFF"/>
            <w:noWrap/>
            <w:vAlign w:val="bottom"/>
            <w:hideMark/>
          </w:tcPr>
          <w:p w14:paraId="47284D28"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r>
      <w:tr w:rsidR="00707FB8" w:rsidRPr="00707FB8" w14:paraId="77265EC7" w14:textId="77777777" w:rsidTr="00A4289D">
        <w:trPr>
          <w:trHeight w:val="250"/>
        </w:trPr>
        <w:tc>
          <w:tcPr>
            <w:tcW w:w="3676" w:type="dxa"/>
            <w:tcBorders>
              <w:top w:val="nil"/>
              <w:left w:val="single" w:sz="8" w:space="0" w:color="auto"/>
              <w:bottom w:val="nil"/>
              <w:right w:val="single" w:sz="4" w:space="0" w:color="auto"/>
            </w:tcBorders>
            <w:shd w:val="clear" w:color="000000" w:fill="FFFFFF"/>
            <w:noWrap/>
            <w:vAlign w:val="bottom"/>
            <w:hideMark/>
          </w:tcPr>
          <w:p w14:paraId="4D82C21A"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Depreciation </w:t>
            </w:r>
          </w:p>
        </w:tc>
        <w:tc>
          <w:tcPr>
            <w:tcW w:w="1404" w:type="dxa"/>
            <w:tcBorders>
              <w:top w:val="nil"/>
              <w:left w:val="nil"/>
              <w:bottom w:val="nil"/>
              <w:right w:val="single" w:sz="4" w:space="0" w:color="auto"/>
            </w:tcBorders>
            <w:shd w:val="clear" w:color="000000" w:fill="FFFFFF"/>
            <w:noWrap/>
            <w:vAlign w:val="bottom"/>
            <w:hideMark/>
          </w:tcPr>
          <w:p w14:paraId="2C5D3816"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86 000,00 </w:t>
            </w:r>
          </w:p>
        </w:tc>
        <w:tc>
          <w:tcPr>
            <w:tcW w:w="2990" w:type="dxa"/>
            <w:tcBorders>
              <w:top w:val="nil"/>
              <w:left w:val="nil"/>
              <w:bottom w:val="nil"/>
              <w:right w:val="single" w:sz="4" w:space="0" w:color="auto"/>
            </w:tcBorders>
            <w:shd w:val="clear" w:color="000000" w:fill="FFFFFF"/>
            <w:noWrap/>
            <w:vAlign w:val="bottom"/>
            <w:hideMark/>
          </w:tcPr>
          <w:p w14:paraId="0F3D7944"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70" w:type="dxa"/>
            <w:tcBorders>
              <w:top w:val="nil"/>
              <w:left w:val="nil"/>
              <w:bottom w:val="nil"/>
              <w:right w:val="single" w:sz="8" w:space="0" w:color="auto"/>
            </w:tcBorders>
            <w:shd w:val="clear" w:color="000000" w:fill="FFFFFF"/>
            <w:noWrap/>
            <w:vAlign w:val="bottom"/>
            <w:hideMark/>
          </w:tcPr>
          <w:p w14:paraId="4461CDF1"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r>
      <w:tr w:rsidR="00707FB8" w:rsidRPr="00707FB8" w14:paraId="3BE056D9" w14:textId="77777777" w:rsidTr="00A4289D">
        <w:trPr>
          <w:trHeight w:val="270"/>
        </w:trPr>
        <w:tc>
          <w:tcPr>
            <w:tcW w:w="3676" w:type="dxa"/>
            <w:tcBorders>
              <w:top w:val="nil"/>
              <w:left w:val="single" w:sz="8" w:space="0" w:color="auto"/>
              <w:bottom w:val="nil"/>
              <w:right w:val="single" w:sz="4" w:space="0" w:color="auto"/>
            </w:tcBorders>
            <w:shd w:val="clear" w:color="000000" w:fill="FFFFFF"/>
            <w:noWrap/>
            <w:vAlign w:val="bottom"/>
            <w:hideMark/>
          </w:tcPr>
          <w:p w14:paraId="160EFC65" w14:textId="77777777" w:rsidR="00707FB8" w:rsidRPr="00707FB8" w:rsidRDefault="00707FB8" w:rsidP="00707FB8">
            <w:pPr>
              <w:spacing w:after="0" w:line="240" w:lineRule="auto"/>
              <w:rPr>
                <w:rFonts w:ascii="EYInterstate" w:eastAsia="Times New Roman" w:hAnsi="EYInterstate" w:cs="Calibri"/>
                <w:b/>
                <w:bCs/>
                <w:color w:val="000000"/>
                <w:sz w:val="18"/>
                <w:szCs w:val="18"/>
                <w:lang w:eastAsia="en-ZA"/>
              </w:rPr>
            </w:pPr>
            <w:r w:rsidRPr="00707FB8">
              <w:rPr>
                <w:rFonts w:ascii="EYInterstate" w:eastAsia="Times New Roman" w:hAnsi="EYInterstate" w:cs="Calibri"/>
                <w:b/>
                <w:bCs/>
                <w:color w:val="000000"/>
                <w:sz w:val="18"/>
                <w:szCs w:val="18"/>
                <w:lang w:eastAsia="en-ZA"/>
              </w:rPr>
              <w:t xml:space="preserve">Net Profit </w:t>
            </w:r>
          </w:p>
        </w:tc>
        <w:tc>
          <w:tcPr>
            <w:tcW w:w="1404" w:type="dxa"/>
            <w:tcBorders>
              <w:top w:val="nil"/>
              <w:left w:val="nil"/>
              <w:bottom w:val="nil"/>
              <w:right w:val="single" w:sz="4" w:space="0" w:color="auto"/>
            </w:tcBorders>
            <w:shd w:val="clear" w:color="000000" w:fill="FFFFFF"/>
            <w:noWrap/>
            <w:vAlign w:val="bottom"/>
            <w:hideMark/>
          </w:tcPr>
          <w:p w14:paraId="57F56B28"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331 300,00 </w:t>
            </w:r>
          </w:p>
        </w:tc>
        <w:tc>
          <w:tcPr>
            <w:tcW w:w="2990" w:type="dxa"/>
            <w:tcBorders>
              <w:top w:val="nil"/>
              <w:left w:val="nil"/>
              <w:bottom w:val="nil"/>
              <w:right w:val="single" w:sz="4" w:space="0" w:color="auto"/>
            </w:tcBorders>
            <w:shd w:val="clear" w:color="000000" w:fill="FFFFFF"/>
            <w:noWrap/>
            <w:vAlign w:val="bottom"/>
            <w:hideMark/>
          </w:tcPr>
          <w:p w14:paraId="7D1CCDC5"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70" w:type="dxa"/>
            <w:tcBorders>
              <w:top w:val="nil"/>
              <w:left w:val="nil"/>
              <w:bottom w:val="nil"/>
              <w:right w:val="single" w:sz="8" w:space="0" w:color="auto"/>
            </w:tcBorders>
            <w:shd w:val="clear" w:color="000000" w:fill="FFFFFF"/>
            <w:noWrap/>
            <w:vAlign w:val="bottom"/>
            <w:hideMark/>
          </w:tcPr>
          <w:p w14:paraId="550F0284"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r>
      <w:tr w:rsidR="00707FB8" w:rsidRPr="00707FB8" w14:paraId="5416DB1D" w14:textId="77777777" w:rsidTr="00A4289D">
        <w:trPr>
          <w:trHeight w:val="250"/>
        </w:trPr>
        <w:tc>
          <w:tcPr>
            <w:tcW w:w="3676" w:type="dxa"/>
            <w:tcBorders>
              <w:top w:val="nil"/>
              <w:left w:val="single" w:sz="8" w:space="0" w:color="auto"/>
              <w:bottom w:val="nil"/>
              <w:right w:val="single" w:sz="4" w:space="0" w:color="auto"/>
            </w:tcBorders>
            <w:shd w:val="clear" w:color="000000" w:fill="FFFFFF"/>
            <w:noWrap/>
            <w:vAlign w:val="bottom"/>
            <w:hideMark/>
          </w:tcPr>
          <w:p w14:paraId="287094F5"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David  (60%)</w:t>
            </w:r>
          </w:p>
        </w:tc>
        <w:tc>
          <w:tcPr>
            <w:tcW w:w="1404" w:type="dxa"/>
            <w:tcBorders>
              <w:top w:val="nil"/>
              <w:left w:val="nil"/>
              <w:bottom w:val="nil"/>
              <w:right w:val="single" w:sz="4" w:space="0" w:color="auto"/>
            </w:tcBorders>
            <w:shd w:val="clear" w:color="000000" w:fill="FFFFFF"/>
            <w:noWrap/>
            <w:vAlign w:val="bottom"/>
            <w:hideMark/>
          </w:tcPr>
          <w:p w14:paraId="020F317B"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108 600,00 </w:t>
            </w:r>
          </w:p>
        </w:tc>
        <w:tc>
          <w:tcPr>
            <w:tcW w:w="2990" w:type="dxa"/>
            <w:tcBorders>
              <w:top w:val="nil"/>
              <w:left w:val="nil"/>
              <w:bottom w:val="nil"/>
              <w:right w:val="single" w:sz="4" w:space="0" w:color="auto"/>
            </w:tcBorders>
            <w:shd w:val="clear" w:color="000000" w:fill="FFFFFF"/>
            <w:noWrap/>
            <w:vAlign w:val="bottom"/>
            <w:hideMark/>
          </w:tcPr>
          <w:p w14:paraId="1BE9F12F"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70" w:type="dxa"/>
            <w:tcBorders>
              <w:top w:val="nil"/>
              <w:left w:val="nil"/>
              <w:bottom w:val="nil"/>
              <w:right w:val="single" w:sz="8" w:space="0" w:color="auto"/>
            </w:tcBorders>
            <w:shd w:val="clear" w:color="000000" w:fill="FFFFFF"/>
            <w:noWrap/>
            <w:vAlign w:val="bottom"/>
            <w:hideMark/>
          </w:tcPr>
          <w:p w14:paraId="78D66613"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r>
      <w:tr w:rsidR="00707FB8" w:rsidRPr="00707FB8" w14:paraId="3E58C357" w14:textId="77777777" w:rsidTr="00A4289D">
        <w:trPr>
          <w:trHeight w:val="250"/>
        </w:trPr>
        <w:tc>
          <w:tcPr>
            <w:tcW w:w="3676" w:type="dxa"/>
            <w:tcBorders>
              <w:top w:val="nil"/>
              <w:left w:val="single" w:sz="8" w:space="0" w:color="auto"/>
              <w:bottom w:val="nil"/>
              <w:right w:val="single" w:sz="4" w:space="0" w:color="auto"/>
            </w:tcBorders>
            <w:shd w:val="clear" w:color="000000" w:fill="FFFFFF"/>
            <w:noWrap/>
            <w:vAlign w:val="bottom"/>
            <w:hideMark/>
          </w:tcPr>
          <w:p w14:paraId="0BE0DD40"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Samuel (40%)</w:t>
            </w:r>
          </w:p>
        </w:tc>
        <w:tc>
          <w:tcPr>
            <w:tcW w:w="1404" w:type="dxa"/>
            <w:tcBorders>
              <w:top w:val="nil"/>
              <w:left w:val="nil"/>
              <w:bottom w:val="nil"/>
              <w:right w:val="single" w:sz="4" w:space="0" w:color="auto"/>
            </w:tcBorders>
            <w:shd w:val="clear" w:color="000000" w:fill="FFFFFF"/>
            <w:noWrap/>
            <w:vAlign w:val="bottom"/>
            <w:hideMark/>
          </w:tcPr>
          <w:p w14:paraId="4C94A170"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72 400,00 </w:t>
            </w:r>
          </w:p>
        </w:tc>
        <w:tc>
          <w:tcPr>
            <w:tcW w:w="2990" w:type="dxa"/>
            <w:tcBorders>
              <w:top w:val="nil"/>
              <w:left w:val="nil"/>
              <w:bottom w:val="nil"/>
              <w:right w:val="single" w:sz="4" w:space="0" w:color="auto"/>
            </w:tcBorders>
            <w:shd w:val="clear" w:color="000000" w:fill="FFFFFF"/>
            <w:noWrap/>
            <w:vAlign w:val="bottom"/>
            <w:hideMark/>
          </w:tcPr>
          <w:p w14:paraId="7D022092"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70" w:type="dxa"/>
            <w:tcBorders>
              <w:top w:val="nil"/>
              <w:left w:val="nil"/>
              <w:bottom w:val="nil"/>
              <w:right w:val="single" w:sz="8" w:space="0" w:color="auto"/>
            </w:tcBorders>
            <w:shd w:val="clear" w:color="000000" w:fill="FFFFFF"/>
            <w:noWrap/>
            <w:vAlign w:val="bottom"/>
            <w:hideMark/>
          </w:tcPr>
          <w:p w14:paraId="55A88DE7"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r>
      <w:tr w:rsidR="00707FB8" w:rsidRPr="00707FB8" w14:paraId="2E794B4C" w14:textId="77777777" w:rsidTr="00A4289D">
        <w:trPr>
          <w:trHeight w:val="260"/>
        </w:trPr>
        <w:tc>
          <w:tcPr>
            <w:tcW w:w="3676" w:type="dxa"/>
            <w:tcBorders>
              <w:top w:val="nil"/>
              <w:left w:val="single" w:sz="8" w:space="0" w:color="auto"/>
              <w:bottom w:val="nil"/>
              <w:right w:val="single" w:sz="4" w:space="0" w:color="auto"/>
            </w:tcBorders>
            <w:shd w:val="clear" w:color="000000" w:fill="FFFFFF"/>
            <w:noWrap/>
            <w:vAlign w:val="bottom"/>
            <w:hideMark/>
          </w:tcPr>
          <w:p w14:paraId="6E4AB413"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04" w:type="dxa"/>
            <w:tcBorders>
              <w:top w:val="single" w:sz="4" w:space="0" w:color="auto"/>
              <w:left w:val="nil"/>
              <w:bottom w:val="single" w:sz="8" w:space="0" w:color="auto"/>
              <w:right w:val="single" w:sz="4" w:space="0" w:color="auto"/>
            </w:tcBorders>
            <w:shd w:val="clear" w:color="000000" w:fill="FFFFFF"/>
            <w:noWrap/>
            <w:vAlign w:val="bottom"/>
            <w:hideMark/>
          </w:tcPr>
          <w:p w14:paraId="42EB2414"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181 000,00 </w:t>
            </w:r>
          </w:p>
        </w:tc>
        <w:tc>
          <w:tcPr>
            <w:tcW w:w="2990" w:type="dxa"/>
            <w:tcBorders>
              <w:top w:val="nil"/>
              <w:left w:val="nil"/>
              <w:bottom w:val="nil"/>
              <w:right w:val="single" w:sz="4" w:space="0" w:color="auto"/>
            </w:tcBorders>
            <w:shd w:val="clear" w:color="000000" w:fill="FFFFFF"/>
            <w:noWrap/>
            <w:vAlign w:val="bottom"/>
            <w:hideMark/>
          </w:tcPr>
          <w:p w14:paraId="51D3F1C0"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70" w:type="dxa"/>
            <w:tcBorders>
              <w:top w:val="single" w:sz="4" w:space="0" w:color="auto"/>
              <w:left w:val="nil"/>
              <w:bottom w:val="single" w:sz="8" w:space="0" w:color="auto"/>
              <w:right w:val="single" w:sz="8" w:space="0" w:color="auto"/>
            </w:tcBorders>
            <w:shd w:val="clear" w:color="000000" w:fill="FFFFFF"/>
            <w:noWrap/>
            <w:vAlign w:val="bottom"/>
            <w:hideMark/>
          </w:tcPr>
          <w:p w14:paraId="4AEE2E76"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xml:space="preserve">   417 300,00 </w:t>
            </w:r>
          </w:p>
        </w:tc>
      </w:tr>
      <w:tr w:rsidR="00707FB8" w:rsidRPr="00707FB8" w14:paraId="731040BE" w14:textId="77777777" w:rsidTr="00A4289D">
        <w:trPr>
          <w:trHeight w:val="260"/>
        </w:trPr>
        <w:tc>
          <w:tcPr>
            <w:tcW w:w="3676" w:type="dxa"/>
            <w:tcBorders>
              <w:top w:val="nil"/>
              <w:left w:val="single" w:sz="8" w:space="0" w:color="auto"/>
              <w:bottom w:val="single" w:sz="8" w:space="0" w:color="auto"/>
              <w:right w:val="single" w:sz="4" w:space="0" w:color="auto"/>
            </w:tcBorders>
            <w:shd w:val="clear" w:color="000000" w:fill="FFFFFF"/>
            <w:noWrap/>
            <w:vAlign w:val="bottom"/>
            <w:hideMark/>
          </w:tcPr>
          <w:p w14:paraId="7E4A61B2"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04" w:type="dxa"/>
            <w:tcBorders>
              <w:top w:val="nil"/>
              <w:left w:val="nil"/>
              <w:bottom w:val="single" w:sz="8" w:space="0" w:color="auto"/>
              <w:right w:val="single" w:sz="4" w:space="0" w:color="auto"/>
            </w:tcBorders>
            <w:shd w:val="clear" w:color="000000" w:fill="FFFFFF"/>
            <w:noWrap/>
            <w:vAlign w:val="bottom"/>
            <w:hideMark/>
          </w:tcPr>
          <w:p w14:paraId="0692E79F"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2990" w:type="dxa"/>
            <w:tcBorders>
              <w:top w:val="nil"/>
              <w:left w:val="nil"/>
              <w:bottom w:val="single" w:sz="8" w:space="0" w:color="auto"/>
              <w:right w:val="single" w:sz="4" w:space="0" w:color="auto"/>
            </w:tcBorders>
            <w:shd w:val="clear" w:color="000000" w:fill="FFFFFF"/>
            <w:noWrap/>
            <w:vAlign w:val="bottom"/>
            <w:hideMark/>
          </w:tcPr>
          <w:p w14:paraId="4CCC7F46"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c>
          <w:tcPr>
            <w:tcW w:w="1470" w:type="dxa"/>
            <w:tcBorders>
              <w:top w:val="nil"/>
              <w:left w:val="nil"/>
              <w:bottom w:val="single" w:sz="8" w:space="0" w:color="auto"/>
              <w:right w:val="single" w:sz="8" w:space="0" w:color="auto"/>
            </w:tcBorders>
            <w:shd w:val="clear" w:color="000000" w:fill="FFFFFF"/>
            <w:noWrap/>
            <w:vAlign w:val="bottom"/>
            <w:hideMark/>
          </w:tcPr>
          <w:p w14:paraId="5C3B8954" w14:textId="77777777" w:rsidR="00707FB8" w:rsidRPr="00707FB8" w:rsidRDefault="00707FB8" w:rsidP="00707FB8">
            <w:pPr>
              <w:spacing w:after="0" w:line="240" w:lineRule="auto"/>
              <w:rPr>
                <w:rFonts w:ascii="EYInterstate" w:eastAsia="Times New Roman" w:hAnsi="EYInterstate" w:cs="Calibri"/>
                <w:color w:val="000000"/>
                <w:sz w:val="18"/>
                <w:szCs w:val="18"/>
                <w:lang w:eastAsia="en-ZA"/>
              </w:rPr>
            </w:pPr>
            <w:r w:rsidRPr="00707FB8">
              <w:rPr>
                <w:rFonts w:ascii="EYInterstate" w:eastAsia="Times New Roman" w:hAnsi="EYInterstate" w:cs="Calibri"/>
                <w:color w:val="000000"/>
                <w:sz w:val="18"/>
                <w:szCs w:val="18"/>
                <w:lang w:eastAsia="en-ZA"/>
              </w:rPr>
              <w:t> </w:t>
            </w:r>
          </w:p>
        </w:tc>
      </w:tr>
    </w:tbl>
    <w:p w14:paraId="1E2DCA60" w14:textId="5DB9792C" w:rsidR="001978FE" w:rsidRDefault="001978FE" w:rsidP="00830C20">
      <w:pPr>
        <w:rPr>
          <w:b/>
          <w:bCs/>
          <w:color w:val="C00000"/>
        </w:rPr>
      </w:pPr>
    </w:p>
    <w:p w14:paraId="2F6A84F2" w14:textId="14D86BF7" w:rsidR="001978FE" w:rsidRDefault="001978FE" w:rsidP="00830C20">
      <w:pPr>
        <w:rPr>
          <w:b/>
          <w:bCs/>
          <w:color w:val="C00000"/>
        </w:rPr>
      </w:pPr>
      <w:r>
        <w:rPr>
          <w:b/>
          <w:bCs/>
          <w:color w:val="C00000"/>
        </w:rPr>
        <w:t xml:space="preserve">Notes </w:t>
      </w:r>
    </w:p>
    <w:p w14:paraId="4DB293CF" w14:textId="2B1F273B" w:rsidR="00957474" w:rsidRDefault="00957474" w:rsidP="00830C20">
      <w:pPr>
        <w:rPr>
          <w:b/>
          <w:bCs/>
          <w:color w:val="C00000"/>
        </w:rPr>
      </w:pPr>
      <w:r w:rsidRPr="00957474">
        <w:rPr>
          <w:b/>
          <w:bCs/>
          <w:color w:val="C00000"/>
        </w:rPr>
        <w:lastRenderedPageBreak/>
        <w:drawing>
          <wp:inline distT="0" distB="0" distL="0" distR="0" wp14:anchorId="2E216780" wp14:editId="496E64D5">
            <wp:extent cx="5731510" cy="37306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730625"/>
                    </a:xfrm>
                    <a:prstGeom prst="rect">
                      <a:avLst/>
                    </a:prstGeom>
                  </pic:spPr>
                </pic:pic>
              </a:graphicData>
            </a:graphic>
          </wp:inline>
        </w:drawing>
      </w:r>
    </w:p>
    <w:p w14:paraId="6530D2D4" w14:textId="1720F56A" w:rsidR="00957474" w:rsidRDefault="00957474" w:rsidP="00830C20">
      <w:pPr>
        <w:rPr>
          <w:b/>
          <w:bCs/>
          <w:color w:val="C00000"/>
        </w:rPr>
      </w:pPr>
      <w:r w:rsidRPr="00957474">
        <w:rPr>
          <w:b/>
          <w:bCs/>
          <w:color w:val="C00000"/>
        </w:rPr>
        <w:drawing>
          <wp:inline distT="0" distB="0" distL="0" distR="0" wp14:anchorId="5A3FE709" wp14:editId="25A62A1D">
            <wp:extent cx="5731510" cy="10236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023620"/>
                    </a:xfrm>
                    <a:prstGeom prst="rect">
                      <a:avLst/>
                    </a:prstGeom>
                  </pic:spPr>
                </pic:pic>
              </a:graphicData>
            </a:graphic>
          </wp:inline>
        </w:drawing>
      </w:r>
    </w:p>
    <w:p w14:paraId="6673A01F" w14:textId="179FC2E5" w:rsidR="00957474" w:rsidRDefault="00957474" w:rsidP="00830C20">
      <w:pPr>
        <w:rPr>
          <w:b/>
          <w:bCs/>
          <w:color w:val="C00000"/>
        </w:rPr>
      </w:pPr>
      <w:r w:rsidRPr="00957474">
        <w:rPr>
          <w:b/>
          <w:bCs/>
          <w:color w:val="C00000"/>
        </w:rPr>
        <w:drawing>
          <wp:inline distT="0" distB="0" distL="0" distR="0" wp14:anchorId="0ECC1509" wp14:editId="57D7D393">
            <wp:extent cx="5731510" cy="30492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49270"/>
                    </a:xfrm>
                    <a:prstGeom prst="rect">
                      <a:avLst/>
                    </a:prstGeom>
                  </pic:spPr>
                </pic:pic>
              </a:graphicData>
            </a:graphic>
          </wp:inline>
        </w:drawing>
      </w:r>
    </w:p>
    <w:p w14:paraId="67047D04" w14:textId="599B1FC7" w:rsidR="00A4289D" w:rsidRDefault="00A4289D" w:rsidP="00830C20">
      <w:pPr>
        <w:rPr>
          <w:b/>
          <w:bCs/>
          <w:color w:val="C00000"/>
        </w:rPr>
      </w:pPr>
      <w:r>
        <w:rPr>
          <w:b/>
          <w:bCs/>
          <w:color w:val="C00000"/>
        </w:rPr>
        <w:t xml:space="preserve">Required </w:t>
      </w:r>
    </w:p>
    <w:p w14:paraId="2F1F0CCE" w14:textId="370C7289" w:rsidR="00A4289D" w:rsidRDefault="00A4289D" w:rsidP="00830C20">
      <w:pPr>
        <w:rPr>
          <w:b/>
          <w:bCs/>
        </w:rPr>
      </w:pPr>
      <w:r>
        <w:rPr>
          <w:b/>
          <w:bCs/>
        </w:rPr>
        <w:t xml:space="preserve">Calculate the taxable income of David and Samuel for the current year of assessment </w:t>
      </w:r>
    </w:p>
    <w:p w14:paraId="7392BF9E" w14:textId="52D6B1B0" w:rsidR="00A4289D" w:rsidRDefault="00A4289D" w:rsidP="00830C20">
      <w:pPr>
        <w:rPr>
          <w:b/>
          <w:bCs/>
          <w:u w:val="single"/>
        </w:rPr>
      </w:pPr>
      <w:r w:rsidRPr="00A4289D">
        <w:rPr>
          <w:b/>
          <w:bCs/>
          <w:u w:val="single"/>
        </w:rPr>
        <w:lastRenderedPageBreak/>
        <w:t xml:space="preserve">Question 2 Sabelo Nare </w:t>
      </w:r>
    </w:p>
    <w:p w14:paraId="116B95B1" w14:textId="675A6F3B" w:rsidR="006802B0" w:rsidRDefault="006802B0" w:rsidP="00830C20">
      <w:pPr>
        <w:rPr>
          <w:b/>
          <w:bCs/>
          <w:u w:val="single"/>
        </w:rPr>
      </w:pPr>
    </w:p>
    <w:p w14:paraId="745FBEBD" w14:textId="2AAE6954" w:rsidR="00A4289D" w:rsidRPr="00C354B3" w:rsidRDefault="006802B0" w:rsidP="00830C20">
      <w:pPr>
        <w:rPr>
          <w:b/>
          <w:bCs/>
          <w:u w:val="single"/>
        </w:rPr>
      </w:pPr>
      <w:r w:rsidRPr="006802B0">
        <w:rPr>
          <w:b/>
          <w:bCs/>
          <w:u w:val="single"/>
        </w:rPr>
        <w:drawing>
          <wp:inline distT="0" distB="0" distL="0" distR="0" wp14:anchorId="4CFED13F" wp14:editId="141371A5">
            <wp:extent cx="5731510" cy="35598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559810"/>
                    </a:xfrm>
                    <a:prstGeom prst="rect">
                      <a:avLst/>
                    </a:prstGeom>
                  </pic:spPr>
                </pic:pic>
              </a:graphicData>
            </a:graphic>
          </wp:inline>
        </w:drawing>
      </w:r>
    </w:p>
    <w:p w14:paraId="14F351DB" w14:textId="7DA1D838" w:rsidR="001978FE" w:rsidRDefault="006802B0" w:rsidP="00830C20">
      <w:pPr>
        <w:rPr>
          <w:b/>
          <w:bCs/>
          <w:color w:val="C00000"/>
        </w:rPr>
      </w:pPr>
      <w:r w:rsidRPr="006802B0">
        <w:rPr>
          <w:b/>
          <w:bCs/>
          <w:color w:val="C00000"/>
        </w:rPr>
        <w:drawing>
          <wp:inline distT="0" distB="0" distL="0" distR="0" wp14:anchorId="620CBCF5" wp14:editId="580F15CA">
            <wp:extent cx="6035040" cy="276923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39146" cy="2771119"/>
                    </a:xfrm>
                    <a:prstGeom prst="rect">
                      <a:avLst/>
                    </a:prstGeom>
                  </pic:spPr>
                </pic:pic>
              </a:graphicData>
            </a:graphic>
          </wp:inline>
        </w:drawing>
      </w:r>
    </w:p>
    <w:p w14:paraId="44F0CFF5" w14:textId="5570C9D6" w:rsidR="00C354B3" w:rsidRDefault="00C354B3" w:rsidP="00830C20">
      <w:pPr>
        <w:rPr>
          <w:b/>
          <w:bCs/>
          <w:color w:val="C00000"/>
        </w:rPr>
      </w:pPr>
      <w:r w:rsidRPr="00C354B3">
        <w:rPr>
          <w:b/>
          <w:bCs/>
          <w:color w:val="C00000"/>
        </w:rPr>
        <w:lastRenderedPageBreak/>
        <w:drawing>
          <wp:inline distT="0" distB="0" distL="0" distR="0" wp14:anchorId="3CB0DF12" wp14:editId="08A5A327">
            <wp:extent cx="5731510" cy="367093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670935"/>
                    </a:xfrm>
                    <a:prstGeom prst="rect">
                      <a:avLst/>
                    </a:prstGeom>
                  </pic:spPr>
                </pic:pic>
              </a:graphicData>
            </a:graphic>
          </wp:inline>
        </w:drawing>
      </w:r>
    </w:p>
    <w:p w14:paraId="62FBF932" w14:textId="705FB9E5" w:rsidR="00C354B3" w:rsidRDefault="00C354B3" w:rsidP="00830C20">
      <w:pPr>
        <w:rPr>
          <w:b/>
          <w:bCs/>
          <w:color w:val="C00000"/>
        </w:rPr>
      </w:pPr>
      <w:r w:rsidRPr="00C354B3">
        <w:rPr>
          <w:b/>
          <w:bCs/>
          <w:color w:val="C00000"/>
        </w:rPr>
        <w:drawing>
          <wp:inline distT="0" distB="0" distL="0" distR="0" wp14:anchorId="129B985C" wp14:editId="2732FD46">
            <wp:extent cx="5731510" cy="32772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77235"/>
                    </a:xfrm>
                    <a:prstGeom prst="rect">
                      <a:avLst/>
                    </a:prstGeom>
                  </pic:spPr>
                </pic:pic>
              </a:graphicData>
            </a:graphic>
          </wp:inline>
        </w:drawing>
      </w:r>
    </w:p>
    <w:p w14:paraId="236B8A4B" w14:textId="6FA51BB6" w:rsidR="00017822" w:rsidRDefault="00017822" w:rsidP="00830C20">
      <w:pPr>
        <w:rPr>
          <w:b/>
          <w:bCs/>
          <w:color w:val="C00000"/>
        </w:rPr>
      </w:pPr>
    </w:p>
    <w:p w14:paraId="2C25055C" w14:textId="579B3027" w:rsidR="00017822" w:rsidRPr="00CD2B71" w:rsidRDefault="00017822" w:rsidP="00830C20">
      <w:pPr>
        <w:rPr>
          <w:b/>
          <w:bCs/>
          <w:color w:val="C00000"/>
        </w:rPr>
      </w:pPr>
      <w:r>
        <w:rPr>
          <w:b/>
          <w:bCs/>
          <w:color w:val="C00000"/>
        </w:rPr>
        <w:t>Sabelo Nare- Second Question Page 107</w:t>
      </w:r>
    </w:p>
    <w:sectPr w:rsidR="00017822" w:rsidRPr="00CD2B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EYInterstate">
    <w:panose1 w:val="02000503020000020004"/>
    <w:charset w:val="00"/>
    <w:family w:val="auto"/>
    <w:pitch w:val="variable"/>
    <w:sig w:usb0="800002AF" w:usb1="5000204A"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549"/>
    <w:rsid w:val="00017822"/>
    <w:rsid w:val="001978FE"/>
    <w:rsid w:val="00210549"/>
    <w:rsid w:val="00284359"/>
    <w:rsid w:val="00390A86"/>
    <w:rsid w:val="004C4737"/>
    <w:rsid w:val="006802B0"/>
    <w:rsid w:val="00707FB8"/>
    <w:rsid w:val="0076067E"/>
    <w:rsid w:val="007A7B9C"/>
    <w:rsid w:val="00830C20"/>
    <w:rsid w:val="00957474"/>
    <w:rsid w:val="00A4289D"/>
    <w:rsid w:val="00A57A45"/>
    <w:rsid w:val="00A807F7"/>
    <w:rsid w:val="00B30AFC"/>
    <w:rsid w:val="00C354B3"/>
    <w:rsid w:val="00C71818"/>
    <w:rsid w:val="00CD2B71"/>
    <w:rsid w:val="00F50E1F"/>
    <w:rsid w:val="00F51B4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24BC7"/>
  <w15:chartTrackingRefBased/>
  <w15:docId w15:val="{8A229845-7A56-4032-84B5-22FA0C93B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1054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54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94525">
      <w:bodyDiv w:val="1"/>
      <w:marLeft w:val="0"/>
      <w:marRight w:val="0"/>
      <w:marTop w:val="0"/>
      <w:marBottom w:val="0"/>
      <w:divBdr>
        <w:top w:val="none" w:sz="0" w:space="0" w:color="auto"/>
        <w:left w:val="none" w:sz="0" w:space="0" w:color="auto"/>
        <w:bottom w:val="none" w:sz="0" w:space="0" w:color="auto"/>
        <w:right w:val="none" w:sz="0" w:space="0" w:color="auto"/>
      </w:divBdr>
    </w:div>
    <w:div w:id="652562616">
      <w:bodyDiv w:val="1"/>
      <w:marLeft w:val="0"/>
      <w:marRight w:val="0"/>
      <w:marTop w:val="0"/>
      <w:marBottom w:val="0"/>
      <w:divBdr>
        <w:top w:val="none" w:sz="0" w:space="0" w:color="auto"/>
        <w:left w:val="none" w:sz="0" w:space="0" w:color="auto"/>
        <w:bottom w:val="none" w:sz="0" w:space="0" w:color="auto"/>
        <w:right w:val="none" w:sz="0" w:space="0" w:color="auto"/>
      </w:divBdr>
    </w:div>
    <w:div w:id="1204252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2852</TotalTime>
  <Pages>1</Pages>
  <Words>238</Words>
  <Characters>1358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Mlayezeli Mangena</dc:creator>
  <cp:keywords/>
  <dc:description/>
  <cp:lastModifiedBy>Mlayezeli Mangena</cp:lastModifiedBy>
  <cp:revision>4</cp:revision>
  <dcterms:created xsi:type="dcterms:W3CDTF">2023-09-26T12:18:00Z</dcterms:created>
  <dcterms:modified xsi:type="dcterms:W3CDTF">2023-09-30T10:43:00Z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5dfa04e9-3538-430a-878b-3aa8126b2e3c</vt:lpwstr>
  </property>
</Properties>
</file>