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240"/>
        <w:rPr>
          <w:b/>
          <w:bCs/>
        </w:rPr>
      </w:pPr>
      <w:r>
        <w:rPr>
          <w:b/>
          <w:bCs/>
          <w:rtl w:val="0"/>
        </w:rPr>
        <w:t>Phần 1 - Phân tích hiện trạng</w:t>
      </w:r>
    </w:p>
    <w:tbl>
      <w:tblPr>
        <w:tblStyle w:val="13"/>
        <w:tblW w:w="87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70"/>
        <w:gridCol w:w="1687"/>
        <w:gridCol w:w="1488"/>
        <w:gridCol w:w="4045"/>
      </w:tblGrid>
      <w:tr w14:paraId="640484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W w:w="157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2">
            <w:pPr>
              <w:spacing w:after="480"/>
            </w:pPr>
            <w:r>
              <w:rPr>
                <w:b/>
                <w:bCs/>
                <w:rtl w:val="0"/>
              </w:rPr>
              <w:t>Hạng mục</w:t>
            </w:r>
          </w:p>
        </w:tc>
        <w:tc>
          <w:tcPr>
            <w:tcW w:w="168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3">
            <w:pPr>
              <w:spacing w:after="480"/>
            </w:pPr>
            <w:r>
              <w:rPr>
                <w:b/>
                <w:bCs/>
                <w:rtl w:val="0"/>
              </w:rPr>
              <w:t>Đúng/Sai</w:t>
            </w:r>
          </w:p>
        </w:tc>
        <w:tc>
          <w:tcPr>
            <w:tcW w:w="148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4">
            <w:pPr>
              <w:spacing w:after="480"/>
            </w:pPr>
            <w:r>
              <w:rPr>
                <w:b/>
                <w:bCs/>
                <w:rtl w:val="0"/>
              </w:rPr>
              <w:t>Vi phạm tiêu chí/quy tắc nào</w:t>
            </w:r>
          </w:p>
        </w:tc>
        <w:tc>
          <w:tcPr>
            <w:tcW w:w="404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5">
            <w:pPr>
              <w:spacing w:after="480"/>
            </w:pPr>
            <w:r>
              <w:rPr>
                <w:b/>
                <w:bCs/>
                <w:rtl w:val="0"/>
              </w:rPr>
              <w:t>Lý do</w:t>
            </w:r>
          </w:p>
        </w:tc>
      </w:tr>
      <w:tr w14:paraId="79DBA6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W w:w="157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6">
            <w:pPr>
              <w:spacing w:after="480"/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H1</w:t>
            </w:r>
          </w:p>
        </w:tc>
        <w:tc>
          <w:tcPr>
            <w:tcW w:w="168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7">
            <w:pPr>
              <w:spacing w:after="480"/>
            </w:pPr>
            <w:r>
              <w:rPr>
                <w:rtl w:val="0"/>
              </w:rPr>
              <w:t>Sai</w:t>
            </w:r>
          </w:p>
        </w:tc>
        <w:tc>
          <w:tcPr>
            <w:tcW w:w="148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8">
            <w:pPr>
              <w:spacing w:after="480"/>
            </w:pPr>
            <w:r>
              <w:rPr>
                <w:rtl w:val="0"/>
              </w:rPr>
              <w:t>Tiêu chí D trong D.E.E.P</w:t>
            </w:r>
          </w:p>
        </w:tc>
        <w:tc>
          <w:tcPr>
            <w:tcW w:w="404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9">
            <w:pPr>
              <w:spacing w:after="480"/>
            </w:pPr>
            <w:r>
              <w:rPr>
                <w:rtl w:val="0"/>
              </w:rPr>
              <w:t>Thẻ nằm trên cùng phải là thẻ đã được làm rõ chi tiết để Dev có thể làm ngay.</w:t>
            </w:r>
          </w:p>
        </w:tc>
      </w:tr>
      <w:tr w14:paraId="77B136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W w:w="157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A">
            <w:pPr>
              <w:spacing w:after="480"/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H2</w:t>
            </w:r>
          </w:p>
        </w:tc>
        <w:tc>
          <w:tcPr>
            <w:tcW w:w="168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B">
            <w:pPr>
              <w:spacing w:after="480"/>
            </w:pPr>
            <w:r>
              <w:rPr>
                <w:rtl w:val="0"/>
              </w:rPr>
              <w:t>Sai</w:t>
            </w:r>
          </w:p>
        </w:tc>
        <w:tc>
          <w:tcPr>
            <w:tcW w:w="148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C">
            <w:pPr>
              <w:spacing w:after="480"/>
            </w:pPr>
            <w:r>
              <w:rPr>
                <w:rtl w:val="0"/>
              </w:rPr>
              <w:t xml:space="preserve">Tiêu chí P trong </w:t>
            </w:r>
            <w:bookmarkStart w:id="0" w:name="_GoBack"/>
            <w:bookmarkEnd w:id="0"/>
            <w:r>
              <w:rPr>
                <w:rtl w:val="0"/>
              </w:rPr>
              <w:t>D.E.E.P</w:t>
            </w:r>
          </w:p>
        </w:tc>
        <w:tc>
          <w:tcPr>
            <w:tcW w:w="404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D">
            <w:pPr>
              <w:spacing w:after="480"/>
            </w:pPr>
            <w:r>
              <w:rPr>
                <w:rtl w:val="0"/>
              </w:rPr>
              <w:t>Tính năng cốt lõi mang lại giá trị cao phải được ưu tiên xếp trên tính năng phụ.</w:t>
            </w:r>
          </w:p>
        </w:tc>
      </w:tr>
      <w:tr w14:paraId="6745EF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W w:w="157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E">
            <w:pPr>
              <w:spacing w:after="480"/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H3</w:t>
            </w:r>
          </w:p>
        </w:tc>
        <w:tc>
          <w:tcPr>
            <w:tcW w:w="168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F">
            <w:pPr>
              <w:spacing w:after="480"/>
            </w:pPr>
            <w:r>
              <w:rPr>
                <w:rtl w:val="0"/>
              </w:rPr>
              <w:t>Đúng</w:t>
            </w:r>
          </w:p>
        </w:tc>
        <w:tc>
          <w:tcPr>
            <w:tcW w:w="148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0">
            <w:pPr>
              <w:spacing w:after="480"/>
            </w:pPr>
          </w:p>
        </w:tc>
        <w:tc>
          <w:tcPr>
            <w:tcW w:w="404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1">
            <w:pPr>
              <w:spacing w:after="480"/>
            </w:pPr>
          </w:p>
        </w:tc>
      </w:tr>
      <w:tr w14:paraId="7742FA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W w:w="157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2">
            <w:pPr>
              <w:spacing w:after="480"/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H4</w:t>
            </w:r>
          </w:p>
        </w:tc>
        <w:tc>
          <w:tcPr>
            <w:tcW w:w="168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3">
            <w:pPr>
              <w:spacing w:after="480"/>
            </w:pPr>
            <w:r>
              <w:rPr>
                <w:rtl w:val="0"/>
              </w:rPr>
              <w:t>Sai</w:t>
            </w:r>
          </w:p>
        </w:tc>
        <w:tc>
          <w:tcPr>
            <w:tcW w:w="148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4">
            <w:pPr>
              <w:spacing w:after="480"/>
            </w:pPr>
            <w:r>
              <w:rPr>
                <w:rtl w:val="0"/>
              </w:rPr>
              <w:t>Ràng buộc quyền hạn</w:t>
            </w:r>
          </w:p>
        </w:tc>
        <w:tc>
          <w:tcPr>
            <w:tcW w:w="404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5">
            <w:pPr>
              <w:spacing w:after="480"/>
            </w:pPr>
            <w:r>
              <w:rPr>
                <w:rtl w:val="0"/>
              </w:rPr>
              <w:t>Chỉ có Product Owner mới có quyền thêm thẻ và thay đổi thứ tự ưu tiên trên Product Backlog.</w:t>
            </w:r>
          </w:p>
        </w:tc>
      </w:tr>
      <w:tr w14:paraId="21A0A8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W w:w="1570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6">
            <w:pPr>
              <w:spacing w:after="480"/>
              <w:rPr>
                <w:b w:val="0"/>
                <w:bCs w:val="0"/>
              </w:rPr>
            </w:pPr>
            <w:r>
              <w:rPr>
                <w:b w:val="0"/>
                <w:bCs w:val="0"/>
                <w:rtl w:val="0"/>
              </w:rPr>
              <w:t>H5</w:t>
            </w:r>
          </w:p>
        </w:tc>
        <w:tc>
          <w:tcPr>
            <w:tcW w:w="1687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7">
            <w:pPr>
              <w:spacing w:after="480"/>
            </w:pPr>
            <w:r>
              <w:rPr>
                <w:rtl w:val="0"/>
              </w:rPr>
              <w:t>Sai</w:t>
            </w:r>
          </w:p>
        </w:tc>
        <w:tc>
          <w:tcPr>
            <w:tcW w:w="1488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8">
            <w:pPr>
              <w:spacing w:after="480"/>
            </w:pPr>
            <w:r>
              <w:rPr>
                <w:rtl w:val="0"/>
              </w:rPr>
              <w:t>Tiêu chuẩn hoàn thành</w:t>
            </w:r>
          </w:p>
        </w:tc>
        <w:tc>
          <w:tcPr>
            <w:tcW w:w="4045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9">
            <w:pPr>
              <w:spacing w:after="480"/>
            </w:pPr>
            <w:r>
              <w:rPr>
                <w:rtl w:val="0"/>
              </w:rPr>
              <w:t>Thẻ mới code xong chưa qua kiểm thử thì chưa đạt tiêu chuẩn để kéo vào cột Done.</w:t>
            </w:r>
          </w:p>
        </w:tc>
      </w:tr>
    </w:tbl>
    <w:p w14:paraId="0000001A">
      <w:pPr>
        <w:spacing w:after="240"/>
        <w:rPr>
          <w:b/>
          <w:bCs/>
        </w:rPr>
      </w:pPr>
      <w:r>
        <w:rPr>
          <w:b/>
          <w:bCs/>
          <w:rtl w:val="0"/>
        </w:rPr>
        <w:t>Phần 2 - Sửa lỗi</w:t>
      </w:r>
    </w:p>
    <w:p w14:paraId="0000001B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H1:</w:t>
      </w:r>
      <w:r>
        <w:rPr>
          <w:rtl w:val="0"/>
        </w:rPr>
        <w:t xml:space="preserve"> Đức cần chia nhỏ tính năng này thành các User Story chi tiết, có đủ mô tả và tiêu chí nghiệm thu.</w:t>
      </w:r>
    </w:p>
    <w:p w14:paraId="0000001C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H2:</w:t>
      </w:r>
      <w:r>
        <w:rPr>
          <w:rtl w:val="0"/>
        </w:rPr>
        <w:t xml:space="preserve"> Kéo thẻ "Tự động chia tiền cho các khách đi ghép" lên phía trên thẻ "Đổi màu giao diện theo mùa lễ hội".</w:t>
      </w:r>
    </w:p>
    <w:p w14:paraId="0000001D">
      <w:pPr>
        <w:numPr>
          <w:ilvl w:val="0"/>
          <w:numId w:val="1"/>
        </w:numPr>
        <w:spacing w:after="0" w:afterAutospacing="0"/>
        <w:ind w:left="720" w:hanging="360"/>
      </w:pPr>
      <w:r>
        <w:rPr>
          <w:b/>
          <w:bCs/>
          <w:rtl w:val="0"/>
        </w:rPr>
        <w:t>H4:</w:t>
      </w:r>
      <w:r>
        <w:rPr>
          <w:rtl w:val="0"/>
        </w:rPr>
        <w:t xml:space="preserve"> Tú gỡ thẻ xuống, đề xuất ý tưởng tối ưu bản đồ với Đức để Đức đánh giá và tự đưa vào Backlog nếu thấy phù hợp.</w:t>
      </w:r>
    </w:p>
    <w:p w14:paraId="0000001E">
      <w:pPr>
        <w:numPr>
          <w:ilvl w:val="0"/>
          <w:numId w:val="1"/>
        </w:numPr>
        <w:spacing w:after="240"/>
        <w:ind w:left="720" w:hanging="360"/>
      </w:pPr>
      <w:r>
        <w:rPr>
          <w:b/>
          <w:bCs/>
          <w:rtl w:val="0"/>
        </w:rPr>
        <w:t>H5:</w:t>
      </w:r>
      <w:r>
        <w:rPr>
          <w:rtl w:val="0"/>
        </w:rPr>
        <w:t xml:space="preserve"> Bổ sung cột kiểm thử, thứ tự đúng là: Product Backlog → Sprint Backlog → In Progress → Testing → Done.</w:t>
      </w:r>
    </w:p>
    <w:p w14:paraId="0000001F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6C3D86EB-24A2-4345-B894-0616816C9BA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B6D6F72-9AE5-492B-9F2E-29B4A130C74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14447042-B97A-4AE2-B33A-C7C53F3D401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11518E93-B091-4B16-8992-3A02B08C048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C1654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242</Words>
  <Characters>843</Characters>
  <TotalTime>1</TotalTime>
  <ScaleCrop>false</ScaleCrop>
  <LinksUpToDate>false</LinksUpToDate>
  <CharactersWithSpaces>1056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2026-10-12T14:34:16Z</dcterms:created>
  <dc:creator>MSI</dc:creator>
  <cp:lastModifiedBy>beo beo duc anh</cp:lastModifiedBy>
  <dcterms:modified xsi:type="dcterms:W3CDTF">2026-10-12T14:35:45Z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eyJoZGlkIjoiYTE2YmE3ZGEyMDY4NDdlOWYyNGRkNDBmMWNjM2MwZjAiLCJ1c2VySWQiOiIxMzc0NDAyOTg4OTA3In0=</vt:lpwstr>
  </property>
  <property fmtid="{D5CDD505-2E9C-101B-9397-08002B2CF9AE}" pid="3" name="KSOProductBuildVer">
    <vt:lpwstr>1033-12.1.0.28485</vt:lpwstr>
  </property>
  <property fmtid="{D5CDD505-2E9C-101B-9397-08002B2CF9AE}" pid="4" name="ICV">
    <vt:lpwstr>CBDB2673A3134F6389DFFAABC6DC4F32_12</vt:lpwstr>
  </property>
</Properties>
</file>