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20E5" w14:textId="4518AFF5" w:rsidR="009B6A5D" w:rsidRDefault="00244C70">
      <w:pPr>
        <w:rPr>
          <w:lang w:val="ru-RU"/>
        </w:rPr>
      </w:pPr>
      <w:r>
        <w:rPr>
          <w:lang w:val="ru-RU"/>
        </w:rPr>
        <w:t>Ассалааму алайкум Хабиби!</w:t>
      </w:r>
    </w:p>
    <w:p w14:paraId="5F23263D" w14:textId="6C3189C1" w:rsidR="00244C70" w:rsidRPr="008F1173" w:rsidRDefault="008F1173">
      <w:pPr>
        <w:rPr>
          <w:lang w:val="ru-RU"/>
        </w:rPr>
      </w:pP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А самые важные знания по религии – это знания о правильных убеждениях (‘Акыда), знания основ вероучения Ислама</w:t>
      </w:r>
      <w:r w:rsidRPr="008F1173">
        <w:rPr>
          <w:rFonts w:ascii="Arial" w:eastAsia="Times New Roman" w:hAnsi="Arial" w:cs="Arial"/>
          <w:color w:val="666666"/>
          <w:sz w:val="18"/>
          <w:szCs w:val="18"/>
          <w:lang w:val="ru-RU"/>
        </w:rPr>
        <w:t>.</w:t>
      </w:r>
    </w:p>
    <w:sectPr w:rsidR="00244C70" w:rsidRPr="008F1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C70"/>
    <w:rsid w:val="00244C70"/>
    <w:rsid w:val="002F2A21"/>
    <w:rsid w:val="008F1173"/>
    <w:rsid w:val="009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C2A8"/>
  <w15:chartTrackingRefBased/>
  <w15:docId w15:val="{BE5BC1C0-4AF7-472A-B2C9-D93303AF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Souare</dc:creator>
  <cp:keywords/>
  <dc:description/>
  <cp:lastModifiedBy>Ousmane Souare</cp:lastModifiedBy>
  <cp:revision>2</cp:revision>
  <dcterms:created xsi:type="dcterms:W3CDTF">2022-03-28T17:11:00Z</dcterms:created>
  <dcterms:modified xsi:type="dcterms:W3CDTF">2022-03-28T17:11:00Z</dcterms:modified>
</cp:coreProperties>
</file>