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1일차 : 9:10 ~ 17:51분 (8시간)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2일차 : 9:10 ~ 17:51분 (8시간)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휴식시간 50분 ~ 정각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점심시간 11시50분 ~ 13시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QR : 입실 / 확인(13시) / 퇴실 (17:51분 이후)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환경설정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sts3.9-bundle.zip 파일을  c:\ 아래에  압축을 풀어주세요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디렉토리명 변경 가능합니다. (디렉토리명에 공백이나 한글이 포함되지 않도록 해주세요)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변경 후에 C:\sts3.9-bundle\sts-3.9.12.RELEASE\sts.ini 파일 내의 java경로를 수정해주세요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MariaDB 설치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root password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: maria / maria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charset utf-8 반드시 체크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sts3.9-bundle.zip 압축을 풀면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드라이브에 있는 압축파일 3개를 다운로드 해주세요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springfwxml.zip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 Spring Configuration XML + Annotation 혼용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springfwconfig.zip ( No xml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:  Java Config  + Annotation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myspringfw.zip - 수업중에 코드를 작성할 예정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: Maven Project Template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수업중 작성 프로젝트는 GitHub에  공유할 예정입니다.</w:t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https://github.com/mysoyul/SpringFW5_App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J2EE (Java 2 Enterprise Edition) =&gt; Jakarta 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J2SE + J2EE 8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Eclipse 재단에 기부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팩키지 명이 변경됨 javax.*  =&gt; jakarta.*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framework 6 버전으로 버전업 하신다면  jakarta.* 로 모두 변경해야 합니다.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infrastructural support / "plumbing" </w:t>
      </w:r>
    </w:p>
    <w:p w:rsidR="00000000" w:rsidDel="00000000" w:rsidP="00000000" w:rsidRDefault="00000000" w:rsidRPr="00000000" w14:paraId="00000028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:  인증, 로깅, Tx 처리, 확장에 대비한 디자인 패턴을 적용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hyperlink r:id="rId7">
        <w:r w:rsidDel="00000000" w:rsidR="00000000" w:rsidRPr="00000000">
          <w:rPr>
            <w:color w:val="086dc3"/>
            <w:rtl w:val="0"/>
          </w:rPr>
          <w:t xml:space="preserve">Core technologies</w:t>
        </w:r>
      </w:hyperlink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dependency injection</w:t>
      </w:r>
      <w:r w:rsidDel="00000000" w:rsidR="00000000" w:rsidRPr="00000000">
        <w:rPr>
          <w:color w:val="333333"/>
          <w:rtl w:val="0"/>
        </w:rPr>
        <w:t xml:space="preserve">, events, resources, i18n, validation, data binding, type conversion, SpEL</w:t>
      </w:r>
      <w:r w:rsidDel="00000000" w:rsidR="00000000" w:rsidRPr="00000000">
        <w:rPr>
          <w:color w:val="ff0000"/>
          <w:rtl w:val="0"/>
        </w:rPr>
        <w:t xml:space="preserve">, AOP.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086dc3"/>
            <w:rtl w:val="0"/>
          </w:rPr>
          <w:t xml:space="preserve">Testing</w:t>
        </w:r>
      </w:hyperlink>
      <w:r w:rsidDel="00000000" w:rsidR="00000000" w:rsidRPr="00000000">
        <w:rPr>
          <w:color w:val="333333"/>
          <w:rtl w:val="0"/>
        </w:rPr>
        <w:t xml:space="preserve">: mock objects, </w:t>
      </w:r>
      <w:r w:rsidDel="00000000" w:rsidR="00000000" w:rsidRPr="00000000">
        <w:rPr>
          <w:color w:val="ff0000"/>
          <w:rtl w:val="0"/>
        </w:rPr>
        <w:t xml:space="preserve">TestContext framework</w:t>
      </w:r>
      <w:r w:rsidDel="00000000" w:rsidR="00000000" w:rsidRPr="00000000">
        <w:rPr>
          <w:color w:val="333333"/>
          <w:rtl w:val="0"/>
        </w:rPr>
        <w:t xml:space="preserve">, Spring MVC Test, </w:t>
      </w:r>
      <w:r w:rsidDel="00000000" w:rsidR="00000000" w:rsidRPr="00000000">
        <w:rPr>
          <w:rFonts w:ascii="Courier New" w:cs="Courier New" w:eastAsia="Courier New" w:hAnsi="Courier New"/>
          <w:color w:val="000099"/>
          <w:sz w:val="19"/>
          <w:szCs w:val="19"/>
          <w:rtl w:val="0"/>
        </w:rPr>
        <w:t xml:space="preserve">WebTestClient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9">
        <w:r w:rsidDel="00000000" w:rsidR="00000000" w:rsidRPr="00000000">
          <w:rPr>
            <w:color w:val="086dc3"/>
            <w:rtl w:val="0"/>
          </w:rPr>
          <w:t xml:space="preserve">Data Access</w:t>
        </w:r>
      </w:hyperlink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transactions</w:t>
      </w:r>
      <w:r w:rsidDel="00000000" w:rsidR="00000000" w:rsidRPr="00000000">
        <w:rPr>
          <w:color w:val="333333"/>
          <w:rtl w:val="0"/>
        </w:rPr>
        <w:t xml:space="preserve">, DAO support, </w:t>
      </w:r>
      <w:r w:rsidDel="00000000" w:rsidR="00000000" w:rsidRPr="00000000">
        <w:rPr>
          <w:color w:val="ff0000"/>
          <w:rtl w:val="0"/>
        </w:rPr>
        <w:t xml:space="preserve">JDBC</w:t>
      </w:r>
      <w:r w:rsidDel="00000000" w:rsidR="00000000" w:rsidRPr="00000000">
        <w:rPr>
          <w:color w:val="333333"/>
          <w:rtl w:val="0"/>
        </w:rPr>
        <w:t xml:space="preserve">, ORM, Marshalling XML.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hyperlink r:id="rId10">
        <w:r w:rsidDel="00000000" w:rsidR="00000000" w:rsidRPr="00000000">
          <w:rPr>
            <w:color w:val="ff0000"/>
            <w:rtl w:val="0"/>
          </w:rPr>
          <w:t xml:space="preserve">Spring MVC</w:t>
        </w:r>
      </w:hyperlink>
      <w:r w:rsidDel="00000000" w:rsidR="00000000" w:rsidRPr="00000000">
        <w:rPr>
          <w:color w:val="333333"/>
          <w:rtl w:val="0"/>
        </w:rPr>
        <w:t xml:space="preserve"> and </w:t>
      </w:r>
      <w:hyperlink r:id="rId11">
        <w:r w:rsidDel="00000000" w:rsidR="00000000" w:rsidRPr="00000000">
          <w:rPr>
            <w:color w:val="086dc3"/>
            <w:rtl w:val="0"/>
          </w:rPr>
          <w:t xml:space="preserve">Spring WebFlux</w:t>
        </w:r>
      </w:hyperlink>
      <w:r w:rsidDel="00000000" w:rsidR="00000000" w:rsidRPr="00000000">
        <w:rPr>
          <w:color w:val="333333"/>
          <w:rtl w:val="0"/>
        </w:rPr>
        <w:t xml:space="preserve"> web frameworks.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 spring mvc 와 spring webflux의 차이점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- spring mvc : Synchronous &amp; Blocking, Tomcat 엔진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- spring webflux : Asynchronous &amp; Non-Blocking, Netty 엔진 ( Event Loop기능 제공)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rtl w:val="0"/>
        </w:rPr>
        <w:t xml:space="preserve">Nodejs - Asynchronous &amp; Non-Blocking, Event-Loop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POJO (Plain Old Java Object) : Regular Java Object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333333"/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https://martinfowler.com/bliki/POJO.html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EJB(Enterprise Java Beans)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프레임워크와 라이브러리의 차이점은 ??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호출흐름의 제어권을 누가 가지고 있느냐?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      : 라이브러리는 클래스의 제어권을 개발자가 가진다. 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      : 프레임워크는 개발자가 작성한 클래스에 대한 제어권을 프레임워크가 가져 갔음 ( 역 호출 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왜 프레임워크가 제어권을 가지고 갔을까요?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UserDao userDao = new UserDaoImpl(); (X)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userDao.insertUser(sql);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개발자가 작성한 클래스(예를 들어 Dao, Service, Controller)에 대한 제어권이 없다.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//main(String[] args)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BeanFactory와 ApplicationContext는 Bean Container 역할을 하는 인터페이스입니다.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BeanFactory factory = new GenericXmlApplicationContext(“classpath:spring-beans.xml “);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ApplicationContext context =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new GenericXmlApplicationContext(“classpath:spring-beans.xml “);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UserDao userDao = (UserDao) context.getBean(“userDao”);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Spring In Action Pdf 링크 (6th Edition)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333333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https://dl.ebooksworld.ir/books/Spring.in.Action.6th.Edition.Craig.Walls.Manning.9781617297571.EBooksWorld.ir.pdf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Spring In Action Source 링크 (6th Edition)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333333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https://github.com/habuma/spring-in-action-6-samples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Spring 프레임워크는 기반이 되는 기술 EJB(Enterprise Java Beans)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: POJO(Plain Old Java Object) 객체 중심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Spring Framework Api doc</w:t>
      </w:r>
    </w:p>
    <w:p w:rsidR="00000000" w:rsidDel="00000000" w:rsidP="00000000" w:rsidRDefault="00000000" w:rsidRPr="00000000" w14:paraId="0000004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https://docs.spring.io/spring-framework/docs/5.3.28/javadoc-api/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FW 5.2.24 버전</w:t>
      </w:r>
    </w:p>
    <w:p w:rsidR="00000000" w:rsidDel="00000000" w:rsidP="00000000" w:rsidRDefault="00000000" w:rsidRPr="00000000" w14:paraId="0000004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https://docs.spring.io/spring-framework/docs/5.2.24.RELEASE/javadoc-api/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HikariCP Api doc</w:t>
      </w:r>
    </w:p>
    <w:p w:rsidR="00000000" w:rsidDel="00000000" w:rsidP="00000000" w:rsidRDefault="00000000" w:rsidRPr="00000000" w14:paraId="0000005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https://javadoc.io/doc/com.zaxxer/HikariCP/4.0.2/index.html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MyBatis Api doc</w:t>
      </w:r>
    </w:p>
    <w:p w:rsidR="00000000" w:rsidDel="00000000" w:rsidP="00000000" w:rsidRDefault="00000000" w:rsidRPr="00000000" w14:paraId="00000055">
      <w:pPr>
        <w:rPr>
          <w:color w:val="333333"/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https://mybatis.org/mybatis-3/apidocs/index.html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MyBatis-Spring Api doc</w:t>
      </w:r>
    </w:p>
    <w:p w:rsidR="00000000" w:rsidDel="00000000" w:rsidP="00000000" w:rsidRDefault="00000000" w:rsidRPr="00000000" w14:paraId="00000058">
      <w:pPr>
        <w:rPr>
          <w:color w:val="333333"/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https://mybatis.org/spring/apidocs/index.html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AspectJ Runtime Api doc</w:t>
      </w:r>
    </w:p>
    <w:p w:rsidR="00000000" w:rsidDel="00000000" w:rsidP="00000000" w:rsidRDefault="00000000" w:rsidRPr="00000000" w14:paraId="0000005B">
      <w:pPr>
        <w:rPr>
          <w:color w:val="333333"/>
          <w:sz w:val="24"/>
          <w:szCs w:val="24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https://javadoc.io/doc/org.aspectj/aspectjrt/latest/index.html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Spring Bean Definition 메타정보 설정 방법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전략1 - 모든 Configuration(설정)을 XML로 설정 (ver 2.5 이전)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전략2 - XML 과 Annotation을 혼용해서 설정 (ver 2.5 이후) &lt;component-scan /&gt;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전략3 - JavaConfig 와 Annotation을 사용해서 설정(ver 3.0 이후) @Configuration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@Component 와 @Bean 어노테이션의 차이점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Spring Bean을 나타내는 어노테이션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@Component 는 클래스 위에 선언 하고, @Bean은 메소드 위에 선언한다.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외부라이브러리에서 제공하는 클래스를 SpringBean으로 설정하는 경우에는 @Bean 어노테이션을 사용한다.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@Bean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public Docket api() { 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return new Docket(DocumentationType.SWAGGER_2)  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.select()                                  </w:t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.apis(RequestHandlerSelectors.any())              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.paths(PathSelectors.any())                          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.build();                                           </w:t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IoC - DL (Dependency Lookup) : JDNI(Java Directory Naming Interface)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 (Dependency Injection)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&lt;bean&gt;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&lt;property name=”name” value=”spring” /&gt;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&lt;/bean&gt;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&lt;bean  p:name=”spring” /&gt;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Eclipse ShortCut (단축키)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space : code assist (자동완성)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ctrl + s : code save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ctrl + shift + f : code format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o(오우) : auto import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 + shift + l(엘) : return type 자동생성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/ (슬래시) : java line comment toggle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ctrl + shift + c : xml, html comment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ctrl + shift + t : open type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f3 : 선택한 클래스나 메소드 로 이동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ctrl + f11 : java run, test case run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 + shift + 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alt + shift + s + o : Generate Constructor using field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해당 프로젝트의 오른쪽 메뉴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Maven -&gt; Update Project -&gt; Force Update 체크박스 선택 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br w:type="page"/>
      </w:r>
      <w:r w:rsidDel="00000000" w:rsidR="00000000" w:rsidRPr="00000000">
        <w:rPr>
          <w:color w:val="333333"/>
          <w:rtl w:val="0"/>
        </w:rPr>
        <w:t xml:space="preserve">setMyFirstName(String name)</w:t>
      </w:r>
    </w:p>
    <w:p w:rsidR="00000000" w:rsidDel="00000000" w:rsidP="00000000" w:rsidRDefault="00000000" w:rsidRPr="00000000" w14:paraId="00000088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&lt;property name=”myFirstName”  value=”스프링” /&gt;</w:t>
      </w:r>
    </w:p>
    <w:p w:rsidR="00000000" w:rsidDel="00000000" w:rsidP="00000000" w:rsidRDefault="00000000" w:rsidRPr="00000000" w14:paraId="0000008A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property는 setter method를 호출 하는 Tag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// Container 객체 생성하는 방법1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BeanFactory factory = new GenericXmlApplicationContext(“classpath:springBeans.xml”);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Hello hello = (Hello)factory.getBean(“hello”);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// Container 객체 생성하는 방법2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ApplicationContext context1 = new GenericXmlApplicationContext(“classpath:springBeans.xml”);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Hello hello2 = context1.getBean(“hello”, Hello.class);</w:t>
      </w:r>
    </w:p>
    <w:p w:rsidR="00000000" w:rsidDel="00000000" w:rsidP="00000000" w:rsidRDefault="00000000" w:rsidRPr="00000000" w14:paraId="00000091">
      <w:pPr>
        <w:spacing w:after="0" w:before="240" w:lineRule="auto"/>
        <w:ind w:left="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&lt;bean /&gt; 태그의 scope 속성</w:t>
      </w:r>
    </w:p>
    <w:p w:rsidR="00000000" w:rsidDel="00000000" w:rsidP="00000000" w:rsidRDefault="00000000" w:rsidRPr="00000000" w14:paraId="00000092">
      <w:pPr>
        <w:spacing w:after="0" w:before="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Attribute : scope</w:t>
      </w:r>
    </w:p>
    <w:p w:rsidR="00000000" w:rsidDel="00000000" w:rsidP="00000000" w:rsidRDefault="00000000" w:rsidRPr="00000000" w14:paraId="00000093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The scope of this bean: typically "singleton" (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one shared instance, which will be returned by all </w:t>
      </w:r>
    </w:p>
    <w:p w:rsidR="00000000" w:rsidDel="00000000" w:rsidP="00000000" w:rsidRDefault="00000000" w:rsidRPr="00000000" w14:paraId="00000094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calls to getBean with the given id), or "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prototype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" (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independent instance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resulting from each </w:t>
      </w:r>
    </w:p>
    <w:p w:rsidR="00000000" w:rsidDel="00000000" w:rsidP="00000000" w:rsidRDefault="00000000" w:rsidRPr="00000000" w14:paraId="00000095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call to getBean).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By default, a bean will be a singleton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, unless the bean has a parent bean </w:t>
      </w:r>
    </w:p>
    <w:p w:rsidR="00000000" w:rsidDel="00000000" w:rsidP="00000000" w:rsidRDefault="00000000" w:rsidRPr="00000000" w14:paraId="00000096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definition in which case it will inherit the parent's scope.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Singletons are most commonly used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97">
      <w:pPr>
        <w:spacing w:after="0" w:before="0" w:lineRule="auto"/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and are ideal for multi-threaded service objects. Further scopes, such as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"request" or </w:t>
      </w:r>
    </w:p>
    <w:p w:rsidR="00000000" w:rsidDel="00000000" w:rsidP="00000000" w:rsidRDefault="00000000" w:rsidRPr="00000000" w14:paraId="00000098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"session"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, might be supported by extended bean factories (e.g. in a web environment). Inner </w:t>
      </w:r>
    </w:p>
    <w:p w:rsidR="00000000" w:rsidDel="00000000" w:rsidP="00000000" w:rsidRDefault="00000000" w:rsidRPr="00000000" w14:paraId="00000099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bean definitions inherit the scope of their containing bean definition, unless explicitly specified: </w:t>
      </w:r>
    </w:p>
    <w:p w:rsidR="00000000" w:rsidDel="00000000" w:rsidP="00000000" w:rsidRDefault="00000000" w:rsidRPr="00000000" w14:paraId="0000009A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The inner bean will be a singleton if the containing bean is a singleton, and a prototype if the </w:t>
      </w:r>
    </w:p>
    <w:p w:rsidR="00000000" w:rsidDel="00000000" w:rsidP="00000000" w:rsidRDefault="00000000" w:rsidRPr="00000000" w14:paraId="0000009B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containing bean is a prototype, etc.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&lt;context:component-scan  base-package="myspring.di.annot"&gt;</w:t>
      </w:r>
    </w:p>
    <w:p w:rsidR="00000000" w:rsidDel="00000000" w:rsidP="00000000" w:rsidRDefault="00000000" w:rsidRPr="00000000" w14:paraId="0000009D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Element : component-scan</w:t>
      </w:r>
    </w:p>
    <w:p w:rsidR="00000000" w:rsidDel="00000000" w:rsidP="00000000" w:rsidRDefault="00000000" w:rsidRPr="00000000" w14:paraId="0000009E">
      <w:pPr>
        <w:spacing w:after="0" w:before="0" w:lineRule="auto"/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Scans the classpath for annotated components that will be auto-registered as Spring beans. </w:t>
      </w:r>
    </w:p>
    <w:p w:rsidR="00000000" w:rsidDel="00000000" w:rsidP="00000000" w:rsidRDefault="00000000" w:rsidRPr="00000000" w14:paraId="0000009F">
      <w:pPr>
        <w:spacing w:after="0" w:before="0" w:lineRule="auto"/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By default, the Spring-provided @Component, @Repository, @Service, @Controller, </w:t>
      </w:r>
    </w:p>
    <w:p w:rsidR="00000000" w:rsidDel="00000000" w:rsidP="00000000" w:rsidRDefault="00000000" w:rsidRPr="00000000" w14:paraId="000000A0">
      <w:pPr>
        <w:spacing w:after="0" w:before="0" w:lineRule="auto"/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@RestController, @ControllerAdvice, and @Configuration stereotypes will be detected.</w:t>
      </w:r>
    </w:p>
    <w:p w:rsidR="00000000" w:rsidDel="00000000" w:rsidP="00000000" w:rsidRDefault="00000000" w:rsidRPr="00000000" w14:paraId="000000A1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Note: </w:t>
      </w:r>
    </w:p>
    <w:p w:rsidR="00000000" w:rsidDel="00000000" w:rsidP="00000000" w:rsidRDefault="00000000" w:rsidRPr="00000000" w14:paraId="000000A2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This tag implies the effects of the 'annotation-config' tag, activating @Required, @Autowired, </w:t>
      </w:r>
    </w:p>
    <w:p w:rsidR="00000000" w:rsidDel="00000000" w:rsidP="00000000" w:rsidRDefault="00000000" w:rsidRPr="00000000" w14:paraId="000000A3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@PostConstruct, @PreDestroy, @Resource, @PersistenceContext and @PersistenceUnit </w:t>
      </w:r>
    </w:p>
    <w:p w:rsidR="00000000" w:rsidDel="00000000" w:rsidP="00000000" w:rsidRDefault="00000000" w:rsidRPr="00000000" w14:paraId="000000A4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annotations in the component classes, which is usually desired for autodetected components </w:t>
      </w:r>
    </w:p>
    <w:p w:rsidR="00000000" w:rsidDel="00000000" w:rsidP="00000000" w:rsidRDefault="00000000" w:rsidRPr="00000000" w14:paraId="000000A5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(without external configuration). </w:t>
      </w:r>
    </w:p>
    <w:p w:rsidR="00000000" w:rsidDel="00000000" w:rsidP="00000000" w:rsidRDefault="00000000" w:rsidRPr="00000000" w14:paraId="000000A6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Turn off the 'annotation-config' attribute to deactivate this default behavior, for example in order to use custom BeanPostProcessor definitions for  handling those annotations. Note: You may use placeholders in package paths, but only resolved against system properties (analogous to resource paths). </w:t>
      </w:r>
    </w:p>
    <w:p w:rsidR="00000000" w:rsidDel="00000000" w:rsidP="00000000" w:rsidRDefault="00000000" w:rsidRPr="00000000" w14:paraId="000000A7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component scan results in  new bean definitions being registered; Spring's PropertySourcesPlaceholderConfigurer will apply to those bean definitions just like to regular bean definitions, but it won't apply to the component scan settings themselves. See javadoc for </w:t>
      </w:r>
    </w:p>
    <w:p w:rsidR="00000000" w:rsidDel="00000000" w:rsidP="00000000" w:rsidRDefault="00000000" w:rsidRPr="00000000" w14:paraId="000000A8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org.springframework.context.annotation.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ComponentScan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for information on code-based </w:t>
      </w:r>
    </w:p>
    <w:p w:rsidR="00000000" w:rsidDel="00000000" w:rsidP="00000000" w:rsidRDefault="00000000" w:rsidRPr="00000000" w14:paraId="000000A9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alternatives to bootstrapping component-scanning.</w:t>
      </w:r>
    </w:p>
    <w:p w:rsidR="00000000" w:rsidDel="00000000" w:rsidP="00000000" w:rsidRDefault="00000000" w:rsidRPr="00000000" w14:paraId="000000AA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Content Model : (include-filter*, exclude-filter*)</w:t>
      </w:r>
    </w:p>
    <w:p w:rsidR="00000000" w:rsidDel="00000000" w:rsidP="00000000" w:rsidRDefault="00000000" w:rsidRPr="00000000" w14:paraId="000000AB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&lt;context:component-scan base-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"x.y.z"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      &lt;context:include-filter type=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"regex"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expression=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"(service|dao)\..*"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/&gt; </w:t>
      </w:r>
    </w:p>
    <w:p w:rsidR="00000000" w:rsidDel="00000000" w:rsidP="00000000" w:rsidRDefault="00000000" w:rsidRPr="00000000" w14:paraId="000000AE">
      <w:pPr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&lt;/context:component-scan&gt;</w:t>
      </w:r>
    </w:p>
    <w:p w:rsidR="00000000" w:rsidDel="00000000" w:rsidP="00000000" w:rsidRDefault="00000000" w:rsidRPr="00000000" w14:paraId="000000AF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0000ff"/>
          <w:rtl w:val="0"/>
        </w:rPr>
        <w:t xml:space="preserve">&lt;context:property-placeholder location="classpath:values.properties"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Element : property-placeholder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Activates replacement of ${...} placeholders by registering a 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PropertySourcesPlaceholderConfigurer within the application context. Properties 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will be resolved against the specified properties file or Properties object -- so 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called "local properties", if any, and against the Spring Environment's current 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set of PropertySources. Note that as of Spring 3.1 the system-properties-mode 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attribute has been removed in favor of the more flexible PropertySources 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mechanism. However, applications may continue to use the 3.0 (and older) 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versions of the spring-context schema in order to preserve system-properties-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mode behavior. In this case, the traditional PropertyPlaceholderConfigurer 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component will be registered instead of the newer 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PropertySourcesPlaceholderConfigurer. See ConfigurableEnvironment javadoc 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for more information on usage.</w:t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0000ff"/>
          <w:rtl w:val="0"/>
        </w:rPr>
        <w:t xml:space="preserve">&lt;aop:aspectj-autoproxy /&gt;  @EnableAspectJAutoProxy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Element : aspectj-autoproxy</w:t>
      </w:r>
    </w:p>
    <w:p w:rsidR="00000000" w:rsidDel="00000000" w:rsidP="00000000" w:rsidRDefault="00000000" w:rsidRPr="00000000" w14:paraId="000000C0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Enables the use of the @AspectJ style of Spring AOP. </w:t>
      </w:r>
    </w:p>
    <w:p w:rsidR="00000000" w:rsidDel="00000000" w:rsidP="00000000" w:rsidRDefault="00000000" w:rsidRPr="00000000" w14:paraId="000000C1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See  org.springframework.context.annotation.EnableAspectJAutoProxy Javadoc for information on </w:t>
      </w:r>
    </w:p>
    <w:p w:rsidR="00000000" w:rsidDel="00000000" w:rsidP="00000000" w:rsidRDefault="00000000" w:rsidRPr="00000000" w14:paraId="000000C2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code-based alternatives to this XML element.</w:t>
      </w:r>
    </w:p>
    <w:p w:rsidR="00000000" w:rsidDel="00000000" w:rsidP="00000000" w:rsidRDefault="00000000" w:rsidRPr="00000000" w14:paraId="000000C3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Content Model : (include*)</w:t>
      </w:r>
    </w:p>
    <w:p w:rsidR="00000000" w:rsidDel="00000000" w:rsidP="00000000" w:rsidRDefault="00000000" w:rsidRPr="00000000" w14:paraId="000000C4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&lt;tx:annotation-driven /&gt;  @EnableTransactionManager 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Enables Spring's annotation-driven transaction management capability, similar to the support found in Spring's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&lt;tx:*&gt;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XML namespace. To be used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@Configuration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classes as follows:</w:t>
      </w:r>
    </w:p>
    <w:p w:rsidR="00000000" w:rsidDel="00000000" w:rsidP="00000000" w:rsidRDefault="00000000" w:rsidRPr="00000000" w14:paraId="000000C7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@Configuration</w:t>
      </w:r>
    </w:p>
    <w:p w:rsidR="00000000" w:rsidDel="00000000" w:rsidP="00000000" w:rsidRDefault="00000000" w:rsidRPr="00000000" w14:paraId="000000C8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@EnableTransactionManagement</w:t>
      </w:r>
    </w:p>
    <w:p w:rsidR="00000000" w:rsidDel="00000000" w:rsidP="00000000" w:rsidRDefault="00000000" w:rsidRPr="00000000" w14:paraId="000000C9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public class AppConfig {</w:t>
      </w:r>
    </w:p>
    <w:p w:rsidR="00000000" w:rsidDel="00000000" w:rsidP="00000000" w:rsidRDefault="00000000" w:rsidRPr="00000000" w14:paraId="000000CA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@Bean</w:t>
      </w:r>
    </w:p>
    <w:p w:rsidR="00000000" w:rsidDel="00000000" w:rsidP="00000000" w:rsidRDefault="00000000" w:rsidRPr="00000000" w14:paraId="000000CC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public FooRepository fooRepository() {</w:t>
      </w:r>
    </w:p>
    <w:p w:rsidR="00000000" w:rsidDel="00000000" w:rsidP="00000000" w:rsidRDefault="00000000" w:rsidRPr="00000000" w14:paraId="000000CD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    // configure and return a class having @Transactional methods</w:t>
      </w:r>
    </w:p>
    <w:p w:rsidR="00000000" w:rsidDel="00000000" w:rsidP="00000000" w:rsidRDefault="00000000" w:rsidRPr="00000000" w14:paraId="000000CE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    return new JdbcFooRepository(dataSource());</w:t>
      </w:r>
    </w:p>
    <w:p w:rsidR="00000000" w:rsidDel="00000000" w:rsidP="00000000" w:rsidRDefault="00000000" w:rsidRPr="00000000" w14:paraId="000000CF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D0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@Bean</w:t>
      </w:r>
    </w:p>
    <w:p w:rsidR="00000000" w:rsidDel="00000000" w:rsidP="00000000" w:rsidRDefault="00000000" w:rsidRPr="00000000" w14:paraId="000000D2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public DataSource dataSource() {</w:t>
      </w:r>
    </w:p>
    <w:p w:rsidR="00000000" w:rsidDel="00000000" w:rsidP="00000000" w:rsidRDefault="00000000" w:rsidRPr="00000000" w14:paraId="000000D3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    // configure and return the necessary JDBC DataSource</w:t>
      </w:r>
    </w:p>
    <w:p w:rsidR="00000000" w:rsidDel="00000000" w:rsidP="00000000" w:rsidRDefault="00000000" w:rsidRPr="00000000" w14:paraId="000000D4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D5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@Bean</w:t>
      </w:r>
    </w:p>
    <w:p w:rsidR="00000000" w:rsidDel="00000000" w:rsidP="00000000" w:rsidRDefault="00000000" w:rsidRPr="00000000" w14:paraId="000000D7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public PlatformTransactionManager txManager() {</w:t>
      </w:r>
    </w:p>
    <w:p w:rsidR="00000000" w:rsidDel="00000000" w:rsidP="00000000" w:rsidRDefault="00000000" w:rsidRPr="00000000" w14:paraId="000000D8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    return new DataSourceTransactionManager(dataSource());</w:t>
      </w:r>
    </w:p>
    <w:p w:rsidR="00000000" w:rsidDel="00000000" w:rsidP="00000000" w:rsidRDefault="00000000" w:rsidRPr="00000000" w14:paraId="000000D9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DA">
      <w:pPr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For reference, the example above can be compared to the following Spring XML configuration:</w:t>
      </w:r>
    </w:p>
    <w:p w:rsidR="00000000" w:rsidDel="00000000" w:rsidP="00000000" w:rsidRDefault="00000000" w:rsidRPr="00000000" w14:paraId="000000DC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&lt;beans&gt;</w:t>
      </w:r>
    </w:p>
    <w:p w:rsidR="00000000" w:rsidDel="00000000" w:rsidP="00000000" w:rsidRDefault="00000000" w:rsidRPr="00000000" w14:paraId="000000DD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&lt;tx:annotation-driven/&gt;</w:t>
      </w:r>
    </w:p>
    <w:p w:rsidR="00000000" w:rsidDel="00000000" w:rsidP="00000000" w:rsidRDefault="00000000" w:rsidRPr="00000000" w14:paraId="000000DF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&lt;bean id="fooRepository" class="com.foo.JdbcFooRepository"&gt;</w:t>
      </w:r>
    </w:p>
    <w:p w:rsidR="00000000" w:rsidDel="00000000" w:rsidP="00000000" w:rsidRDefault="00000000" w:rsidRPr="00000000" w14:paraId="000000E1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    &lt;constructor-arg ref="dataSource"/&gt;</w:t>
      </w:r>
    </w:p>
    <w:p w:rsidR="00000000" w:rsidDel="00000000" w:rsidP="00000000" w:rsidRDefault="00000000" w:rsidRPr="00000000" w14:paraId="000000E2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&lt;/bean&gt;</w:t>
      </w:r>
    </w:p>
    <w:p w:rsidR="00000000" w:rsidDel="00000000" w:rsidP="00000000" w:rsidRDefault="00000000" w:rsidRPr="00000000" w14:paraId="000000E3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&lt;bean id="dataSource" class="com.vendor.VendorDataSource"/&gt;</w:t>
      </w:r>
    </w:p>
    <w:p w:rsidR="00000000" w:rsidDel="00000000" w:rsidP="00000000" w:rsidRDefault="00000000" w:rsidRPr="00000000" w14:paraId="000000E5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&lt;bean id="transactionManager" class="org.sfwk...DataSourceTransactionManager"&gt;</w:t>
      </w:r>
    </w:p>
    <w:p w:rsidR="00000000" w:rsidDel="00000000" w:rsidP="00000000" w:rsidRDefault="00000000" w:rsidRPr="00000000" w14:paraId="000000E7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    &lt;constructor-arg ref="dataSource"/&gt;</w:t>
      </w:r>
    </w:p>
    <w:p w:rsidR="00000000" w:rsidDel="00000000" w:rsidP="00000000" w:rsidRDefault="00000000" w:rsidRPr="00000000" w14:paraId="000000E8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&lt;/bean&gt;</w:t>
      </w:r>
    </w:p>
    <w:p w:rsidR="00000000" w:rsidDel="00000000" w:rsidP="00000000" w:rsidRDefault="00000000" w:rsidRPr="00000000" w14:paraId="000000E9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&lt;/beans&gt;</w:t>
      </w:r>
    </w:p>
    <w:p w:rsidR="00000000" w:rsidDel="00000000" w:rsidP="00000000" w:rsidRDefault="00000000" w:rsidRPr="00000000" w14:paraId="000000EB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In both of the scenarios above,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@EnableTransactionManagement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&lt;tx:annotation-driven/&gt;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are responsible for registering the necessary Spring components that power annotation-driven transaction management, such as the TransactionInterceptor and the proxy- or AspectJ-based advice that weave the interceptor into the call stack when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JdbcFooRepository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@Transactional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methods are invoked.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A minor difference between the two examples lies in the naming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PlatformTransactionManager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bean: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@Bean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case, the name is </w:t>
      </w: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"txManager"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(per the name of the method); in the XML case, the name is </w:t>
      </w: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"transactionManager"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&lt;tx:annotation-driven/&gt;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is hard-wired to look for a bean named "transactionManager" by default, however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@EnableTransactionManagement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is more flexible; it will fall back to a by-type lookup for any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PlatformTransactionManager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bean in the container. Thus the name can be "txManager", "transactionManager", or "tm": it simply does not matter.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For those that wish to establish a more direct relationship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@EnableTransactionManagement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and the exact transaction manager bean to be used,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TransactionManagementConfigurer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callback interface may be implemented - notice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implements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clause and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@Override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-annotated method below:</w:t>
      </w:r>
    </w:p>
    <w:p w:rsidR="00000000" w:rsidDel="00000000" w:rsidP="00000000" w:rsidRDefault="00000000" w:rsidRPr="00000000" w14:paraId="000000EE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@Configuration</w:t>
      </w:r>
    </w:p>
    <w:p w:rsidR="00000000" w:rsidDel="00000000" w:rsidP="00000000" w:rsidRDefault="00000000" w:rsidRPr="00000000" w14:paraId="000000EF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@EnableTransactionManagement</w:t>
      </w:r>
    </w:p>
    <w:p w:rsidR="00000000" w:rsidDel="00000000" w:rsidP="00000000" w:rsidRDefault="00000000" w:rsidRPr="00000000" w14:paraId="000000F0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public class AppConfig implements TransactionManagementConfigurer {</w:t>
      </w:r>
    </w:p>
    <w:p w:rsidR="00000000" w:rsidDel="00000000" w:rsidP="00000000" w:rsidRDefault="00000000" w:rsidRPr="00000000" w14:paraId="000000F1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@Bean</w:t>
      </w:r>
    </w:p>
    <w:p w:rsidR="00000000" w:rsidDel="00000000" w:rsidP="00000000" w:rsidRDefault="00000000" w:rsidRPr="00000000" w14:paraId="000000F3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public FooRepository fooRepository() {</w:t>
      </w:r>
    </w:p>
    <w:p w:rsidR="00000000" w:rsidDel="00000000" w:rsidP="00000000" w:rsidRDefault="00000000" w:rsidRPr="00000000" w14:paraId="000000F4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    // configure and return a class having @Transactional methods</w:t>
      </w:r>
    </w:p>
    <w:p w:rsidR="00000000" w:rsidDel="00000000" w:rsidP="00000000" w:rsidRDefault="00000000" w:rsidRPr="00000000" w14:paraId="000000F5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    return new JdbcFooRepository(dataSource());</w:t>
      </w:r>
    </w:p>
    <w:p w:rsidR="00000000" w:rsidDel="00000000" w:rsidP="00000000" w:rsidRDefault="00000000" w:rsidRPr="00000000" w14:paraId="000000F6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F7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@Bean</w:t>
      </w:r>
    </w:p>
    <w:p w:rsidR="00000000" w:rsidDel="00000000" w:rsidP="00000000" w:rsidRDefault="00000000" w:rsidRPr="00000000" w14:paraId="000000F9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public DataSource dataSource() {</w:t>
      </w:r>
    </w:p>
    <w:p w:rsidR="00000000" w:rsidDel="00000000" w:rsidP="00000000" w:rsidRDefault="00000000" w:rsidRPr="00000000" w14:paraId="000000FA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    // configure and return the necessary JDBC DataSource</w:t>
      </w:r>
    </w:p>
    <w:p w:rsidR="00000000" w:rsidDel="00000000" w:rsidP="00000000" w:rsidRDefault="00000000" w:rsidRPr="00000000" w14:paraId="000000FB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FC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@Bean</w:t>
      </w:r>
    </w:p>
    <w:p w:rsidR="00000000" w:rsidDel="00000000" w:rsidP="00000000" w:rsidRDefault="00000000" w:rsidRPr="00000000" w14:paraId="000000FE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public PlatformTransactionManager txManager() {</w:t>
      </w:r>
    </w:p>
    <w:p w:rsidR="00000000" w:rsidDel="00000000" w:rsidP="00000000" w:rsidRDefault="00000000" w:rsidRPr="00000000" w14:paraId="000000FF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    return new DataSourceTransactionManager(dataSource());</w:t>
      </w:r>
    </w:p>
    <w:p w:rsidR="00000000" w:rsidDel="00000000" w:rsidP="00000000" w:rsidRDefault="00000000" w:rsidRPr="00000000" w14:paraId="00000100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101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@Override</w:t>
      </w:r>
    </w:p>
    <w:p w:rsidR="00000000" w:rsidDel="00000000" w:rsidP="00000000" w:rsidRDefault="00000000" w:rsidRPr="00000000" w14:paraId="00000103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public PlatformTransactionManager annotationDrivenTransactionManager() {</w:t>
      </w:r>
    </w:p>
    <w:p w:rsidR="00000000" w:rsidDel="00000000" w:rsidP="00000000" w:rsidRDefault="00000000" w:rsidRPr="00000000" w14:paraId="00000104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    return txManager();</w:t>
      </w:r>
    </w:p>
    <w:p w:rsidR="00000000" w:rsidDel="00000000" w:rsidP="00000000" w:rsidRDefault="00000000" w:rsidRPr="00000000" w14:paraId="00000105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106">
      <w:pPr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107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This approach may be desirable simply because it is more explicit, or it may be necessary in order to distinguish between two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PlatformTransactionManager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beans present in the same container. As the name suggests,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annotationDrivenTransactionManager()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will be the one used for processing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@Transactional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methods. See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TransactionManagementConfigurer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Javadoc for further details.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mode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attribute controls how advice is applied: If the mode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AdviceMode.PROXY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(the default), then the other attributes control the behavior of the proxying. Please note that proxy mode allows for interception of calls through the proxy only; local calls within the same class cannot get intercepted that way.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Note that if the mode is set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AdviceMode.ASPECTJ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, then the value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proxyTargetClass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attribute will be ignored. Note also that in this case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spring-aspects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 module JAR must be present on the classpath, with compile-time weaving or load-time weaving applying the aspect to the affected classes. There is no proxy involved in such a scenario; local calls will be intercepted as well.</w:t>
      </w:r>
    </w:p>
    <w:p w:rsidR="00000000" w:rsidDel="00000000" w:rsidP="00000000" w:rsidRDefault="00000000" w:rsidRPr="00000000" w14:paraId="0000010A">
      <w:pPr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Since:</w:t>
      </w:r>
    </w:p>
    <w:p w:rsidR="00000000" w:rsidDel="00000000" w:rsidP="00000000" w:rsidRDefault="00000000" w:rsidRPr="00000000" w14:paraId="0000010B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3.1</w:t>
      </w:r>
    </w:p>
    <w:p w:rsidR="00000000" w:rsidDel="00000000" w:rsidP="00000000" w:rsidRDefault="00000000" w:rsidRPr="00000000" w14:paraId="0000010C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Author:</w:t>
      </w:r>
    </w:p>
    <w:p w:rsidR="00000000" w:rsidDel="00000000" w:rsidP="00000000" w:rsidRDefault="00000000" w:rsidRPr="00000000" w14:paraId="0000010D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Chris Beams</w:t>
      </w:r>
    </w:p>
    <w:p w:rsidR="00000000" w:rsidDel="00000000" w:rsidP="00000000" w:rsidRDefault="00000000" w:rsidRPr="00000000" w14:paraId="0000010E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Juergen Hoeller</w:t>
      </w:r>
    </w:p>
    <w:p w:rsidR="00000000" w:rsidDel="00000000" w:rsidP="00000000" w:rsidRDefault="00000000" w:rsidRPr="00000000" w14:paraId="0000010F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See Also:</w:t>
      </w:r>
    </w:p>
    <w:p w:rsidR="00000000" w:rsidDel="00000000" w:rsidP="00000000" w:rsidRDefault="00000000" w:rsidRPr="00000000" w14:paraId="00000110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TransactionManagementConfigurer</w:t>
      </w:r>
    </w:p>
    <w:p w:rsidR="00000000" w:rsidDel="00000000" w:rsidP="00000000" w:rsidRDefault="00000000" w:rsidRPr="00000000" w14:paraId="00000111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TransactionManagementConfigurationSelector</w:t>
      </w:r>
    </w:p>
    <w:p w:rsidR="00000000" w:rsidDel="00000000" w:rsidP="00000000" w:rsidRDefault="00000000" w:rsidRPr="00000000" w14:paraId="00000112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ProxyTransactionManagementConfiguration</w:t>
      </w:r>
    </w:p>
    <w:p w:rsidR="00000000" w:rsidDel="00000000" w:rsidP="00000000" w:rsidRDefault="00000000" w:rsidRPr="00000000" w14:paraId="00000113">
      <w:pPr>
        <w:spacing w:after="0" w:before="0" w:lineRule="auto"/>
        <w:ind w:left="0" w:firstLine="0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org.springframework.transaction.aspectj.AspectJTransactionManagementConfiguration</w:t>
      </w:r>
    </w:p>
    <w:p w:rsidR="00000000" w:rsidDel="00000000" w:rsidP="00000000" w:rsidRDefault="00000000" w:rsidRPr="00000000" w14:paraId="00000114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after="540" w:before="320" w:line="335.99999999999994" w:lineRule="auto"/>
        <w:ind w:left="720" w:hanging="360"/>
      </w:pPr>
      <w:r w:rsidDel="00000000" w:rsidR="00000000" w:rsidRPr="00000000">
        <w:rPr>
          <w:b w:val="1"/>
          <w:color w:val="353833"/>
          <w:sz w:val="24"/>
          <w:szCs w:val="24"/>
          <w:highlight w:val="white"/>
          <w:rtl w:val="0"/>
        </w:rPr>
        <w:t xml:space="preserve">setMapperLocations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53833"/>
          <w:sz w:val="21"/>
          <w:szCs w:val="21"/>
          <w:highlight w:val="white"/>
          <w:rtl w:val="0"/>
        </w:rPr>
        <w:t xml:space="preserve">public void setMapperLocations(org.springframework.core.io.Resource... mapperLocations)</w:t>
        <w:br w:type="textWrapping"/>
      </w:r>
      <w:r w:rsidDel="00000000" w:rsidR="00000000" w:rsidRPr="00000000">
        <w:rPr>
          <w:rFonts w:ascii="Georgia" w:cs="Georgia" w:eastAsia="Georgia" w:hAnsi="Georgia"/>
          <w:color w:val="474747"/>
          <w:sz w:val="21"/>
          <w:szCs w:val="21"/>
          <w:highlight w:val="white"/>
          <w:rtl w:val="0"/>
        </w:rPr>
        <w:t xml:space="preserve">Set locations of MyBatis mapper files that are going to be merged into the </w:t>
      </w:r>
      <w:r w:rsidDel="00000000" w:rsidR="00000000" w:rsidRPr="00000000">
        <w:rPr>
          <w:rFonts w:ascii="Courier New" w:cs="Courier New" w:eastAsia="Courier New" w:hAnsi="Courier New"/>
          <w:color w:val="474747"/>
          <w:sz w:val="21"/>
          <w:szCs w:val="21"/>
          <w:highlight w:val="white"/>
          <w:rtl w:val="0"/>
        </w:rPr>
        <w:t xml:space="preserve">SqlSessionFactory</w:t>
      </w:r>
      <w:r w:rsidDel="00000000" w:rsidR="00000000" w:rsidRPr="00000000">
        <w:rPr>
          <w:rFonts w:ascii="Georgia" w:cs="Georgia" w:eastAsia="Georgia" w:hAnsi="Georgia"/>
          <w:color w:val="474747"/>
          <w:sz w:val="21"/>
          <w:szCs w:val="21"/>
          <w:highlight w:val="white"/>
          <w:rtl w:val="0"/>
        </w:rPr>
        <w:t xml:space="preserve"> configuration at runtime.</w:t>
        <w:br w:type="textWrapping"/>
        <w:t xml:space="preserve">This is an alternative to specifying "&lt;sqlmapper&gt;" entries in an MyBatis config file. This property being based on Spring's resource abstraction also allows for specifying resource patterns here: e.g. "classpath*:sqlmap/*-mapper.xml".</w:t>
        <w:br w:type="textWrapping"/>
      </w:r>
      <w:r w:rsidDel="00000000" w:rsidR="00000000" w:rsidRPr="00000000">
        <w:rPr>
          <w:b w:val="1"/>
          <w:color w:val="4e4e4e"/>
          <w:sz w:val="18"/>
          <w:szCs w:val="18"/>
          <w:highlight w:val="white"/>
          <w:rtl w:val="0"/>
        </w:rPr>
        <w:t xml:space="preserve">Parameters: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53833"/>
          <w:sz w:val="21"/>
          <w:szCs w:val="21"/>
          <w:highlight w:val="white"/>
          <w:rtl w:val="0"/>
        </w:rPr>
        <w:t xml:space="preserve">mapperLocations</w:t>
      </w:r>
      <w:r w:rsidDel="00000000" w:rsidR="00000000" w:rsidRPr="00000000">
        <w:rPr>
          <w:rFonts w:ascii="Georgia" w:cs="Georgia" w:eastAsia="Georgia" w:hAnsi="Georgia"/>
          <w:color w:val="353833"/>
          <w:sz w:val="21"/>
          <w:szCs w:val="21"/>
          <w:highlight w:val="white"/>
          <w:rtl w:val="0"/>
        </w:rPr>
        <w:t xml:space="preserve"> - location of MyBatis mapper files</w:t>
      </w:r>
    </w:p>
    <w:p w:rsidR="00000000" w:rsidDel="00000000" w:rsidP="00000000" w:rsidRDefault="00000000" w:rsidRPr="00000000" w14:paraId="00000117">
      <w:pPr>
        <w:spacing w:after="0" w:before="0" w:lineRule="auto"/>
        <w:ind w:left="0" w:firstLine="0"/>
        <w:rPr>
          <w:rFonts w:ascii="Georgia" w:cs="Georgia" w:eastAsia="Georgia" w:hAnsi="Georgia"/>
          <w:color w:val="474747"/>
          <w:sz w:val="21"/>
          <w:szCs w:val="21"/>
          <w:shd w:fill="eeee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Rule="auto"/>
        <w:ind w:left="0" w:firstLine="0"/>
        <w:rPr>
          <w:rFonts w:ascii="Georgia" w:cs="Georgia" w:eastAsia="Georgia" w:hAnsi="Georgia"/>
          <w:color w:val="474747"/>
          <w:sz w:val="21"/>
          <w:szCs w:val="21"/>
          <w:shd w:fill="eeee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사용된 Spring Container 객체의 클래스 이름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1.Junit 사용해서 테스트 케이스 작성</w:t>
      </w:r>
    </w:p>
    <w:p w:rsidR="00000000" w:rsidDel="00000000" w:rsidP="00000000" w:rsidRDefault="00000000" w:rsidRPr="00000000" w14:paraId="0000011B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: org.springframework.context.support.GenericXmlApplicationContext  클래스</w:t>
      </w:r>
    </w:p>
    <w:p w:rsidR="00000000" w:rsidDel="00000000" w:rsidP="00000000" w:rsidRDefault="00000000" w:rsidRPr="00000000" w14:paraId="0000011C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2. Spring Test 사용해서 테스트 케이스 작성 ( xml 설정파일 사용)</w:t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:  org.springframework.context.support.GenericApplicationContext</w:t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3. Spring Test 사용해서 테스트 케이스 작성 ( Config 설정클래스 사용)</w:t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: org.springframework.context.annotation.Class AnnotationConfigApplicationContext</w:t>
      </w:r>
    </w:p>
    <w:p w:rsidR="00000000" w:rsidDel="00000000" w:rsidP="00000000" w:rsidRDefault="00000000" w:rsidRPr="00000000" w14:paraId="00000120">
      <w:pPr>
        <w:spacing w:after="240" w:before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AOP(Aspect Oriented Programming) 용어</w:t>
      </w:r>
    </w:p>
    <w:p w:rsidR="00000000" w:rsidDel="00000000" w:rsidP="00000000" w:rsidRDefault="00000000" w:rsidRPr="00000000" w14:paraId="00000121">
      <w:pPr>
        <w:spacing w:after="0" w:before="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Aspect ( = Advisor )</w:t>
      </w:r>
    </w:p>
    <w:p w:rsidR="00000000" w:rsidDel="00000000" w:rsidP="00000000" w:rsidRDefault="00000000" w:rsidRPr="00000000" w14:paraId="00000122">
      <w:pPr>
        <w:spacing w:after="0" w:before="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=  Advice + PointCut</w:t>
      </w:r>
    </w:p>
    <w:p w:rsidR="00000000" w:rsidDel="00000000" w:rsidP="00000000" w:rsidRDefault="00000000" w:rsidRPr="00000000" w14:paraId="00000123">
      <w:pPr>
        <w:spacing w:after="0" w:before="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Advice </w:t>
      </w:r>
    </w:p>
    <w:p w:rsidR="00000000" w:rsidDel="00000000" w:rsidP="00000000" w:rsidRDefault="00000000" w:rsidRPr="00000000" w14:paraId="00000124">
      <w:pPr>
        <w:spacing w:after="0" w:before="0" w:lineRule="auto"/>
        <w:ind w:left="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:  부가기능 (공통기능)  예를 들어 로깅,인증,Tx처리</w:t>
      </w:r>
    </w:p>
    <w:p w:rsidR="00000000" w:rsidDel="00000000" w:rsidP="00000000" w:rsidRDefault="00000000" w:rsidRPr="00000000" w14:paraId="0000012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PointCut</w:t>
      </w:r>
    </w:p>
    <w:p w:rsidR="00000000" w:rsidDel="00000000" w:rsidP="00000000" w:rsidRDefault="00000000" w:rsidRPr="00000000" w14:paraId="00000126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:  Advice를 적용할 Target의 메서드를 선택(선별)하는 정규표현식(Regular Expression)</w:t>
      </w:r>
    </w:p>
    <w:p w:rsidR="00000000" w:rsidDel="00000000" w:rsidP="00000000" w:rsidRDefault="00000000" w:rsidRPr="00000000" w14:paraId="00000127">
      <w:pPr>
        <w:spacing w:after="0" w:before="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 Target</w:t>
      </w:r>
    </w:p>
    <w:p w:rsidR="00000000" w:rsidDel="00000000" w:rsidP="00000000" w:rsidRDefault="00000000" w:rsidRPr="00000000" w14:paraId="00000128">
      <w:pPr>
        <w:spacing w:after="0" w:before="0" w:lineRule="auto"/>
        <w:ind w:left="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:  핵심기능( Service Biz 로직, DAO Data Access Logic)</w:t>
      </w:r>
    </w:p>
    <w:p w:rsidR="00000000" w:rsidDel="00000000" w:rsidP="00000000" w:rsidRDefault="00000000" w:rsidRPr="00000000" w14:paraId="00000129">
      <w:pPr>
        <w:spacing w:after="0" w:before="0" w:lineRule="auto"/>
        <w:ind w:left="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:  Advice를 적용할 대상</w:t>
      </w:r>
    </w:p>
    <w:p w:rsidR="00000000" w:rsidDel="00000000" w:rsidP="00000000" w:rsidRDefault="00000000" w:rsidRPr="00000000" w14:paraId="0000012A">
      <w:pPr>
        <w:spacing w:after="0" w:before="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5. JoinPoint</w:t>
      </w:r>
    </w:p>
    <w:p w:rsidR="00000000" w:rsidDel="00000000" w:rsidP="00000000" w:rsidRDefault="00000000" w:rsidRPr="00000000" w14:paraId="0000012B">
      <w:pPr>
        <w:spacing w:after="0" w:before="0" w:lineRule="auto"/>
        <w:ind w:left="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:  PointCut에 의해서 선택된 Target의 메서드를 JoinPoint 라고 한다.</w:t>
      </w:r>
    </w:p>
    <w:p w:rsidR="00000000" w:rsidDel="00000000" w:rsidP="00000000" w:rsidRDefault="00000000" w:rsidRPr="00000000" w14:paraId="0000012C">
      <w:pPr>
        <w:spacing w:after="0" w:before="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6. Weaving (Weaver)</w:t>
      </w:r>
    </w:p>
    <w:p w:rsidR="00000000" w:rsidDel="00000000" w:rsidP="00000000" w:rsidRDefault="00000000" w:rsidRPr="00000000" w14:paraId="0000012D">
      <w:pPr>
        <w:spacing w:after="0" w:before="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:  런타임에 Target의 JoinPoint에 Advice가 삽입(적용)되는 행위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Jackson 이 직렬화/역직렬화를 처리한다.</w:t>
      </w:r>
    </w:p>
    <w:p w:rsidR="00000000" w:rsidDel="00000000" w:rsidP="00000000" w:rsidRDefault="00000000" w:rsidRPr="00000000" w14:paraId="0000012F">
      <w:pPr>
        <w:spacing w:after="0" w:before="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Serialization (직렬화)</w:t>
      </w:r>
    </w:p>
    <w:p w:rsidR="00000000" w:rsidDel="00000000" w:rsidP="00000000" w:rsidRDefault="00000000" w:rsidRPr="00000000" w14:paraId="00000130">
      <w:pPr>
        <w:spacing w:after="0" w:before="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: Java Objects into JSON</w:t>
      </w:r>
    </w:p>
    <w:p w:rsidR="00000000" w:rsidDel="00000000" w:rsidP="00000000" w:rsidRDefault="00000000" w:rsidRPr="00000000" w14:paraId="00000131">
      <w:pPr>
        <w:spacing w:after="0" w:before="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DeSerialization(역직렬화)</w:t>
      </w:r>
    </w:p>
    <w:p w:rsidR="00000000" w:rsidDel="00000000" w:rsidP="00000000" w:rsidRDefault="00000000" w:rsidRPr="00000000" w14:paraId="00000132">
      <w:pPr>
        <w:spacing w:after="0" w:before="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: JSON into Java Objects</w:t>
      </w:r>
    </w:p>
    <w:p w:rsidR="00000000" w:rsidDel="00000000" w:rsidP="00000000" w:rsidRDefault="00000000" w:rsidRPr="00000000" w14:paraId="00000133">
      <w:pPr>
        <w:spacing w:after="0" w:before="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Rule="auto"/>
        <w:ind w:left="0" w:firstLine="0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135">
      <w:pPr>
        <w:spacing w:after="0" w:before="0" w:lineRule="auto"/>
        <w:ind w:left="0" w:firstLine="0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= @Controller + @ResponseBody</w:t>
      </w:r>
    </w:p>
    <w:p w:rsidR="00000000" w:rsidDel="00000000" w:rsidP="00000000" w:rsidRDefault="00000000" w:rsidRPr="00000000" w14:paraId="00000136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@ResponseBody</w:t>
      </w:r>
    </w:p>
    <w:p w:rsidR="00000000" w:rsidDel="00000000" w:rsidP="00000000" w:rsidRDefault="00000000" w:rsidRPr="00000000" w14:paraId="00000137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: 변환된 Json 데이터를 Response(응답)의 Body에 담아서 전달 해주는 역할</w:t>
      </w:r>
    </w:p>
    <w:p w:rsidR="00000000" w:rsidDel="00000000" w:rsidP="00000000" w:rsidRDefault="00000000" w:rsidRPr="00000000" w14:paraId="00000138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: 서버 =&gt; 클라이언트에 응답을 줄때</w:t>
      </w:r>
    </w:p>
    <w:p w:rsidR="00000000" w:rsidDel="00000000" w:rsidP="00000000" w:rsidRDefault="00000000" w:rsidRPr="00000000" w14:paraId="00000139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@RequestBody</w:t>
      </w:r>
    </w:p>
    <w:p w:rsidR="00000000" w:rsidDel="00000000" w:rsidP="00000000" w:rsidRDefault="00000000" w:rsidRPr="00000000" w14:paraId="0000013A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:  변환된 Java Object를 Request(요청)의 Body에 담아서, 컨트롤러 메서드의 아규먼트로 매핑 해주는 역할</w:t>
      </w:r>
    </w:p>
    <w:p w:rsidR="00000000" w:rsidDel="00000000" w:rsidP="00000000" w:rsidRDefault="00000000" w:rsidRPr="00000000" w14:paraId="0000013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ResponseEntity 클래스 </w:t>
      </w:r>
    </w:p>
    <w:p w:rsidR="00000000" w:rsidDel="00000000" w:rsidP="00000000" w:rsidRDefault="00000000" w:rsidRPr="00000000" w14:paraId="0000013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: Body + Status Code + Header</w:t>
      </w:r>
    </w:p>
    <w:p w:rsidR="00000000" w:rsidDel="00000000" w:rsidP="00000000" w:rsidRDefault="00000000" w:rsidRPr="00000000" w14:paraId="0000013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전체 User 목록</w:t>
      </w:r>
    </w:p>
    <w:p w:rsidR="00000000" w:rsidDel="00000000" w:rsidP="00000000" w:rsidRDefault="00000000" w:rsidRPr="00000000" w14:paraId="0000014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141">
      <w:pPr>
        <w:rPr>
          <w:color w:val="24292f"/>
          <w:sz w:val="24"/>
          <w:szCs w:val="24"/>
          <w:highlight w:val="whit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http://localhost:8080/myspringfw/users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특정 User</w:t>
      </w:r>
    </w:p>
    <w:p w:rsidR="00000000" w:rsidDel="00000000" w:rsidP="00000000" w:rsidRDefault="00000000" w:rsidRPr="00000000" w14:paraId="0000014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145">
      <w:pPr>
        <w:rPr>
          <w:color w:val="24292f"/>
          <w:sz w:val="24"/>
          <w:szCs w:val="24"/>
          <w:highlight w:val="whit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http://localhost:8080/myspringfw/users/dooly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User 등록</w:t>
      </w:r>
    </w:p>
    <w:p w:rsidR="00000000" w:rsidDel="00000000" w:rsidP="00000000" w:rsidRDefault="00000000" w:rsidRPr="00000000" w14:paraId="0000014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149">
      <w:pPr>
        <w:rPr>
          <w:color w:val="24292f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http://localhost:8080/myspringfw/users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request header</w:t>
      </w:r>
    </w:p>
    <w:p w:rsidR="00000000" w:rsidDel="00000000" w:rsidP="00000000" w:rsidRDefault="00000000" w:rsidRPr="00000000" w14:paraId="0000014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content-type:application/json</w:t>
      </w:r>
    </w:p>
    <w:p w:rsidR="00000000" w:rsidDel="00000000" w:rsidP="00000000" w:rsidRDefault="00000000" w:rsidRPr="00000000" w14:paraId="0000014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"userId": "rest",</w:t>
      </w:r>
    </w:p>
    <w:p w:rsidR="00000000" w:rsidDel="00000000" w:rsidP="00000000" w:rsidRDefault="00000000" w:rsidRPr="00000000" w14:paraId="0000014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    "name": "레스트",</w:t>
      </w:r>
    </w:p>
    <w:p w:rsidR="00000000" w:rsidDel="00000000" w:rsidP="00000000" w:rsidRDefault="00000000" w:rsidRPr="00000000" w14:paraId="0000015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    "gender": "남",</w:t>
      </w:r>
    </w:p>
    <w:p w:rsidR="00000000" w:rsidDel="00000000" w:rsidP="00000000" w:rsidRDefault="00000000" w:rsidRPr="00000000" w14:paraId="0000015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    "city": "경기"</w:t>
      </w:r>
    </w:p>
    <w:p w:rsidR="00000000" w:rsidDel="00000000" w:rsidP="00000000" w:rsidRDefault="00000000" w:rsidRPr="00000000" w14:paraId="0000015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User 수정</w:t>
      </w:r>
    </w:p>
    <w:p w:rsidR="00000000" w:rsidDel="00000000" w:rsidP="00000000" w:rsidRDefault="00000000" w:rsidRPr="00000000" w14:paraId="0000015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PUT</w:t>
      </w:r>
    </w:p>
    <w:p w:rsidR="00000000" w:rsidDel="00000000" w:rsidP="00000000" w:rsidRDefault="00000000" w:rsidRPr="00000000" w14:paraId="00000156">
      <w:pPr>
        <w:rPr>
          <w:color w:val="24292f"/>
          <w:sz w:val="24"/>
          <w:szCs w:val="24"/>
          <w:highlight w:val="whit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http://localhost:8080/myspringfw/users</w:t>
        </w:r>
      </w:hyperlink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/dooly</w:t>
      </w:r>
    </w:p>
    <w:p w:rsidR="00000000" w:rsidDel="00000000" w:rsidP="00000000" w:rsidRDefault="00000000" w:rsidRPr="00000000" w14:paraId="0000015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24292f"/>
          <w:sz w:val="16"/>
          <w:szCs w:val="16"/>
          <w:highlight w:val="white"/>
        </w:rPr>
      </w:pPr>
      <w:r w:rsidDel="00000000" w:rsidR="00000000" w:rsidRPr="00000000">
        <w:rPr>
          <w:color w:val="24292f"/>
          <w:sz w:val="16"/>
          <w:szCs w:val="16"/>
          <w:highlight w:val="white"/>
          <w:rtl w:val="0"/>
        </w:rPr>
        <w:t xml:space="preserve">request header</w:t>
      </w:r>
    </w:p>
    <w:p w:rsidR="00000000" w:rsidDel="00000000" w:rsidP="00000000" w:rsidRDefault="00000000" w:rsidRPr="00000000" w14:paraId="00000159">
      <w:pPr>
        <w:rPr>
          <w:color w:val="24292f"/>
          <w:sz w:val="16"/>
          <w:szCs w:val="16"/>
          <w:highlight w:val="white"/>
        </w:rPr>
      </w:pPr>
      <w:r w:rsidDel="00000000" w:rsidR="00000000" w:rsidRPr="00000000">
        <w:rPr>
          <w:color w:val="24292f"/>
          <w:sz w:val="16"/>
          <w:szCs w:val="16"/>
          <w:highlight w:val="white"/>
          <w:rtl w:val="0"/>
        </w:rPr>
        <w:t xml:space="preserve">content-type:application/json</w:t>
      </w:r>
    </w:p>
    <w:p w:rsidR="00000000" w:rsidDel="00000000" w:rsidP="00000000" w:rsidRDefault="00000000" w:rsidRPr="00000000" w14:paraId="0000015A">
      <w:pPr>
        <w:rPr>
          <w:color w:val="24292f"/>
          <w:sz w:val="16"/>
          <w:szCs w:val="16"/>
          <w:highlight w:val="white"/>
        </w:rPr>
      </w:pPr>
      <w:r w:rsidDel="00000000" w:rsidR="00000000" w:rsidRPr="00000000">
        <w:rPr>
          <w:color w:val="24292f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>
          <w:color w:val="24292f"/>
          <w:sz w:val="16"/>
          <w:szCs w:val="1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16"/>
          <w:szCs w:val="16"/>
          <w:highlight w:val="white"/>
          <w:rtl w:val="0"/>
        </w:rPr>
        <w:t xml:space="preserve">    "gender": "여",</w:t>
      </w:r>
    </w:p>
    <w:p w:rsidR="00000000" w:rsidDel="00000000" w:rsidP="00000000" w:rsidRDefault="00000000" w:rsidRPr="00000000" w14:paraId="0000015C">
      <w:pPr>
        <w:rPr>
          <w:color w:val="24292f"/>
          <w:sz w:val="16"/>
          <w:szCs w:val="1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16"/>
          <w:szCs w:val="16"/>
          <w:highlight w:val="white"/>
          <w:rtl w:val="0"/>
        </w:rPr>
        <w:t xml:space="preserve">    "city": "부산"</w:t>
      </w:r>
    </w:p>
    <w:p w:rsidR="00000000" w:rsidDel="00000000" w:rsidP="00000000" w:rsidRDefault="00000000" w:rsidRPr="00000000" w14:paraId="0000015D">
      <w:pPr>
        <w:rPr>
          <w:color w:val="24292f"/>
          <w:sz w:val="16"/>
          <w:szCs w:val="16"/>
          <w:highlight w:val="white"/>
        </w:rPr>
      </w:pPr>
      <w:r w:rsidDel="00000000" w:rsidR="00000000" w:rsidRPr="00000000">
        <w:rPr>
          <w:color w:val="24292f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Java Object -&gt; Xml 변환 처리는  JAXB(java api for xml binding)</w:t>
      </w:r>
    </w:p>
    <w:p w:rsidR="00000000" w:rsidDel="00000000" w:rsidP="00000000" w:rsidRDefault="00000000" w:rsidRPr="00000000" w14:paraId="0000015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STS에서 Maven 프로젝트 생성하기</w:t>
      </w:r>
    </w:p>
    <w:p w:rsidR="00000000" w:rsidDel="00000000" w:rsidP="00000000" w:rsidRDefault="00000000" w:rsidRPr="00000000" w14:paraId="00000161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[ 처음부터 Maven 프로젝트로 생성하기 ]</w:t>
      </w:r>
    </w:p>
    <w:p w:rsidR="00000000" w:rsidDel="00000000" w:rsidP="00000000" w:rsidRDefault="00000000" w:rsidRPr="00000000" w14:paraId="00000162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67313" cy="2962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57241" cy="32468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241" cy="3246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groupid : com.maven.spring</w:t>
      </w:r>
    </w:p>
    <w:p w:rsidR="00000000" w:rsidDel="00000000" w:rsidP="00000000" w:rsidRDefault="00000000" w:rsidRPr="00000000" w14:paraId="00000165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artifactid : MavenWebProject</w:t>
      </w:r>
    </w:p>
    <w:p w:rsidR="00000000" w:rsidDel="00000000" w:rsidP="00000000" w:rsidRDefault="00000000" w:rsidRPr="00000000" w14:paraId="00000166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1. JRE 변경</w:t>
      </w:r>
    </w:p>
    <w:p w:rsidR="00000000" w:rsidDel="00000000" w:rsidP="00000000" w:rsidRDefault="00000000" w:rsidRPr="00000000" w14:paraId="00000168">
      <w:pPr>
        <w:ind w:left="72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build path -&gt; configure build path -&gt; Libraries 탭에서 </w:t>
      </w:r>
    </w:p>
    <w:p w:rsidR="00000000" w:rsidDel="00000000" w:rsidP="00000000" w:rsidRDefault="00000000" w:rsidRPr="00000000" w14:paraId="00000169">
      <w:pPr>
        <w:ind w:left="72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1.7 선택하고 edit 버튼 선택해서 1.8 로 변경하기</w:t>
      </w:r>
    </w:p>
    <w:p w:rsidR="00000000" w:rsidDel="00000000" w:rsidP="00000000" w:rsidRDefault="00000000" w:rsidRPr="00000000" w14:paraId="0000016A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2. Servlet / JSP 라이브러리 추가하기</w:t>
      </w:r>
    </w:p>
    <w:p w:rsidR="00000000" w:rsidDel="00000000" w:rsidP="00000000" w:rsidRDefault="00000000" w:rsidRPr="00000000" w14:paraId="0000016B">
      <w:pPr>
        <w:rPr>
          <w:color w:val="333333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build path -&gt; configure build path -&gt; Libraries 탭에서 -&gt; Add Library</w:t>
      </w:r>
    </w:p>
    <w:p w:rsidR="00000000" w:rsidDel="00000000" w:rsidP="00000000" w:rsidRDefault="00000000" w:rsidRPr="00000000" w14:paraId="0000016C">
      <w:pPr>
        <w:ind w:firstLine="72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-&gt;  Server Runtime -&gt; Tomcat8.5 선택</w:t>
      </w:r>
    </w:p>
    <w:p w:rsidR="00000000" w:rsidDel="00000000" w:rsidP="00000000" w:rsidRDefault="00000000" w:rsidRPr="00000000" w14:paraId="0000016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3. src/main/resources 라는 source 폴더를 추가합니다.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538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avadoc.io/doc/org.aspectj/aspectjrt/latest/index.html" TargetMode="External"/><Relationship Id="rId22" Type="http://schemas.openxmlformats.org/officeDocument/2006/relationships/hyperlink" Target="http://loccalhost:8087/myspringfw/users/dooly" TargetMode="External"/><Relationship Id="rId21" Type="http://schemas.openxmlformats.org/officeDocument/2006/relationships/hyperlink" Target="http://loccalhost:8087/myspringfw/users" TargetMode="External"/><Relationship Id="rId24" Type="http://schemas.openxmlformats.org/officeDocument/2006/relationships/hyperlink" Target="http://loccalhost:8087/myspringfw/users" TargetMode="External"/><Relationship Id="rId23" Type="http://schemas.openxmlformats.org/officeDocument/2006/relationships/hyperlink" Target="http://loccalhost:8087/myspringfw/us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pring.io/spring-framework/docs/current/spring-framework-reference/data-access.html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mysoyul/SpringFW5_App" TargetMode="External"/><Relationship Id="rId7" Type="http://schemas.openxmlformats.org/officeDocument/2006/relationships/hyperlink" Target="https://docs.spring.io/spring-framework/docs/current/spring-framework-reference/core.html" TargetMode="External"/><Relationship Id="rId8" Type="http://schemas.openxmlformats.org/officeDocument/2006/relationships/hyperlink" Target="https://docs.spring.io/spring-framework/docs/current/spring-framework-reference/testing.html" TargetMode="External"/><Relationship Id="rId11" Type="http://schemas.openxmlformats.org/officeDocument/2006/relationships/hyperlink" Target="https://docs.spring.io/spring/docs/current/spring-framework-reference/web-reactive.html" TargetMode="External"/><Relationship Id="rId10" Type="http://schemas.openxmlformats.org/officeDocument/2006/relationships/hyperlink" Target="https://docs.spring.io/spring/docs/current/spring-framework-reference/web.html" TargetMode="External"/><Relationship Id="rId13" Type="http://schemas.openxmlformats.org/officeDocument/2006/relationships/hyperlink" Target="https://dl.ebooksworld.ir/books/Spring.in.Action.6th.Edition.Craig.Walls.Manning.9781617297571.EBooksWorld.ir.pdf" TargetMode="External"/><Relationship Id="rId12" Type="http://schemas.openxmlformats.org/officeDocument/2006/relationships/hyperlink" Target="https://martinfowler.com/bliki/POJO.html" TargetMode="External"/><Relationship Id="rId15" Type="http://schemas.openxmlformats.org/officeDocument/2006/relationships/hyperlink" Target="https://docs.spring.io/spring-framework/docs/current/javadoc-api/" TargetMode="External"/><Relationship Id="rId14" Type="http://schemas.openxmlformats.org/officeDocument/2006/relationships/hyperlink" Target="https://github.com/habuma/spring-in-action-6-samples" TargetMode="External"/><Relationship Id="rId17" Type="http://schemas.openxmlformats.org/officeDocument/2006/relationships/hyperlink" Target="https://javadoc.io/doc/com.zaxxer/HikariCP/4.0.2/index.html" TargetMode="External"/><Relationship Id="rId16" Type="http://schemas.openxmlformats.org/officeDocument/2006/relationships/hyperlink" Target="https://docs.spring.io/spring-framework/docs/5.2.24.RELEASE/javadoc-api/" TargetMode="External"/><Relationship Id="rId19" Type="http://schemas.openxmlformats.org/officeDocument/2006/relationships/hyperlink" Target="https://mybatis.org/spring/apidocs/index.html" TargetMode="External"/><Relationship Id="rId18" Type="http://schemas.openxmlformats.org/officeDocument/2006/relationships/hyperlink" Target="https://mybatis.org/mybatis-3/apidocs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