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39CA" w14:textId="3FCC0F9B" w:rsidR="00715C7E" w:rsidRDefault="00715C7E" w:rsidP="00F572BD">
      <w:pPr>
        <w:pStyle w:val="1"/>
      </w:pPr>
      <w:r>
        <w:rPr>
          <w:rFonts w:hint="eastAsia"/>
        </w:rPr>
        <w:t>가설 설정</w:t>
      </w:r>
    </w:p>
    <w:p w14:paraId="426D8319" w14:textId="3D3B14E2" w:rsidR="00715C7E" w:rsidRPr="00100A8C" w:rsidRDefault="00715C7E" w:rsidP="00715C7E">
      <w:pPr>
        <w:pStyle w:val="a6"/>
        <w:numPr>
          <w:ilvl w:val="0"/>
          <w:numId w:val="4"/>
        </w:numPr>
        <w:rPr>
          <w:b/>
          <w:bCs/>
        </w:rPr>
      </w:pPr>
      <w:r w:rsidRPr="00100A8C">
        <w:rPr>
          <w:rFonts w:hint="eastAsia"/>
          <w:b/>
          <w:bCs/>
        </w:rPr>
        <w:t>가설 A</w:t>
      </w:r>
    </w:p>
    <w:p w14:paraId="0643AC32" w14:textId="1DD8E217" w:rsidR="00A05374" w:rsidRDefault="00A05374" w:rsidP="00A05374">
      <w:pPr>
        <w:pStyle w:val="a6"/>
        <w:numPr>
          <w:ilvl w:val="1"/>
          <w:numId w:val="4"/>
        </w:numPr>
      </w:pPr>
      <w:r>
        <w:rPr>
          <w:rFonts w:hint="eastAsia"/>
        </w:rPr>
        <w:t>H</w:t>
      </w:r>
      <w:r w:rsidRPr="001310A5">
        <w:rPr>
          <w:rFonts w:hint="eastAsia"/>
          <w:vertAlign w:val="subscript"/>
        </w:rPr>
        <w:t>0</w:t>
      </w:r>
      <w:r>
        <w:rPr>
          <w:rFonts w:hint="eastAsia"/>
        </w:rPr>
        <w:t xml:space="preserve">(귀무가설): </w:t>
      </w:r>
      <w:r w:rsidR="00160E4A">
        <w:rPr>
          <w:rFonts w:hint="eastAsia"/>
        </w:rPr>
        <w:t>시도의</w:t>
      </w:r>
      <w:r>
        <w:rPr>
          <w:rFonts w:hint="eastAsia"/>
        </w:rPr>
        <w:t xml:space="preserve"> 노인인구수 대비 요양기관 비율</w:t>
      </w:r>
      <w:r w:rsidR="00160E4A">
        <w:rPr>
          <w:rFonts w:hint="eastAsia"/>
        </w:rPr>
        <w:t>은 전국과</w:t>
      </w:r>
      <w:r>
        <w:rPr>
          <w:rFonts w:hint="eastAsia"/>
        </w:rPr>
        <w:t xml:space="preserve"> 차이가 없다</w:t>
      </w:r>
    </w:p>
    <w:p w14:paraId="02A5BBE9" w14:textId="318C4AAE" w:rsidR="00A05374" w:rsidRDefault="00A05374" w:rsidP="004544AC">
      <w:pPr>
        <w:pStyle w:val="a6"/>
        <w:numPr>
          <w:ilvl w:val="1"/>
          <w:numId w:val="4"/>
        </w:numPr>
      </w:pPr>
      <w:r>
        <w:rPr>
          <w:rFonts w:hint="eastAsia"/>
        </w:rPr>
        <w:t>H</w:t>
      </w:r>
      <w:r w:rsidRPr="001310A5">
        <w:rPr>
          <w:rFonts w:hint="eastAsia"/>
          <w:vertAlign w:val="subscript"/>
        </w:rPr>
        <w:t>1</w:t>
      </w:r>
      <w:r>
        <w:rPr>
          <w:rFonts w:hint="eastAsia"/>
        </w:rPr>
        <w:t xml:space="preserve">(대립가설): </w:t>
      </w:r>
      <w:r w:rsidR="00160E4A">
        <w:rPr>
          <w:rFonts w:hint="eastAsia"/>
        </w:rPr>
        <w:t>시도의 노인인구수 대비 요양기관 비율은 전국과 차이가 있다</w:t>
      </w:r>
    </w:p>
    <w:p w14:paraId="1DBA60B3" w14:textId="01271833" w:rsidR="003E2C85" w:rsidRDefault="003E2C85" w:rsidP="004544AC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전국은 모든 시도의 평균 </w:t>
      </w:r>
      <w:r w:rsidR="00901270">
        <w:rPr>
          <w:rFonts w:hint="eastAsia"/>
        </w:rPr>
        <w:t>비율을</w:t>
      </w:r>
      <w:r>
        <w:rPr>
          <w:rFonts w:hint="eastAsia"/>
        </w:rPr>
        <w:t xml:space="preserve"> 의미함</w:t>
      </w:r>
    </w:p>
    <w:p w14:paraId="77B403BD" w14:textId="77777777" w:rsidR="00D87923" w:rsidRDefault="00D87923" w:rsidP="00D87923">
      <w:pPr>
        <w:pStyle w:val="a6"/>
        <w:ind w:left="800"/>
      </w:pPr>
    </w:p>
    <w:p w14:paraId="3A6C6707" w14:textId="54719835" w:rsidR="00715C7E" w:rsidRDefault="00715C7E" w:rsidP="00715C7E">
      <w:pPr>
        <w:pStyle w:val="a6"/>
        <w:numPr>
          <w:ilvl w:val="1"/>
          <w:numId w:val="4"/>
        </w:numPr>
      </w:pPr>
      <w:r>
        <w:rPr>
          <w:rFonts w:hint="eastAsia"/>
        </w:rPr>
        <w:t>전국의 요양 기관을 시도별로 구분</w:t>
      </w:r>
      <w:r w:rsidR="00D87923">
        <w:rPr>
          <w:rFonts w:hint="eastAsia"/>
        </w:rPr>
        <w:t>하고</w:t>
      </w:r>
      <w:r>
        <w:rPr>
          <w:rFonts w:hint="eastAsia"/>
        </w:rPr>
        <w:t xml:space="preserve"> 해당 지역의 노인인구수를 이용하</w:t>
      </w:r>
      <w:r w:rsidR="00D87923">
        <w:rPr>
          <w:rFonts w:hint="eastAsia"/>
        </w:rPr>
        <w:t xml:space="preserve">여 </w:t>
      </w:r>
      <w:r>
        <w:rPr>
          <w:rFonts w:hint="eastAsia"/>
        </w:rPr>
        <w:t xml:space="preserve">노인인구수 대비 요양기관의 비율을 </w:t>
      </w:r>
      <w:r w:rsidR="00D87923">
        <w:rPr>
          <w:rFonts w:hint="eastAsia"/>
        </w:rPr>
        <w:t>계산한다.</w:t>
      </w:r>
    </w:p>
    <w:p w14:paraId="6F129DF4" w14:textId="5D20D717" w:rsidR="00715C7E" w:rsidRDefault="00D87923" w:rsidP="00715C7E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만약 시도 간 </w:t>
      </w:r>
      <w:r w:rsidR="00715C7E">
        <w:rPr>
          <w:rFonts w:hint="eastAsia"/>
        </w:rPr>
        <w:t>비율</w:t>
      </w:r>
      <w:r>
        <w:rPr>
          <w:rFonts w:hint="eastAsia"/>
        </w:rPr>
        <w:t xml:space="preserve"> </w:t>
      </w:r>
      <w:r w:rsidR="00715C7E">
        <w:rPr>
          <w:rFonts w:hint="eastAsia"/>
        </w:rPr>
        <w:t xml:space="preserve">차이가 없다면 현재 </w:t>
      </w:r>
      <w:r>
        <w:rPr>
          <w:rFonts w:hint="eastAsia"/>
        </w:rPr>
        <w:t>요양 서비스 공급의</w:t>
      </w:r>
      <w:r w:rsidR="00715C7E">
        <w:rPr>
          <w:rFonts w:hint="eastAsia"/>
        </w:rPr>
        <w:t xml:space="preserve"> 분배</w:t>
      </w:r>
      <w:r>
        <w:rPr>
          <w:rFonts w:hint="eastAsia"/>
        </w:rPr>
        <w:t>가</w:t>
      </w:r>
      <w:r w:rsidR="00715C7E">
        <w:rPr>
          <w:rFonts w:hint="eastAsia"/>
        </w:rPr>
        <w:t xml:space="preserve"> </w:t>
      </w:r>
      <w:r>
        <w:rPr>
          <w:rFonts w:hint="eastAsia"/>
        </w:rPr>
        <w:t>적절히</w:t>
      </w:r>
      <w:r w:rsidR="00715C7E">
        <w:rPr>
          <w:rFonts w:hint="eastAsia"/>
        </w:rPr>
        <w:t xml:space="preserve"> 이루어지고 있는 것이다.</w:t>
      </w:r>
    </w:p>
    <w:p w14:paraId="72AFBA18" w14:textId="5A299EAC" w:rsidR="00715C7E" w:rsidRDefault="00715C7E" w:rsidP="00467795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하지만, </w:t>
      </w:r>
      <w:r w:rsidR="00D87923">
        <w:rPr>
          <w:rFonts w:hint="eastAsia"/>
        </w:rPr>
        <w:t>비율 차이가 유의미하게 나타난다면</w:t>
      </w:r>
      <w:r>
        <w:rPr>
          <w:rFonts w:hint="eastAsia"/>
        </w:rPr>
        <w:t xml:space="preserve"> </w:t>
      </w:r>
      <w:r w:rsidR="00D87923">
        <w:rPr>
          <w:rFonts w:hint="eastAsia"/>
        </w:rPr>
        <w:t>특정 지역에 추가적인 자원(예산) 배분이 필요할 가능성이 있다.</w:t>
      </w:r>
    </w:p>
    <w:p w14:paraId="19EF72EE" w14:textId="269E34E1" w:rsidR="00467795" w:rsidRDefault="00467795" w:rsidP="00467795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가설 A에서는 </w:t>
      </w:r>
      <w:r w:rsidR="00AE7426" w:rsidRPr="00AE7426">
        <w:t>OLS + Cluster-Robust SE</w:t>
      </w:r>
      <w:r>
        <w:rPr>
          <w:rFonts w:hint="eastAsia"/>
        </w:rPr>
        <w:t>를 이용하여 시도 간 비율 차이가 존재하는지 검정할 계획이다.</w:t>
      </w:r>
    </w:p>
    <w:p w14:paraId="6E9DD970" w14:textId="77777777" w:rsidR="00AC05D7" w:rsidRDefault="00AC05D7" w:rsidP="00AC05D7"/>
    <w:p w14:paraId="3B24193E" w14:textId="5AA96717" w:rsidR="00715C7E" w:rsidRPr="00100A8C" w:rsidRDefault="00715C7E" w:rsidP="00715C7E">
      <w:pPr>
        <w:pStyle w:val="a6"/>
        <w:numPr>
          <w:ilvl w:val="0"/>
          <w:numId w:val="4"/>
        </w:numPr>
        <w:rPr>
          <w:b/>
          <w:bCs/>
        </w:rPr>
      </w:pPr>
      <w:r w:rsidRPr="00100A8C">
        <w:rPr>
          <w:rFonts w:hint="eastAsia"/>
          <w:b/>
          <w:bCs/>
        </w:rPr>
        <w:t>가설 B</w:t>
      </w:r>
    </w:p>
    <w:p w14:paraId="7757282C" w14:textId="4CB80627" w:rsidR="00AC05D7" w:rsidRDefault="00AC05D7" w:rsidP="00AC05D7">
      <w:pPr>
        <w:pStyle w:val="a6"/>
        <w:numPr>
          <w:ilvl w:val="1"/>
          <w:numId w:val="4"/>
        </w:numPr>
      </w:pPr>
      <w:r>
        <w:rPr>
          <w:rFonts w:hint="eastAsia"/>
        </w:rPr>
        <w:t>H</w:t>
      </w:r>
      <w:r w:rsidRPr="00E204A3">
        <w:rPr>
          <w:rFonts w:hint="eastAsia"/>
          <w:vertAlign w:val="subscript"/>
        </w:rPr>
        <w:t>0</w:t>
      </w:r>
      <w:r>
        <w:rPr>
          <w:rFonts w:hint="eastAsia"/>
        </w:rPr>
        <w:t>(귀무가설): 시도별 노인인구 대비 요양기관 비율의 변화 추세는 전국 평균 추세와 차이가 없다.</w:t>
      </w:r>
    </w:p>
    <w:p w14:paraId="228AF2E7" w14:textId="0213DF69" w:rsidR="00AC05D7" w:rsidRDefault="00AC05D7" w:rsidP="00AC05D7">
      <w:pPr>
        <w:pStyle w:val="a6"/>
        <w:numPr>
          <w:ilvl w:val="1"/>
          <w:numId w:val="4"/>
        </w:numPr>
      </w:pPr>
      <w:r>
        <w:rPr>
          <w:rFonts w:hint="eastAsia"/>
        </w:rPr>
        <w:t>H</w:t>
      </w:r>
      <w:r w:rsidRPr="00E204A3">
        <w:rPr>
          <w:rFonts w:hint="eastAsia"/>
          <w:vertAlign w:val="subscript"/>
        </w:rPr>
        <w:t>1</w:t>
      </w:r>
      <w:r>
        <w:rPr>
          <w:rFonts w:hint="eastAsia"/>
        </w:rPr>
        <w:t xml:space="preserve">(대립가설): 시도별 노인인구 대비 요양기관 비율의 변화 추세는 전국 평균 추세와 차이가 </w:t>
      </w:r>
      <w:r w:rsidR="00A00785">
        <w:rPr>
          <w:rFonts w:hint="eastAsia"/>
        </w:rPr>
        <w:t>있다</w:t>
      </w:r>
      <w:r>
        <w:rPr>
          <w:rFonts w:hint="eastAsia"/>
        </w:rPr>
        <w:t>.</w:t>
      </w:r>
    </w:p>
    <w:p w14:paraId="672571C8" w14:textId="77777777" w:rsidR="00AC05D7" w:rsidRDefault="00AC05D7" w:rsidP="00E204A3">
      <w:pPr>
        <w:pStyle w:val="a6"/>
        <w:ind w:left="1320"/>
      </w:pPr>
    </w:p>
    <w:p w14:paraId="77B78E32" w14:textId="5CAC6631" w:rsidR="001F34B8" w:rsidRDefault="00D42679" w:rsidP="001F34B8">
      <w:pPr>
        <w:pStyle w:val="a6"/>
        <w:numPr>
          <w:ilvl w:val="1"/>
          <w:numId w:val="4"/>
        </w:numPr>
      </w:pPr>
      <w:r>
        <w:rPr>
          <w:rFonts w:hint="eastAsia"/>
        </w:rPr>
        <w:t>전국의 노인인구수 대비 요양기관의 비율을 이용해서 연도별 변화</w:t>
      </w:r>
      <w:r w:rsidR="00F71BC9">
        <w:rPr>
          <w:rFonts w:hint="eastAsia"/>
        </w:rPr>
        <w:t>를</w:t>
      </w:r>
      <w:r>
        <w:rPr>
          <w:rFonts w:hint="eastAsia"/>
        </w:rPr>
        <w:t xml:space="preserve"> </w:t>
      </w:r>
      <w:r w:rsidR="007900B5">
        <w:rPr>
          <w:rFonts w:hint="eastAsia"/>
        </w:rPr>
        <w:t>나타내는 회귀직선을 도출한다.</w:t>
      </w:r>
    </w:p>
    <w:p w14:paraId="22CE2130" w14:textId="3D93ABDA" w:rsidR="00715C7E" w:rsidRDefault="00620051" w:rsidP="009560DC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각 시도별에서도 회귀직선을 도출하여 기울기의 차이를 비교함으로써 </w:t>
      </w:r>
      <w:r w:rsidR="005F3217">
        <w:rPr>
          <w:rFonts w:hint="eastAsia"/>
        </w:rPr>
        <w:t>크게 변하는 지역을</w:t>
      </w:r>
      <w:r>
        <w:rPr>
          <w:rFonts w:hint="eastAsia"/>
        </w:rPr>
        <w:t xml:space="preserve"> 탐색한다.</w:t>
      </w:r>
    </w:p>
    <w:p w14:paraId="257BD449" w14:textId="0395AB1E" w:rsidR="009560DC" w:rsidRDefault="009560DC" w:rsidP="009560DC">
      <w:pPr>
        <w:pStyle w:val="a6"/>
        <w:numPr>
          <w:ilvl w:val="1"/>
          <w:numId w:val="4"/>
        </w:numPr>
      </w:pPr>
      <w:r>
        <w:rPr>
          <w:rFonts w:hint="eastAsia"/>
        </w:rPr>
        <w:t>가설 B에서는 회귀분석 기반의 비교를 통해 특이한 변화 패턴을 보이는 지역을 확인할 계획이다.</w:t>
      </w:r>
    </w:p>
    <w:p w14:paraId="7F98B3D3" w14:textId="77777777" w:rsidR="00E511AD" w:rsidRDefault="00E511AD" w:rsidP="00E511AD"/>
    <w:p w14:paraId="1A53837E" w14:textId="77777777" w:rsidR="00E511AD" w:rsidRDefault="00E511AD" w:rsidP="00E511AD"/>
    <w:p w14:paraId="3840CA8A" w14:textId="77777777" w:rsidR="00E511AD" w:rsidRDefault="00E511AD" w:rsidP="00E511AD"/>
    <w:p w14:paraId="09C93D2C" w14:textId="77777777" w:rsidR="00E511AD" w:rsidRPr="00715C7E" w:rsidRDefault="00E511AD" w:rsidP="00E511AD"/>
    <w:p w14:paraId="2A65960F" w14:textId="1CEE8E7E" w:rsidR="00F572BD" w:rsidRDefault="00F572BD" w:rsidP="00F572BD">
      <w:pPr>
        <w:pStyle w:val="1"/>
      </w:pPr>
      <w:r>
        <w:rPr>
          <w:rFonts w:hint="eastAsia"/>
        </w:rPr>
        <w:lastRenderedPageBreak/>
        <w:t>데이터 분석 방법 소개</w:t>
      </w:r>
    </w:p>
    <w:p w14:paraId="60364258" w14:textId="684DAF5A" w:rsidR="00F572BD" w:rsidRDefault="00892F59" w:rsidP="00F572BD">
      <w:pPr>
        <w:pStyle w:val="a6"/>
        <w:numPr>
          <w:ilvl w:val="0"/>
          <w:numId w:val="3"/>
        </w:numPr>
        <w:rPr>
          <w:b/>
          <w:bCs/>
        </w:rPr>
      </w:pPr>
      <w:r w:rsidRPr="00892F59">
        <w:rPr>
          <w:b/>
          <w:bCs/>
        </w:rPr>
        <w:t>OLS + Cluster-Robust SE</w:t>
      </w:r>
      <w:r w:rsidR="004106B1">
        <w:rPr>
          <w:rFonts w:hint="eastAsia"/>
          <w:b/>
          <w:bCs/>
        </w:rPr>
        <w:t xml:space="preserve"> </w:t>
      </w:r>
      <w:r w:rsidR="00FE08BE">
        <w:rPr>
          <w:rFonts w:hint="eastAsia"/>
          <w:b/>
          <w:bCs/>
        </w:rPr>
        <w:t>- 가설 A에 대한 분석 방법</w:t>
      </w:r>
    </w:p>
    <w:p w14:paraId="4AA2CB4A" w14:textId="631E4DB0" w:rsidR="006C202B" w:rsidRDefault="00833884" w:rsidP="006C202B">
      <w:pPr>
        <w:pStyle w:val="a6"/>
        <w:numPr>
          <w:ilvl w:val="1"/>
          <w:numId w:val="3"/>
        </w:numPr>
      </w:pPr>
      <w:r w:rsidRPr="00F43620">
        <w:t>OLS + Cluster-Robust S</w:t>
      </w:r>
      <w:r>
        <w:rPr>
          <w:rFonts w:hint="eastAsia"/>
        </w:rPr>
        <w:t>E란 무엇인가?</w:t>
      </w:r>
    </w:p>
    <w:p w14:paraId="7AD501A3" w14:textId="5A16BD23" w:rsidR="00EC1733" w:rsidRDefault="008B5313" w:rsidP="008B5313">
      <w:pPr>
        <w:pStyle w:val="a6"/>
        <w:numPr>
          <w:ilvl w:val="2"/>
          <w:numId w:val="3"/>
        </w:numPr>
      </w:pPr>
      <w:r>
        <w:rPr>
          <w:rFonts w:hint="eastAsia"/>
        </w:rPr>
        <w:t>OLS(최소제곱법)</w:t>
      </w:r>
    </w:p>
    <w:p w14:paraId="3AA7D9CE" w14:textId="57026EBC" w:rsidR="008B5313" w:rsidRDefault="008B5313" w:rsidP="008B5313">
      <w:pPr>
        <w:pStyle w:val="a6"/>
        <w:numPr>
          <w:ilvl w:val="3"/>
          <w:numId w:val="3"/>
        </w:numPr>
      </w:pPr>
      <w:r>
        <w:rPr>
          <w:rFonts w:hint="eastAsia"/>
        </w:rPr>
        <w:t>회귀모형에서 계수를 추정하는 가장 기본적인 방법</w:t>
      </w:r>
    </w:p>
    <w:p w14:paraId="3F6E6BB4" w14:textId="2589BD97" w:rsidR="008B5313" w:rsidRDefault="008B5313" w:rsidP="008B5313">
      <w:pPr>
        <w:pStyle w:val="a6"/>
        <w:numPr>
          <w:ilvl w:val="3"/>
          <w:numId w:val="3"/>
        </w:numPr>
      </w:pPr>
      <w:r>
        <w:rPr>
          <w:rFonts w:hint="eastAsia"/>
        </w:rPr>
        <w:t>변수 간의 선형관계를 이용해 종속변수의 변화를 설명</w:t>
      </w:r>
      <w:r w:rsidR="00A72AD1">
        <w:rPr>
          <w:rFonts w:hint="eastAsia"/>
        </w:rPr>
        <w:t>하는 통계 모델</w:t>
      </w:r>
    </w:p>
    <w:p w14:paraId="297CECB0" w14:textId="5CAFE728" w:rsidR="008B5313" w:rsidRDefault="008B5313" w:rsidP="008B5313">
      <w:pPr>
        <w:pStyle w:val="a6"/>
        <w:numPr>
          <w:ilvl w:val="2"/>
          <w:numId w:val="3"/>
        </w:numPr>
      </w:pPr>
      <w:r>
        <w:rPr>
          <w:rFonts w:hint="eastAsia"/>
        </w:rPr>
        <w:t>Cluster-Robust SE(클러스터-로버스트 표준오차)</w:t>
      </w:r>
    </w:p>
    <w:p w14:paraId="18A64A34" w14:textId="342CF01B" w:rsidR="007C76B4" w:rsidRDefault="007C76B4" w:rsidP="007C76B4">
      <w:pPr>
        <w:pStyle w:val="a6"/>
        <w:numPr>
          <w:ilvl w:val="3"/>
          <w:numId w:val="3"/>
        </w:numPr>
      </w:pPr>
      <w:r>
        <w:rPr>
          <w:rFonts w:hint="eastAsia"/>
        </w:rPr>
        <w:t>단순 OLS의 표준오차(SE)가 독립성, 정규성, 등분산성 등의 가정을 위반할 때 표준오차를 더 신뢰성 있게 계산하는 방법</w:t>
      </w:r>
    </w:p>
    <w:p w14:paraId="5617EAB7" w14:textId="46C6C8BA" w:rsidR="000E14A0" w:rsidRDefault="000E14A0" w:rsidP="000E14A0">
      <w:pPr>
        <w:pStyle w:val="a6"/>
        <w:numPr>
          <w:ilvl w:val="2"/>
          <w:numId w:val="3"/>
        </w:numPr>
      </w:pPr>
      <w:r>
        <w:rPr>
          <w:rFonts w:hint="eastAsia"/>
        </w:rPr>
        <w:t>시도를 클러스터 단위로 지정하여 같은 시도 내 연도들의 상관관계를 보정하는 구조</w:t>
      </w:r>
    </w:p>
    <w:p w14:paraId="70C62F1F" w14:textId="3C7FBD2B" w:rsidR="00AF77D7" w:rsidRDefault="00F43620" w:rsidP="00AF77D7">
      <w:pPr>
        <w:pStyle w:val="a6"/>
        <w:numPr>
          <w:ilvl w:val="1"/>
          <w:numId w:val="3"/>
        </w:numPr>
      </w:pPr>
      <w:r w:rsidRPr="00F43620">
        <w:t>OLS + Cluster-Robust S</w:t>
      </w:r>
      <w:r>
        <w:rPr>
          <w:rFonts w:hint="eastAsia"/>
        </w:rPr>
        <w:t>E를 선택한 이유</w:t>
      </w:r>
    </w:p>
    <w:p w14:paraId="1C189309" w14:textId="746B7E94" w:rsidR="00DD3CBC" w:rsidRDefault="00DD3CBC" w:rsidP="00743E02">
      <w:pPr>
        <w:pStyle w:val="a6"/>
        <w:numPr>
          <w:ilvl w:val="2"/>
          <w:numId w:val="3"/>
        </w:numPr>
      </w:pPr>
      <w:r>
        <w:rPr>
          <w:rFonts w:hint="eastAsia"/>
        </w:rPr>
        <w:t>단순 ANOVA</w:t>
      </w:r>
    </w:p>
    <w:p w14:paraId="3136BF0D" w14:textId="1580DAE1" w:rsidR="00715C7E" w:rsidRDefault="00715C7E" w:rsidP="00DD3CBC">
      <w:pPr>
        <w:pStyle w:val="a6"/>
        <w:numPr>
          <w:ilvl w:val="3"/>
          <w:numId w:val="3"/>
        </w:numPr>
      </w:pPr>
      <w:r>
        <w:rPr>
          <w:rFonts w:hint="eastAsia"/>
        </w:rPr>
        <w:t>기본 데이터의 경우 n=1인 17개의 그룹에 대한 데이터라서 분산분석이 불가능</w:t>
      </w:r>
    </w:p>
    <w:p w14:paraId="75CA4119" w14:textId="252EEBA7" w:rsidR="00C21D10" w:rsidRDefault="009A0F51" w:rsidP="00743E02">
      <w:pPr>
        <w:pStyle w:val="a6"/>
        <w:numPr>
          <w:ilvl w:val="3"/>
          <w:numId w:val="3"/>
        </w:numPr>
      </w:pPr>
      <w:r>
        <w:rPr>
          <w:rFonts w:hint="eastAsia"/>
        </w:rPr>
        <w:t>전</w:t>
      </w:r>
      <w:r w:rsidR="00715C7E">
        <w:rPr>
          <w:rFonts w:hint="eastAsia"/>
        </w:rPr>
        <w:t xml:space="preserve">처리한 </w:t>
      </w:r>
      <w:r w:rsidR="00DD3CBC">
        <w:rPr>
          <w:rFonts w:hint="eastAsia"/>
        </w:rPr>
        <w:t>데이터의 경우 그룹 내의 데이터가 독립적이지 않</w:t>
      </w:r>
      <w:r w:rsidR="00921D47">
        <w:rPr>
          <w:rFonts w:hint="eastAsia"/>
        </w:rPr>
        <w:t>으므</w:t>
      </w:r>
      <w:r w:rsidR="00DD3CBC">
        <w:rPr>
          <w:rFonts w:hint="eastAsia"/>
        </w:rPr>
        <w:t>로 사용 불가능</w:t>
      </w:r>
    </w:p>
    <w:p w14:paraId="3C146DFA" w14:textId="3A65BE73" w:rsidR="00743E02" w:rsidRDefault="00743E02" w:rsidP="00743E02">
      <w:pPr>
        <w:pStyle w:val="a6"/>
        <w:numPr>
          <w:ilvl w:val="2"/>
          <w:numId w:val="3"/>
        </w:numPr>
      </w:pPr>
      <w:r>
        <w:rPr>
          <w:rFonts w:hint="eastAsia"/>
        </w:rPr>
        <w:t>혼합설계 ANOVA</w:t>
      </w:r>
    </w:p>
    <w:p w14:paraId="23DCDF25" w14:textId="3963A1FA" w:rsidR="00743E02" w:rsidRDefault="00743E02" w:rsidP="00743E02">
      <w:pPr>
        <w:pStyle w:val="a6"/>
        <w:numPr>
          <w:ilvl w:val="3"/>
          <w:numId w:val="3"/>
        </w:numPr>
      </w:pPr>
      <w:r>
        <w:rPr>
          <w:rFonts w:hint="eastAsia"/>
        </w:rPr>
        <w:t>두 종류의 요인을 동시에 다루는 분산분석</w:t>
      </w:r>
    </w:p>
    <w:p w14:paraId="2F565694" w14:textId="27D14057" w:rsidR="00A16FBC" w:rsidRDefault="00A16FBC" w:rsidP="00A16FBC">
      <w:pPr>
        <w:pStyle w:val="a6"/>
        <w:numPr>
          <w:ilvl w:val="3"/>
          <w:numId w:val="3"/>
        </w:numPr>
      </w:pPr>
      <w:r>
        <w:rPr>
          <w:rFonts w:hint="eastAsia"/>
        </w:rPr>
        <w:t>between-subject 요인</w:t>
      </w:r>
      <w:r w:rsidR="00BD05E8">
        <w:rPr>
          <w:rFonts w:hint="eastAsia"/>
        </w:rPr>
        <w:t>(시도)</w:t>
      </w:r>
      <w:r>
        <w:rPr>
          <w:rFonts w:hint="eastAsia"/>
        </w:rPr>
        <w:t xml:space="preserve"> + within-subject 요인</w:t>
      </w:r>
      <w:r w:rsidR="00BD05E8">
        <w:rPr>
          <w:rFonts w:hint="eastAsia"/>
        </w:rPr>
        <w:t>(년도)</w:t>
      </w:r>
      <w:r>
        <w:rPr>
          <w:rFonts w:hint="eastAsia"/>
        </w:rPr>
        <w:t>에 대해 분석</w:t>
      </w:r>
    </w:p>
    <w:p w14:paraId="12241622" w14:textId="43A0F9FE" w:rsidR="00CD5AFF" w:rsidRDefault="00CD5AFF" w:rsidP="00A16FBC">
      <w:pPr>
        <w:pStyle w:val="a6"/>
        <w:numPr>
          <w:ilvl w:val="3"/>
          <w:numId w:val="3"/>
        </w:numPr>
      </w:pPr>
      <w:r>
        <w:rPr>
          <w:rFonts w:hint="eastAsia"/>
        </w:rPr>
        <w:t>단</w:t>
      </w:r>
      <w:r w:rsidR="000978BE">
        <w:rPr>
          <w:rFonts w:hint="eastAsia"/>
        </w:rPr>
        <w:t>, 혼합설계 ANOVA의 가정 중 정규성 가정</w:t>
      </w:r>
      <w:r w:rsidR="00FA3B35">
        <w:rPr>
          <w:rFonts w:hint="eastAsia"/>
        </w:rPr>
        <w:t>이 충족되지 않아 적용이 불가능</w:t>
      </w:r>
    </w:p>
    <w:p w14:paraId="452B51C2" w14:textId="188C37DA" w:rsidR="000F0F3D" w:rsidRDefault="00E6703D" w:rsidP="000F0F3D">
      <w:pPr>
        <w:pStyle w:val="a6"/>
        <w:numPr>
          <w:ilvl w:val="1"/>
          <w:numId w:val="3"/>
        </w:numPr>
      </w:pPr>
      <w:r w:rsidRPr="00F43620">
        <w:t>OLS + Cluster-Robust S</w:t>
      </w:r>
      <w:r>
        <w:rPr>
          <w:rFonts w:hint="eastAsia"/>
        </w:rPr>
        <w:t>E</w:t>
      </w:r>
      <w:r w:rsidR="000F0F3D">
        <w:rPr>
          <w:rFonts w:hint="eastAsia"/>
        </w:rPr>
        <w:t>의 주요 가정</w:t>
      </w:r>
    </w:p>
    <w:p w14:paraId="288FC19E" w14:textId="77777777" w:rsidR="00692B57" w:rsidRPr="00692B57" w:rsidRDefault="00A55FA7" w:rsidP="00A55FA7">
      <w:pPr>
        <w:pStyle w:val="a6"/>
        <w:numPr>
          <w:ilvl w:val="2"/>
          <w:numId w:val="3"/>
        </w:numPr>
        <w:rPr>
          <w:b/>
          <w:bCs/>
        </w:rPr>
      </w:pPr>
      <w:r>
        <w:rPr>
          <w:rFonts w:hint="eastAsia"/>
        </w:rPr>
        <w:t>선형성</w:t>
      </w:r>
    </w:p>
    <w:p w14:paraId="57C38595" w14:textId="77777777" w:rsidR="00692B57" w:rsidRPr="00692B57" w:rsidRDefault="00A55FA7" w:rsidP="00692B57">
      <w:pPr>
        <w:pStyle w:val="a6"/>
        <w:numPr>
          <w:ilvl w:val="3"/>
          <w:numId w:val="3"/>
        </w:numPr>
        <w:rPr>
          <w:b/>
          <w:bCs/>
        </w:rPr>
      </w:pPr>
      <w:r>
        <w:rPr>
          <w:rFonts w:hint="eastAsia"/>
        </w:rPr>
        <w:t>독립변수와 종속변수의 관계가 선형</w:t>
      </w:r>
    </w:p>
    <w:p w14:paraId="48AE4669" w14:textId="19B5351E" w:rsidR="006C202B" w:rsidRPr="00F41DFB" w:rsidRDefault="00A55FA7" w:rsidP="00692B57">
      <w:pPr>
        <w:pStyle w:val="a6"/>
        <w:numPr>
          <w:ilvl w:val="3"/>
          <w:numId w:val="3"/>
        </w:numPr>
        <w:rPr>
          <w:b/>
          <w:bCs/>
        </w:rPr>
      </w:pPr>
      <w:r>
        <w:rPr>
          <w:rFonts w:hint="eastAsia"/>
        </w:rPr>
        <w:t>잔차 vs 적합값 플롯을 통해 확인</w:t>
      </w:r>
    </w:p>
    <w:p w14:paraId="1219BFF6" w14:textId="56F4E32E" w:rsidR="00F41DFB" w:rsidRPr="004369DC" w:rsidRDefault="00F41DFB" w:rsidP="00F41DFB">
      <w:pPr>
        <w:pStyle w:val="a6"/>
        <w:numPr>
          <w:ilvl w:val="4"/>
          <w:numId w:val="3"/>
        </w:numPr>
        <w:rPr>
          <w:b/>
          <w:bCs/>
        </w:rPr>
      </w:pPr>
      <w:r>
        <w:rPr>
          <w:rFonts w:hint="eastAsia"/>
        </w:rPr>
        <w:t xml:space="preserve">잔차가 0을 기준으로 </w:t>
      </w:r>
      <w:r w:rsidR="003A62BD">
        <w:rPr>
          <w:rFonts w:hint="eastAsia"/>
        </w:rPr>
        <w:t>무작위로 분포하는지</w:t>
      </w:r>
    </w:p>
    <w:p w14:paraId="2D12F8FC" w14:textId="7D15EE99" w:rsidR="004369DC" w:rsidRPr="004369DC" w:rsidRDefault="004369DC" w:rsidP="004369DC">
      <w:pPr>
        <w:pStyle w:val="a6"/>
        <w:numPr>
          <w:ilvl w:val="2"/>
          <w:numId w:val="3"/>
        </w:numPr>
        <w:rPr>
          <w:b/>
          <w:bCs/>
        </w:rPr>
      </w:pPr>
      <w:r>
        <w:rPr>
          <w:rFonts w:hint="eastAsia"/>
        </w:rPr>
        <w:t>외생성</w:t>
      </w:r>
    </w:p>
    <w:p w14:paraId="47173363" w14:textId="3F46E0F8" w:rsidR="004369DC" w:rsidRPr="00974EFB" w:rsidRDefault="004369DC" w:rsidP="004369DC">
      <w:pPr>
        <w:pStyle w:val="a6"/>
        <w:numPr>
          <w:ilvl w:val="3"/>
          <w:numId w:val="3"/>
        </w:numPr>
        <w:rPr>
          <w:b/>
          <w:bCs/>
        </w:rPr>
      </w:pPr>
      <w:r>
        <w:rPr>
          <w:rFonts w:hint="eastAsia"/>
        </w:rPr>
        <w:t>독립변수가 오차항과 상관되지 않아야 함</w:t>
      </w:r>
    </w:p>
    <w:p w14:paraId="53450ACD" w14:textId="2783CDFE" w:rsidR="00974EFB" w:rsidRPr="008A72F5" w:rsidRDefault="00974EFB" w:rsidP="00974EFB">
      <w:pPr>
        <w:pStyle w:val="a6"/>
        <w:numPr>
          <w:ilvl w:val="4"/>
          <w:numId w:val="3"/>
        </w:numPr>
        <w:rPr>
          <w:b/>
          <w:bCs/>
        </w:rPr>
      </w:pPr>
      <w:r>
        <w:rPr>
          <w:rFonts w:hint="eastAsia"/>
        </w:rPr>
        <w:t>독립변수에 어떤 값이 들어가더라도 평균 오차는 0이어야 함</w:t>
      </w:r>
    </w:p>
    <w:p w14:paraId="40131838" w14:textId="3736EB90" w:rsidR="008A72F5" w:rsidRPr="009D1565" w:rsidRDefault="008A72F5" w:rsidP="004369DC">
      <w:pPr>
        <w:pStyle w:val="a6"/>
        <w:numPr>
          <w:ilvl w:val="3"/>
          <w:numId w:val="3"/>
        </w:numPr>
        <w:rPr>
          <w:b/>
          <w:bCs/>
        </w:rPr>
      </w:pPr>
      <w:r>
        <w:rPr>
          <w:rFonts w:hint="eastAsia"/>
        </w:rPr>
        <w:t>잔차 + 년도 / 잔차 + 시도명 플롯을 통해 확인</w:t>
      </w:r>
    </w:p>
    <w:p w14:paraId="7CCF71BD" w14:textId="2DB36E2B" w:rsidR="009D1565" w:rsidRPr="009D1565" w:rsidRDefault="009D1565" w:rsidP="009D1565">
      <w:pPr>
        <w:pStyle w:val="a6"/>
        <w:numPr>
          <w:ilvl w:val="4"/>
          <w:numId w:val="3"/>
        </w:numPr>
        <w:rPr>
          <w:b/>
          <w:bCs/>
        </w:rPr>
      </w:pPr>
      <w:r>
        <w:rPr>
          <w:rFonts w:hint="eastAsia"/>
        </w:rPr>
        <w:t>특정 연도에서만 잔차가 계속 양수/음수인지</w:t>
      </w:r>
    </w:p>
    <w:p w14:paraId="1A19B734" w14:textId="794FC3B3" w:rsidR="009D1565" w:rsidRPr="00E45059" w:rsidRDefault="009D1565" w:rsidP="009D1565">
      <w:pPr>
        <w:pStyle w:val="a6"/>
        <w:numPr>
          <w:ilvl w:val="4"/>
          <w:numId w:val="3"/>
        </w:numPr>
        <w:rPr>
          <w:b/>
          <w:bCs/>
        </w:rPr>
      </w:pPr>
      <w:r>
        <w:rPr>
          <w:rFonts w:hint="eastAsia"/>
        </w:rPr>
        <w:t>특정 시도에서만 잔차가 한 방향으로 치우쳐져 있는지</w:t>
      </w:r>
    </w:p>
    <w:p w14:paraId="5EA25013" w14:textId="77777777" w:rsidR="00E45059" w:rsidRPr="00E45059" w:rsidRDefault="00E45059" w:rsidP="00E45059">
      <w:pPr>
        <w:rPr>
          <w:b/>
          <w:bCs/>
        </w:rPr>
      </w:pPr>
    </w:p>
    <w:p w14:paraId="50522DEF" w14:textId="598ED5AD" w:rsidR="0033670D" w:rsidRPr="00DE0171" w:rsidRDefault="00211561" w:rsidP="0033670D">
      <w:pPr>
        <w:pStyle w:val="a6"/>
        <w:numPr>
          <w:ilvl w:val="2"/>
          <w:numId w:val="3"/>
        </w:numPr>
        <w:rPr>
          <w:b/>
          <w:bCs/>
        </w:rPr>
      </w:pPr>
      <w:r w:rsidRPr="00211561">
        <w:lastRenderedPageBreak/>
        <w:t>다중공선성</w:t>
      </w:r>
    </w:p>
    <w:p w14:paraId="1C7084D0" w14:textId="36AC2283" w:rsidR="00DE0171" w:rsidRPr="00C941A4" w:rsidRDefault="00DE0171" w:rsidP="00DE0171">
      <w:pPr>
        <w:pStyle w:val="a6"/>
        <w:numPr>
          <w:ilvl w:val="3"/>
          <w:numId w:val="3"/>
        </w:numPr>
        <w:rPr>
          <w:b/>
          <w:bCs/>
        </w:rPr>
      </w:pPr>
      <w:r>
        <w:rPr>
          <w:rFonts w:hint="eastAsia"/>
        </w:rPr>
        <w:t>독립변수들끼리 서로 강하게 상관되어 있어서 각 변수의 개별 효과를 구분하기 어려운 상태인지 아닌지 확인</w:t>
      </w:r>
    </w:p>
    <w:p w14:paraId="707FB5EB" w14:textId="29B07E2E" w:rsidR="00D76131" w:rsidRPr="005327E0" w:rsidRDefault="0033670D" w:rsidP="00C342EA">
      <w:pPr>
        <w:pStyle w:val="a6"/>
        <w:numPr>
          <w:ilvl w:val="4"/>
          <w:numId w:val="3"/>
        </w:numPr>
        <w:rPr>
          <w:b/>
          <w:bCs/>
        </w:rPr>
      </w:pPr>
      <w:r>
        <w:rPr>
          <w:rFonts w:hint="eastAsia"/>
        </w:rPr>
        <w:t xml:space="preserve">완전한 </w:t>
      </w:r>
      <w:r w:rsidR="005327E0">
        <w:rPr>
          <w:rFonts w:hint="eastAsia"/>
        </w:rPr>
        <w:t>다중공선성</w:t>
      </w:r>
      <w:r>
        <w:rPr>
          <w:rFonts w:hint="eastAsia"/>
        </w:rPr>
        <w:t>이 존재하면 OLS 추정 불가</w:t>
      </w:r>
    </w:p>
    <w:p w14:paraId="237C402D" w14:textId="145BB04C" w:rsidR="005327E0" w:rsidRPr="00177B0B" w:rsidRDefault="005327E0" w:rsidP="00C342EA">
      <w:pPr>
        <w:pStyle w:val="a6"/>
        <w:numPr>
          <w:ilvl w:val="4"/>
          <w:numId w:val="3"/>
        </w:numPr>
        <w:rPr>
          <w:b/>
          <w:bCs/>
        </w:rPr>
      </w:pPr>
      <w:r>
        <w:rPr>
          <w:rFonts w:hint="eastAsia"/>
        </w:rPr>
        <w:t>다중공선성 자체는 OLS의 주요 가정이 아니지만, 계수의 불완정성을 유발할 수 있기 때문에 VIF로 점검</w:t>
      </w:r>
    </w:p>
    <w:p w14:paraId="6345390F" w14:textId="7FD52524" w:rsidR="00177B0B" w:rsidRPr="00D76131" w:rsidRDefault="00177B0B" w:rsidP="00177B0B">
      <w:pPr>
        <w:pStyle w:val="a6"/>
        <w:numPr>
          <w:ilvl w:val="3"/>
          <w:numId w:val="3"/>
        </w:numPr>
        <w:rPr>
          <w:b/>
          <w:bCs/>
        </w:rPr>
      </w:pPr>
      <w:r>
        <w:rPr>
          <w:rFonts w:hint="eastAsia"/>
        </w:rPr>
        <w:t>VIF는 다른 독립변수들과의 상관 때문에 해당 변수의 분산이 얼마나 부풀려졌는지를 나타내는 지표</w:t>
      </w:r>
    </w:p>
    <w:p w14:paraId="45B2BB74" w14:textId="5AA7C00E" w:rsidR="0033670D" w:rsidRPr="0043372A" w:rsidRDefault="0033670D" w:rsidP="00C342EA">
      <w:pPr>
        <w:pStyle w:val="a6"/>
        <w:numPr>
          <w:ilvl w:val="4"/>
          <w:numId w:val="3"/>
        </w:numPr>
        <w:rPr>
          <w:b/>
          <w:bCs/>
        </w:rPr>
      </w:pPr>
      <w:r>
        <w:rPr>
          <w:rFonts w:hint="eastAsia"/>
        </w:rPr>
        <w:t>VIF 5 미만인지 확인할 것</w:t>
      </w:r>
    </w:p>
    <w:p w14:paraId="27851539" w14:textId="15F4C5D4" w:rsidR="0043372A" w:rsidRPr="0043372A" w:rsidRDefault="0043372A" w:rsidP="0043372A">
      <w:pPr>
        <w:pStyle w:val="a6"/>
        <w:numPr>
          <w:ilvl w:val="2"/>
          <w:numId w:val="3"/>
        </w:numPr>
        <w:rPr>
          <w:b/>
          <w:bCs/>
        </w:rPr>
      </w:pPr>
      <w:r>
        <w:rPr>
          <w:rFonts w:hint="eastAsia"/>
        </w:rPr>
        <w:t>오차의 등분산성</w:t>
      </w:r>
    </w:p>
    <w:p w14:paraId="0240F23E" w14:textId="5A3EED83" w:rsidR="0043372A" w:rsidRPr="0033670D" w:rsidRDefault="0043372A" w:rsidP="0043372A">
      <w:pPr>
        <w:pStyle w:val="a6"/>
        <w:numPr>
          <w:ilvl w:val="3"/>
          <w:numId w:val="3"/>
        </w:numPr>
        <w:rPr>
          <w:b/>
          <w:bCs/>
        </w:rPr>
      </w:pPr>
      <w:r>
        <w:rPr>
          <w:rFonts w:hint="eastAsia"/>
        </w:rPr>
        <w:t>기본 OLS SE에서는 이걸 가정해야 하지만, Cluster-Robust SE를 사용하므로 쓸 필요 없음</w:t>
      </w:r>
    </w:p>
    <w:p w14:paraId="669C7BB8" w14:textId="544DEA87" w:rsidR="00A55FA7" w:rsidRPr="00692B57" w:rsidRDefault="00032275" w:rsidP="00692B57">
      <w:pPr>
        <w:pStyle w:val="a6"/>
        <w:numPr>
          <w:ilvl w:val="2"/>
          <w:numId w:val="3"/>
        </w:numPr>
        <w:rPr>
          <w:b/>
          <w:bCs/>
        </w:rPr>
      </w:pPr>
      <w:r>
        <w:rPr>
          <w:rFonts w:hint="eastAsia"/>
        </w:rPr>
        <w:t xml:space="preserve">클러스터 간 </w:t>
      </w:r>
      <w:r w:rsidR="00A55FA7">
        <w:rPr>
          <w:rFonts w:hint="eastAsia"/>
        </w:rPr>
        <w:t>독립성</w:t>
      </w:r>
    </w:p>
    <w:p w14:paraId="7522A51C" w14:textId="6113E275" w:rsidR="00692B57" w:rsidRPr="00692B57" w:rsidRDefault="00692B57" w:rsidP="00692B57">
      <w:pPr>
        <w:pStyle w:val="a6"/>
        <w:numPr>
          <w:ilvl w:val="3"/>
          <w:numId w:val="3"/>
        </w:numPr>
        <w:rPr>
          <w:b/>
          <w:bCs/>
        </w:rPr>
      </w:pPr>
      <w:r>
        <w:rPr>
          <w:rFonts w:hint="eastAsia"/>
        </w:rPr>
        <w:t>클러스터 간 오차항은 독립</w:t>
      </w:r>
      <w:r w:rsidR="00D47F86">
        <w:rPr>
          <w:rFonts w:hint="eastAsia"/>
        </w:rPr>
        <w:t xml:space="preserve"> -&gt; 가정하고 진행</w:t>
      </w:r>
    </w:p>
    <w:p w14:paraId="2730A67C" w14:textId="3CB24EE9" w:rsidR="00692B57" w:rsidRPr="00637E05" w:rsidRDefault="00692B57" w:rsidP="00692B57">
      <w:pPr>
        <w:pStyle w:val="a6"/>
        <w:numPr>
          <w:ilvl w:val="3"/>
          <w:numId w:val="3"/>
        </w:numPr>
        <w:rPr>
          <w:b/>
          <w:bCs/>
        </w:rPr>
      </w:pPr>
      <w:r>
        <w:rPr>
          <w:rFonts w:hint="eastAsia"/>
        </w:rPr>
        <w:t>같은 시도 내에서는 독립일 필요 없음</w:t>
      </w:r>
    </w:p>
    <w:p w14:paraId="079115E0" w14:textId="2E4D141E" w:rsidR="00637E05" w:rsidRPr="00D14AF6" w:rsidRDefault="00637E05" w:rsidP="00637E05">
      <w:pPr>
        <w:pStyle w:val="a6"/>
        <w:numPr>
          <w:ilvl w:val="2"/>
          <w:numId w:val="3"/>
        </w:numPr>
        <w:rPr>
          <w:b/>
          <w:bCs/>
        </w:rPr>
      </w:pPr>
      <w:r>
        <w:rPr>
          <w:rFonts w:hint="eastAsia"/>
        </w:rPr>
        <w:t>클러스터 수가 충분히 많아야 함</w:t>
      </w:r>
    </w:p>
    <w:p w14:paraId="61D62D82" w14:textId="6D9CF7E6" w:rsidR="00D14AF6" w:rsidRPr="00185834" w:rsidRDefault="00D14AF6" w:rsidP="00D14AF6">
      <w:pPr>
        <w:pStyle w:val="a6"/>
        <w:numPr>
          <w:ilvl w:val="3"/>
          <w:numId w:val="3"/>
        </w:numPr>
        <w:rPr>
          <w:b/>
          <w:bCs/>
        </w:rPr>
      </w:pPr>
      <w:r>
        <w:rPr>
          <w:rFonts w:hint="eastAsia"/>
        </w:rPr>
        <w:t>이론적으로 30개 이상이어야 함</w:t>
      </w:r>
    </w:p>
    <w:p w14:paraId="33A85D13" w14:textId="75DF95E0" w:rsidR="00BB657A" w:rsidRPr="00BB657A" w:rsidRDefault="00185834" w:rsidP="00BB657A">
      <w:pPr>
        <w:pStyle w:val="a6"/>
        <w:numPr>
          <w:ilvl w:val="3"/>
          <w:numId w:val="3"/>
        </w:numPr>
        <w:rPr>
          <w:rFonts w:hint="eastAsia"/>
          <w:b/>
          <w:bCs/>
        </w:rPr>
      </w:pPr>
      <w:r>
        <w:rPr>
          <w:rFonts w:hint="eastAsia"/>
        </w:rPr>
        <w:t>경제학, 사회학에서는 10~20개도 허용</w:t>
      </w:r>
    </w:p>
    <w:p w14:paraId="18D83074" w14:textId="77777777" w:rsidR="00C500F5" w:rsidRDefault="00C500F5" w:rsidP="006C202B">
      <w:pPr>
        <w:rPr>
          <w:b/>
          <w:bCs/>
        </w:rPr>
      </w:pPr>
    </w:p>
    <w:p w14:paraId="1FA82CF1" w14:textId="77777777" w:rsidR="00CF641B" w:rsidRDefault="00CF641B" w:rsidP="006C202B">
      <w:pPr>
        <w:rPr>
          <w:b/>
          <w:bCs/>
        </w:rPr>
      </w:pPr>
    </w:p>
    <w:p w14:paraId="171360A4" w14:textId="77777777" w:rsidR="00CF641B" w:rsidRDefault="00CF641B" w:rsidP="006C202B">
      <w:pPr>
        <w:rPr>
          <w:b/>
          <w:bCs/>
        </w:rPr>
      </w:pPr>
    </w:p>
    <w:p w14:paraId="0FFFEA4F" w14:textId="77777777" w:rsidR="00CF641B" w:rsidRDefault="00CF641B" w:rsidP="006C202B">
      <w:pPr>
        <w:rPr>
          <w:b/>
          <w:bCs/>
        </w:rPr>
      </w:pPr>
    </w:p>
    <w:p w14:paraId="2C8F3301" w14:textId="77777777" w:rsidR="00CF641B" w:rsidRDefault="00CF641B" w:rsidP="006C202B">
      <w:pPr>
        <w:rPr>
          <w:b/>
          <w:bCs/>
        </w:rPr>
      </w:pPr>
    </w:p>
    <w:p w14:paraId="1DAD3588" w14:textId="77777777" w:rsidR="00CF641B" w:rsidRDefault="00CF641B" w:rsidP="006C202B">
      <w:pPr>
        <w:rPr>
          <w:b/>
          <w:bCs/>
        </w:rPr>
      </w:pPr>
    </w:p>
    <w:p w14:paraId="1AAEA9B8" w14:textId="77777777" w:rsidR="00CF641B" w:rsidRDefault="00CF641B" w:rsidP="006C202B">
      <w:pPr>
        <w:rPr>
          <w:b/>
          <w:bCs/>
        </w:rPr>
      </w:pPr>
    </w:p>
    <w:p w14:paraId="732B163F" w14:textId="77777777" w:rsidR="00CF641B" w:rsidRDefault="00CF641B" w:rsidP="006C202B">
      <w:pPr>
        <w:rPr>
          <w:b/>
          <w:bCs/>
        </w:rPr>
      </w:pPr>
    </w:p>
    <w:p w14:paraId="6C8B5D0D" w14:textId="77777777" w:rsidR="00CF641B" w:rsidRDefault="00CF641B" w:rsidP="006C202B">
      <w:pPr>
        <w:rPr>
          <w:b/>
          <w:bCs/>
        </w:rPr>
      </w:pPr>
    </w:p>
    <w:p w14:paraId="22835F9D" w14:textId="77777777" w:rsidR="00CF641B" w:rsidRDefault="00CF641B" w:rsidP="006C202B">
      <w:pPr>
        <w:rPr>
          <w:b/>
          <w:bCs/>
        </w:rPr>
      </w:pPr>
    </w:p>
    <w:p w14:paraId="60E262D5" w14:textId="77777777" w:rsidR="00CF641B" w:rsidRDefault="00CF641B" w:rsidP="006C202B">
      <w:pPr>
        <w:rPr>
          <w:b/>
          <w:bCs/>
        </w:rPr>
      </w:pPr>
    </w:p>
    <w:p w14:paraId="2C183C5F" w14:textId="77777777" w:rsidR="00C500F5" w:rsidRPr="006C202B" w:rsidRDefault="00C500F5" w:rsidP="006C202B">
      <w:pPr>
        <w:rPr>
          <w:b/>
          <w:bCs/>
        </w:rPr>
      </w:pPr>
    </w:p>
    <w:p w14:paraId="1C9C0AA1" w14:textId="1087EDE4" w:rsidR="00F572BD" w:rsidRPr="00F712FF" w:rsidRDefault="00F572BD" w:rsidP="00F572BD">
      <w:pPr>
        <w:pStyle w:val="a6"/>
        <w:numPr>
          <w:ilvl w:val="0"/>
          <w:numId w:val="3"/>
        </w:numPr>
        <w:rPr>
          <w:b/>
          <w:bCs/>
        </w:rPr>
      </w:pPr>
      <w:r w:rsidRPr="00F712FF">
        <w:rPr>
          <w:rFonts w:hint="eastAsia"/>
          <w:b/>
          <w:bCs/>
        </w:rPr>
        <w:lastRenderedPageBreak/>
        <w:t>회귀 분석</w:t>
      </w:r>
      <w:r w:rsidR="00E511AD">
        <w:rPr>
          <w:rFonts w:hint="eastAsia"/>
          <w:b/>
          <w:bCs/>
        </w:rPr>
        <w:t xml:space="preserve"> - 가설 B에 대한 검정 방법</w:t>
      </w:r>
    </w:p>
    <w:p w14:paraId="6433EBB2" w14:textId="77399EB7" w:rsidR="00E477D2" w:rsidRDefault="00F85F2D" w:rsidP="00E477D2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연도에 따른 노인인구 대비 요양기관 비율의 변화를 분석하기 위해 </w:t>
      </w:r>
      <w:r w:rsidR="00F25D90">
        <w:rPr>
          <w:rFonts w:hint="eastAsia"/>
        </w:rPr>
        <w:t>연도를 독립변수(설명변수)</w:t>
      </w:r>
      <w:r>
        <w:rPr>
          <w:rFonts w:hint="eastAsia"/>
        </w:rPr>
        <w:t>,</w:t>
      </w:r>
      <w:r w:rsidR="001D7E46">
        <w:rPr>
          <w:rFonts w:hint="eastAsia"/>
        </w:rPr>
        <w:t xml:space="preserve"> 비율을 종속변수(반응변수)로</w:t>
      </w:r>
      <w:r w:rsidR="00F25D90">
        <w:rPr>
          <w:rFonts w:hint="eastAsia"/>
        </w:rPr>
        <w:t xml:space="preserve"> 하는 단순 선형 회귀모형</w:t>
      </w:r>
      <w:r w:rsidR="00EB4DA1">
        <w:rPr>
          <w:rFonts w:hint="eastAsia"/>
        </w:rPr>
        <w:t>을 적합</w:t>
      </w:r>
    </w:p>
    <w:p w14:paraId="217B9714" w14:textId="58BC35F0" w:rsidR="00E477D2" w:rsidRDefault="00526D0A" w:rsidP="00526D0A">
      <w:pPr>
        <w:pStyle w:val="a6"/>
        <w:numPr>
          <w:ilvl w:val="2"/>
          <w:numId w:val="3"/>
        </w:numPr>
      </w:pPr>
      <w:r>
        <w:rPr>
          <w:rFonts w:hint="eastAsia"/>
        </w:rPr>
        <w:t>전국의 비율을 이용해 회귀</w:t>
      </w:r>
      <w:r w:rsidR="0051349D">
        <w:rPr>
          <w:rFonts w:hint="eastAsia"/>
        </w:rPr>
        <w:t>모형</w:t>
      </w:r>
      <w:r>
        <w:rPr>
          <w:rFonts w:hint="eastAsia"/>
        </w:rPr>
        <w:t xml:space="preserve">을 적합하여 전체의 평균적인 </w:t>
      </w:r>
      <w:r w:rsidR="007977BE">
        <w:rPr>
          <w:rFonts w:hint="eastAsia"/>
        </w:rPr>
        <w:t xml:space="preserve">비율의 </w:t>
      </w:r>
      <w:r>
        <w:rPr>
          <w:rFonts w:hint="eastAsia"/>
        </w:rPr>
        <w:t>변화를 추정</w:t>
      </w:r>
    </w:p>
    <w:p w14:paraId="31E746AD" w14:textId="5AE5F81C" w:rsidR="00C500F5" w:rsidRDefault="00C500F5" w:rsidP="00526D0A">
      <w:pPr>
        <w:pStyle w:val="a6"/>
        <w:numPr>
          <w:ilvl w:val="2"/>
          <w:numId w:val="3"/>
        </w:numPr>
      </w:pPr>
      <w:r>
        <w:rPr>
          <w:rFonts w:hint="eastAsia"/>
        </w:rPr>
        <w:t>각 시도별 비율을 이용해 회귀</w:t>
      </w:r>
      <w:r w:rsidR="0051349D">
        <w:rPr>
          <w:rFonts w:hint="eastAsia"/>
        </w:rPr>
        <w:t>모형</w:t>
      </w:r>
      <w:r>
        <w:rPr>
          <w:rFonts w:hint="eastAsia"/>
        </w:rPr>
        <w:t xml:space="preserve">을 적합하여 시도별 </w:t>
      </w:r>
      <w:r w:rsidR="007977BE">
        <w:rPr>
          <w:rFonts w:hint="eastAsia"/>
        </w:rPr>
        <w:t xml:space="preserve">비율의 </w:t>
      </w:r>
      <w:r>
        <w:rPr>
          <w:rFonts w:hint="eastAsia"/>
        </w:rPr>
        <w:t>변화를 추정</w:t>
      </w:r>
    </w:p>
    <w:p w14:paraId="7A4AA423" w14:textId="7868C010" w:rsidR="00EA7D32" w:rsidRDefault="00441956" w:rsidP="00EA7D32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전국 회귀모형의 기울기와 시도별 회귀모형의 기울기를 </w:t>
      </w:r>
      <w:r w:rsidR="008E02BE">
        <w:rPr>
          <w:rFonts w:hint="eastAsia"/>
        </w:rPr>
        <w:t xml:space="preserve">z-test로 </w:t>
      </w:r>
      <w:r>
        <w:rPr>
          <w:rFonts w:hint="eastAsia"/>
        </w:rPr>
        <w:t>비교하여 변화 속도가 크게 높거나/낮은 지역을 확인한다.</w:t>
      </w:r>
    </w:p>
    <w:p w14:paraId="40E089ED" w14:textId="7E5A5B16" w:rsidR="00D36926" w:rsidRDefault="00D36926" w:rsidP="00D36926">
      <w:pPr>
        <w:pStyle w:val="a6"/>
        <w:numPr>
          <w:ilvl w:val="3"/>
          <w:numId w:val="3"/>
        </w:numPr>
      </w:pPr>
      <w:r>
        <w:rPr>
          <w:rFonts w:hint="eastAsia"/>
        </w:rPr>
        <w:t>z-test: 두 값의 차이가 통계적으로 유의한지 판단하기 위</w:t>
      </w:r>
      <w:r w:rsidR="00B9156B">
        <w:rPr>
          <w:rFonts w:hint="eastAsia"/>
        </w:rPr>
        <w:t>한 z-통계량 기반의</w:t>
      </w:r>
      <w:r>
        <w:rPr>
          <w:rFonts w:hint="eastAsia"/>
        </w:rPr>
        <w:t xml:space="preserve"> 검정</w:t>
      </w:r>
    </w:p>
    <w:p w14:paraId="72F3A1A9" w14:textId="5A69E50F" w:rsidR="00CA1506" w:rsidRDefault="00CA1506" w:rsidP="00D36926">
      <w:pPr>
        <w:pStyle w:val="a6"/>
        <w:numPr>
          <w:ilvl w:val="3"/>
          <w:numId w:val="3"/>
        </w:numPr>
      </w:pPr>
      <w:r>
        <w:rPr>
          <w:rFonts w:hint="eastAsia"/>
        </w:rPr>
        <w:t>z-통계량: 차이를 표준 오차를 이용해 표준화한 값</w:t>
      </w:r>
    </w:p>
    <w:p w14:paraId="0D230AA6" w14:textId="7409D15D" w:rsidR="00F662D3" w:rsidRDefault="007A2ED1" w:rsidP="00FB7B72">
      <w:pPr>
        <w:pStyle w:val="a6"/>
        <w:numPr>
          <w:ilvl w:val="1"/>
          <w:numId w:val="3"/>
        </w:numPr>
      </w:pPr>
      <w:r>
        <w:rPr>
          <w:rFonts w:hint="eastAsia"/>
        </w:rPr>
        <w:t>회귀 분석에서의 주요 가정</w:t>
      </w:r>
    </w:p>
    <w:p w14:paraId="66553DDA" w14:textId="2F64DFF3" w:rsidR="007A2ED1" w:rsidRDefault="00D86B8C" w:rsidP="007A2ED1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불편성: </w:t>
      </w:r>
      <w:r w:rsidR="007A2ED1">
        <w:rPr>
          <w:rFonts w:hint="eastAsia"/>
        </w:rPr>
        <w:t>설명변수가 주어졌을 때 오차항들의 기댓값은 0</w:t>
      </w:r>
    </w:p>
    <w:p w14:paraId="404D2709" w14:textId="2C2A07A1" w:rsidR="00C62839" w:rsidRDefault="00C62839" w:rsidP="00C62839">
      <w:pPr>
        <w:pStyle w:val="a6"/>
        <w:numPr>
          <w:ilvl w:val="3"/>
          <w:numId w:val="3"/>
        </w:numPr>
      </w:pPr>
      <w:r>
        <w:rPr>
          <w:rFonts w:hint="eastAsia"/>
        </w:rPr>
        <w:t>설명변수가 년도인 단순회귀에서는 관측 오류나 내생성 문제가 사실상 없어서 자동으로 충족됨</w:t>
      </w:r>
    </w:p>
    <w:p w14:paraId="2F1FEAE7" w14:textId="1ABA5CA2" w:rsidR="007A2ED1" w:rsidRDefault="007A2ED1" w:rsidP="007A2ED1">
      <w:pPr>
        <w:pStyle w:val="a6"/>
        <w:numPr>
          <w:ilvl w:val="2"/>
          <w:numId w:val="3"/>
        </w:numPr>
      </w:pPr>
      <w:r>
        <w:rPr>
          <w:rFonts w:hint="eastAsia"/>
        </w:rPr>
        <w:t>등분산성: 설명변수가 주어졌을 때 오차항들의 분산이 일정</w:t>
      </w:r>
    </w:p>
    <w:p w14:paraId="582EC4AF" w14:textId="0E33B199" w:rsidR="003F69E2" w:rsidRDefault="00597BE8" w:rsidP="00CF641B">
      <w:pPr>
        <w:pStyle w:val="a6"/>
        <w:numPr>
          <w:ilvl w:val="3"/>
          <w:numId w:val="3"/>
        </w:numPr>
      </w:pPr>
      <w:r>
        <w:rPr>
          <w:rFonts w:hint="eastAsia"/>
        </w:rPr>
        <w:t>단일 설명변수 + 길지 않은 시계열에서는 영향이 미미</w:t>
      </w:r>
    </w:p>
    <w:p w14:paraId="2D73B715" w14:textId="25276164" w:rsidR="007A2ED1" w:rsidRDefault="007A2ED1" w:rsidP="007A2ED1">
      <w:pPr>
        <w:pStyle w:val="a6"/>
        <w:numPr>
          <w:ilvl w:val="2"/>
          <w:numId w:val="3"/>
        </w:numPr>
      </w:pPr>
      <w:r>
        <w:rPr>
          <w:rFonts w:hint="eastAsia"/>
        </w:rPr>
        <w:t>독립성: 오차항들은 서로 독립이어야 함</w:t>
      </w:r>
    </w:p>
    <w:p w14:paraId="6D5EF151" w14:textId="2341BDF4" w:rsidR="00394A32" w:rsidRDefault="00394A32" w:rsidP="00394A32">
      <w:pPr>
        <w:pStyle w:val="a6"/>
        <w:numPr>
          <w:ilvl w:val="3"/>
          <w:numId w:val="3"/>
        </w:numPr>
      </w:pPr>
      <w:r>
        <w:rPr>
          <w:rFonts w:hint="eastAsia"/>
        </w:rPr>
        <w:t>가정하고 진행</w:t>
      </w:r>
    </w:p>
    <w:p w14:paraId="37B8CE3F" w14:textId="5931600E" w:rsidR="00EE2182" w:rsidRDefault="007A2ED1" w:rsidP="00F572BD">
      <w:pPr>
        <w:pStyle w:val="a6"/>
        <w:numPr>
          <w:ilvl w:val="2"/>
          <w:numId w:val="3"/>
        </w:numPr>
      </w:pPr>
      <w:r>
        <w:rPr>
          <w:rFonts w:hint="eastAsia"/>
        </w:rPr>
        <w:t>정규성: 오차항들은 정규분포를 따름</w:t>
      </w:r>
    </w:p>
    <w:p w14:paraId="450DD95C" w14:textId="71B49389" w:rsidR="003F69E2" w:rsidRDefault="003F69E2" w:rsidP="003F69E2">
      <w:pPr>
        <w:pStyle w:val="a6"/>
        <w:numPr>
          <w:ilvl w:val="3"/>
          <w:numId w:val="3"/>
        </w:numPr>
      </w:pPr>
      <w:r>
        <w:rPr>
          <w:rFonts w:hint="eastAsia"/>
        </w:rPr>
        <w:t>z-test를 사용하기 때문에 정규성 가정이 거의 필요 없음</w:t>
      </w:r>
    </w:p>
    <w:p w14:paraId="30FE4324" w14:textId="3A1B77AC" w:rsidR="003F69E2" w:rsidRDefault="003F69E2" w:rsidP="003F69E2">
      <w:pPr>
        <w:pStyle w:val="a6"/>
        <w:numPr>
          <w:ilvl w:val="3"/>
          <w:numId w:val="3"/>
        </w:numPr>
      </w:pPr>
      <w:r>
        <w:rPr>
          <w:rFonts w:hint="eastAsia"/>
        </w:rPr>
        <w:t>표본 크기가 시도당 15년 정도면 근사적으로 성립</w:t>
      </w:r>
    </w:p>
    <w:p w14:paraId="10F3CB8E" w14:textId="1E0CC6C8" w:rsidR="00CF641B" w:rsidRDefault="00CF641B" w:rsidP="00CF641B">
      <w:pPr>
        <w:pStyle w:val="a6"/>
        <w:numPr>
          <w:ilvl w:val="2"/>
          <w:numId w:val="3"/>
        </w:numPr>
      </w:pPr>
      <w:r>
        <w:rPr>
          <w:rFonts w:hint="eastAsia"/>
        </w:rPr>
        <w:t>위의 4가지 가정은 현재 시행할 예정인 기울기 비교에서는 반드시 확인해야 할 필수 가정이 아니기 때문에 생략함</w:t>
      </w:r>
    </w:p>
    <w:p w14:paraId="765E6315" w14:textId="77777777" w:rsidR="00CF641B" w:rsidRDefault="00CF641B" w:rsidP="00CF641B"/>
    <w:p w14:paraId="010451C3" w14:textId="77777777" w:rsidR="00CF641B" w:rsidRDefault="00CF641B" w:rsidP="00CF641B"/>
    <w:p w14:paraId="1EC87BE0" w14:textId="77777777" w:rsidR="00CF641B" w:rsidRDefault="00CF641B" w:rsidP="00CF641B"/>
    <w:p w14:paraId="4F01F4A2" w14:textId="77777777" w:rsidR="00CF641B" w:rsidRDefault="00CF641B" w:rsidP="00CF641B"/>
    <w:p w14:paraId="0333F7DE" w14:textId="77777777" w:rsidR="00CF641B" w:rsidRDefault="00CF641B" w:rsidP="00CF641B"/>
    <w:p w14:paraId="780D20AD" w14:textId="77777777" w:rsidR="00CF641B" w:rsidRDefault="00CF641B" w:rsidP="00CF641B"/>
    <w:p w14:paraId="0B4D9AFD" w14:textId="77777777" w:rsidR="00CF641B" w:rsidRDefault="00CF641B" w:rsidP="00CF641B"/>
    <w:p w14:paraId="3B2BABC0" w14:textId="524EE283" w:rsidR="00EE2182" w:rsidRDefault="00EE2182" w:rsidP="004B3058">
      <w:pPr>
        <w:pStyle w:val="1"/>
      </w:pPr>
      <w:r>
        <w:rPr>
          <w:rFonts w:hint="eastAsia"/>
        </w:rPr>
        <w:lastRenderedPageBreak/>
        <w:t>데이터 분석</w:t>
      </w:r>
    </w:p>
    <w:p w14:paraId="2C510A33" w14:textId="77777777" w:rsidR="00330319" w:rsidRPr="00100A8C" w:rsidRDefault="00330319" w:rsidP="00330319">
      <w:pPr>
        <w:pStyle w:val="a6"/>
        <w:numPr>
          <w:ilvl w:val="0"/>
          <w:numId w:val="3"/>
        </w:numPr>
        <w:rPr>
          <w:b/>
          <w:bCs/>
        </w:rPr>
      </w:pPr>
      <w:r w:rsidRPr="00100A8C">
        <w:rPr>
          <w:rFonts w:hint="eastAsia"/>
          <w:b/>
          <w:bCs/>
        </w:rPr>
        <w:t>가설 A</w:t>
      </w:r>
    </w:p>
    <w:p w14:paraId="682C4E66" w14:textId="77777777" w:rsidR="006A7486" w:rsidRDefault="006A7486" w:rsidP="006A7486">
      <w:pPr>
        <w:pStyle w:val="a6"/>
        <w:numPr>
          <w:ilvl w:val="1"/>
          <w:numId w:val="3"/>
        </w:numPr>
      </w:pPr>
      <w:r w:rsidRPr="00F43620">
        <w:t>OLS + Cluster-Robust S</w:t>
      </w:r>
      <w:r>
        <w:rPr>
          <w:rFonts w:hint="eastAsia"/>
        </w:rPr>
        <w:t>E의 주요 가정</w:t>
      </w:r>
    </w:p>
    <w:p w14:paraId="3D2C4C3D" w14:textId="3D697D61" w:rsidR="006A7486" w:rsidRPr="007F69C1" w:rsidRDefault="006A7486" w:rsidP="00FE4F41">
      <w:pPr>
        <w:pStyle w:val="a6"/>
        <w:numPr>
          <w:ilvl w:val="2"/>
          <w:numId w:val="3"/>
        </w:numPr>
        <w:rPr>
          <w:b/>
          <w:bCs/>
        </w:rPr>
      </w:pPr>
      <w:r>
        <w:rPr>
          <w:rFonts w:hint="eastAsia"/>
        </w:rPr>
        <w:t>선형성</w:t>
      </w:r>
    </w:p>
    <w:p w14:paraId="2D12003C" w14:textId="6078CE16" w:rsidR="007F69C1" w:rsidRDefault="007F69C1" w:rsidP="007F69C1">
      <w:pPr>
        <w:pStyle w:val="a6"/>
        <w:numPr>
          <w:ilvl w:val="2"/>
          <w:numId w:val="3"/>
        </w:numPr>
        <w:rPr>
          <w:b/>
          <w:bCs/>
        </w:rPr>
      </w:pPr>
      <w:r w:rsidRPr="007F69C1">
        <w:rPr>
          <w:b/>
          <w:bCs/>
          <w:noProof/>
        </w:rPr>
        <w:drawing>
          <wp:inline distT="0" distB="0" distL="0" distR="0" wp14:anchorId="3D32570C" wp14:editId="0ABC9AEB">
            <wp:extent cx="2976563" cy="2261187"/>
            <wp:effectExtent l="0" t="0" r="0" b="6350"/>
            <wp:docPr id="1109764587" name="그림 1" descr="텍스트, 스크린샷, 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64587" name="그림 1" descr="텍스트, 스크린샷, 라인, 도표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767" cy="226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2A3D" w14:textId="6E89BE7C" w:rsidR="007F69C1" w:rsidRPr="00D270E1" w:rsidRDefault="007F69C1" w:rsidP="007F69C1">
      <w:pPr>
        <w:pStyle w:val="a6"/>
        <w:numPr>
          <w:ilvl w:val="3"/>
          <w:numId w:val="3"/>
        </w:numPr>
      </w:pPr>
      <w:r w:rsidRPr="007F69C1">
        <w:rPr>
          <w:rFonts w:hint="eastAsia"/>
        </w:rPr>
        <w:t>잔차-</w:t>
      </w:r>
      <w:r>
        <w:rPr>
          <w:rFonts w:hint="eastAsia"/>
        </w:rPr>
        <w:t xml:space="preserve">적합값 플롯에서 일부 관측치가 약간 튀는 부분은 있으나 </w:t>
      </w:r>
      <w:r w:rsidRPr="00D270E1">
        <w:rPr>
          <w:rFonts w:hint="eastAsia"/>
        </w:rPr>
        <w:t>전반적으로 잔차가 0을 중심으로 일정 범위 내에서 무작위적으로 분포하고 있어 선형성을 충족한다고 판단함</w:t>
      </w:r>
    </w:p>
    <w:p w14:paraId="1AA1FC01" w14:textId="12FBB7A0" w:rsidR="006A7486" w:rsidRPr="00D270E1" w:rsidRDefault="006A7486" w:rsidP="00FE4F41">
      <w:pPr>
        <w:pStyle w:val="a6"/>
        <w:numPr>
          <w:ilvl w:val="2"/>
          <w:numId w:val="3"/>
        </w:numPr>
      </w:pPr>
      <w:r w:rsidRPr="00D270E1">
        <w:rPr>
          <w:rFonts w:hint="eastAsia"/>
        </w:rPr>
        <w:t>외생성</w:t>
      </w:r>
    </w:p>
    <w:p w14:paraId="2C4C0C93" w14:textId="4E85AFEF" w:rsidR="00D270E1" w:rsidRPr="00D270E1" w:rsidRDefault="00D270E1" w:rsidP="00D270E1">
      <w:pPr>
        <w:pStyle w:val="a6"/>
        <w:numPr>
          <w:ilvl w:val="2"/>
          <w:numId w:val="3"/>
        </w:numPr>
      </w:pPr>
      <w:r w:rsidRPr="00D270E1">
        <w:rPr>
          <w:noProof/>
        </w:rPr>
        <w:drawing>
          <wp:inline distT="0" distB="0" distL="0" distR="0" wp14:anchorId="21CAA7BE" wp14:editId="16C35966">
            <wp:extent cx="2382305" cy="1809750"/>
            <wp:effectExtent l="0" t="0" r="0" b="0"/>
            <wp:docPr id="9609955" name="그림 1" descr="텍스트, 스크린샷, 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955" name="그림 1" descr="텍스트, 스크린샷, 라인, 도표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250" cy="182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0E1">
        <w:rPr>
          <w:noProof/>
        </w:rPr>
        <w:drawing>
          <wp:inline distT="0" distB="0" distL="0" distR="0" wp14:anchorId="79BB4CCC" wp14:editId="4143DF23">
            <wp:extent cx="1881996" cy="1676400"/>
            <wp:effectExtent l="0" t="0" r="4445" b="0"/>
            <wp:docPr id="2089955517" name="그림 1" descr="텍스트, 스크린샷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55517" name="그림 1" descr="텍스트, 스크린샷, 도표, 그래프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5000" cy="168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E527" w14:textId="37292FA8" w:rsidR="00D270E1" w:rsidRDefault="00D270E1" w:rsidP="00D270E1">
      <w:pPr>
        <w:pStyle w:val="a6"/>
        <w:numPr>
          <w:ilvl w:val="3"/>
          <w:numId w:val="3"/>
        </w:numPr>
      </w:pPr>
      <w:r w:rsidRPr="00D270E1">
        <w:rPr>
          <w:rFonts w:hint="eastAsia"/>
        </w:rPr>
        <w:t>잔차-연도</w:t>
      </w:r>
      <w:r>
        <w:rPr>
          <w:rFonts w:hint="eastAsia"/>
        </w:rPr>
        <w:t xml:space="preserve"> 플롯과 잔차-시도명 플롯을 확인한 결과</w:t>
      </w:r>
    </w:p>
    <w:p w14:paraId="633F04F4" w14:textId="7F31CB6E" w:rsidR="00D270E1" w:rsidRDefault="00D270E1" w:rsidP="00D270E1">
      <w:pPr>
        <w:pStyle w:val="a6"/>
        <w:numPr>
          <w:ilvl w:val="4"/>
          <w:numId w:val="3"/>
        </w:numPr>
      </w:pPr>
      <w:r>
        <w:rPr>
          <w:rFonts w:hint="eastAsia"/>
        </w:rPr>
        <w:t>특정 연도에서 잔차가 지속적으로 양수, 음수로 치우치는 패턴이 없고</w:t>
      </w:r>
    </w:p>
    <w:p w14:paraId="6ADDCF5D" w14:textId="197C79F1" w:rsidR="00D270E1" w:rsidRDefault="00D270E1" w:rsidP="00D270E1">
      <w:pPr>
        <w:pStyle w:val="a6"/>
        <w:numPr>
          <w:ilvl w:val="4"/>
          <w:numId w:val="3"/>
        </w:numPr>
      </w:pPr>
      <w:r>
        <w:rPr>
          <w:rFonts w:hint="eastAsia"/>
        </w:rPr>
        <w:t>특정 시도에서만 잔차가 한 방향으로 편중되는 양상도 나타나지 않으며</w:t>
      </w:r>
    </w:p>
    <w:p w14:paraId="6C0D7320" w14:textId="29D75781" w:rsidR="00D270E1" w:rsidRDefault="00D270E1" w:rsidP="00D270E1">
      <w:pPr>
        <w:pStyle w:val="a6"/>
        <w:numPr>
          <w:ilvl w:val="4"/>
          <w:numId w:val="3"/>
        </w:numPr>
      </w:pPr>
      <w:r>
        <w:rPr>
          <w:rFonts w:hint="eastAsia"/>
        </w:rPr>
        <w:t>전체적으로 잔차가 구</w:t>
      </w:r>
      <w:r w:rsidR="003F0BB3">
        <w:rPr>
          <w:rFonts w:hint="eastAsia"/>
        </w:rPr>
        <w:t>조적</w:t>
      </w:r>
      <w:r>
        <w:rPr>
          <w:rFonts w:hint="eastAsia"/>
        </w:rPr>
        <w:t xml:space="preserve"> 패턴 없이 분포</w:t>
      </w:r>
      <w:r w:rsidR="003276D5">
        <w:rPr>
          <w:rFonts w:hint="eastAsia"/>
        </w:rPr>
        <w:t>함</w:t>
      </w:r>
    </w:p>
    <w:p w14:paraId="666E2D8D" w14:textId="7730AAEF" w:rsidR="00D270E1" w:rsidRDefault="00D270E1" w:rsidP="00D270E1">
      <w:pPr>
        <w:pStyle w:val="a6"/>
        <w:numPr>
          <w:ilvl w:val="4"/>
          <w:numId w:val="3"/>
        </w:numPr>
      </w:pPr>
      <w:r>
        <w:rPr>
          <w:rFonts w:hint="eastAsia"/>
        </w:rPr>
        <w:t>따라서 독립변수와 오차항이 상관되어 있다는 증거가 없어 외생성 가정을 충족한다고 판단함</w:t>
      </w:r>
    </w:p>
    <w:p w14:paraId="0DF2B1B6" w14:textId="77777777" w:rsidR="0029529B" w:rsidRPr="00D270E1" w:rsidRDefault="0029529B" w:rsidP="0029529B"/>
    <w:p w14:paraId="1AC129D0" w14:textId="5DC0303E" w:rsidR="006A7486" w:rsidRDefault="006A7486" w:rsidP="00FE4F41">
      <w:pPr>
        <w:pStyle w:val="a6"/>
        <w:numPr>
          <w:ilvl w:val="2"/>
          <w:numId w:val="3"/>
        </w:numPr>
      </w:pPr>
      <w:r w:rsidRPr="00D270E1">
        <w:lastRenderedPageBreak/>
        <w:t>다중공선성</w:t>
      </w:r>
    </w:p>
    <w:p w14:paraId="47099E5D" w14:textId="21CAB3C3" w:rsidR="0029529B" w:rsidRDefault="0029529B" w:rsidP="0029529B">
      <w:pPr>
        <w:pStyle w:val="a6"/>
        <w:numPr>
          <w:ilvl w:val="3"/>
          <w:numId w:val="3"/>
        </w:numPr>
      </w:pPr>
      <w:r w:rsidRPr="0029529B">
        <w:rPr>
          <w:noProof/>
        </w:rPr>
        <w:drawing>
          <wp:inline distT="0" distB="0" distL="0" distR="0" wp14:anchorId="785EF99B" wp14:editId="4AD825CD">
            <wp:extent cx="2912110" cy="3468334"/>
            <wp:effectExtent l="0" t="0" r="2540" b="0"/>
            <wp:docPr id="1874492829" name="그림 1" descr="텍스트, 메뉴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92829" name="그림 1" descr="텍스트, 메뉴, 스크린샷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473" cy="34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C07D" w14:textId="451C4075" w:rsidR="0029529B" w:rsidRPr="00D270E1" w:rsidRDefault="0029529B" w:rsidP="0029529B">
      <w:pPr>
        <w:pStyle w:val="a6"/>
        <w:numPr>
          <w:ilvl w:val="3"/>
          <w:numId w:val="3"/>
        </w:numPr>
      </w:pPr>
      <w:r>
        <w:rPr>
          <w:rFonts w:hint="eastAsia"/>
        </w:rPr>
        <w:t xml:space="preserve">년도 변수와 시도명 변수들에 대한 VIF가 모두 5 미만으로 나타나 </w:t>
      </w:r>
      <w:r w:rsidR="00BB657A">
        <w:rPr>
          <w:rFonts w:hint="eastAsia"/>
        </w:rPr>
        <w:t>회귀 계수 추정이 안정적임을 확인하</w:t>
      </w:r>
      <w:r w:rsidR="00072828">
        <w:rPr>
          <w:rFonts w:hint="eastAsia"/>
        </w:rPr>
        <w:t>였음</w:t>
      </w:r>
    </w:p>
    <w:p w14:paraId="4FA6C2BC" w14:textId="77777777" w:rsidR="002F75D6" w:rsidRPr="00D270E1" w:rsidRDefault="006A7486" w:rsidP="00FE4F41">
      <w:pPr>
        <w:pStyle w:val="a6"/>
        <w:numPr>
          <w:ilvl w:val="2"/>
          <w:numId w:val="3"/>
        </w:numPr>
      </w:pPr>
      <w:r w:rsidRPr="00D270E1">
        <w:rPr>
          <w:rFonts w:hint="eastAsia"/>
        </w:rPr>
        <w:t>클러스터 간 독립성</w:t>
      </w:r>
    </w:p>
    <w:p w14:paraId="3C5E5604" w14:textId="6200B182" w:rsidR="006A7486" w:rsidRPr="00D270E1" w:rsidRDefault="009C3D0E" w:rsidP="002F75D6">
      <w:pPr>
        <w:pStyle w:val="a6"/>
        <w:numPr>
          <w:ilvl w:val="3"/>
          <w:numId w:val="3"/>
        </w:numPr>
      </w:pPr>
      <w:r w:rsidRPr="00D270E1">
        <w:rPr>
          <w:rFonts w:hint="eastAsia"/>
        </w:rPr>
        <w:t>클러스터 간에 독립성이 있다고 가정하고 진행함</w:t>
      </w:r>
    </w:p>
    <w:p w14:paraId="22F332A2" w14:textId="77777777" w:rsidR="002F75D6" w:rsidRPr="00D270E1" w:rsidRDefault="006A7486" w:rsidP="00FE4F41">
      <w:pPr>
        <w:pStyle w:val="a6"/>
        <w:numPr>
          <w:ilvl w:val="2"/>
          <w:numId w:val="3"/>
        </w:numPr>
      </w:pPr>
      <w:r w:rsidRPr="00D270E1">
        <w:rPr>
          <w:rFonts w:hint="eastAsia"/>
        </w:rPr>
        <w:t>클러스터 수가 충분히 많아야 함</w:t>
      </w:r>
    </w:p>
    <w:p w14:paraId="2C5A5283" w14:textId="257ED284" w:rsidR="00BB657A" w:rsidRDefault="005B0C09" w:rsidP="00BB657A">
      <w:pPr>
        <w:pStyle w:val="a6"/>
        <w:numPr>
          <w:ilvl w:val="3"/>
          <w:numId w:val="3"/>
        </w:numPr>
        <w:rPr>
          <w:rFonts w:hint="eastAsia"/>
        </w:rPr>
      </w:pPr>
      <w:r w:rsidRPr="00D270E1">
        <w:rPr>
          <w:rFonts w:hint="eastAsia"/>
        </w:rPr>
        <w:t>17개의 그룹으로 사회학 분야에서 허용하는 수치</w:t>
      </w:r>
    </w:p>
    <w:p w14:paraId="4A88EFD6" w14:textId="77777777" w:rsidR="00AC4963" w:rsidRDefault="00AC4963" w:rsidP="00AC4963">
      <w:pPr>
        <w:pStyle w:val="a6"/>
        <w:ind w:left="1432"/>
      </w:pPr>
    </w:p>
    <w:p w14:paraId="1647150B" w14:textId="77777777" w:rsidR="00AC4963" w:rsidRDefault="00AC4963" w:rsidP="00AC4963">
      <w:pPr>
        <w:pStyle w:val="a6"/>
        <w:ind w:left="1432"/>
      </w:pPr>
    </w:p>
    <w:p w14:paraId="34549734" w14:textId="77777777" w:rsidR="00AC4963" w:rsidRDefault="00AC4963" w:rsidP="00AC4963">
      <w:pPr>
        <w:pStyle w:val="a6"/>
        <w:ind w:left="1432"/>
      </w:pPr>
    </w:p>
    <w:p w14:paraId="3087CCEA" w14:textId="77777777" w:rsidR="00AC4963" w:rsidRDefault="00AC4963" w:rsidP="00AC4963">
      <w:pPr>
        <w:pStyle w:val="a6"/>
        <w:ind w:left="1432"/>
      </w:pPr>
    </w:p>
    <w:p w14:paraId="2741F361" w14:textId="77777777" w:rsidR="00AC4963" w:rsidRDefault="00AC4963" w:rsidP="00AC4963">
      <w:pPr>
        <w:pStyle w:val="a6"/>
        <w:ind w:left="1432"/>
      </w:pPr>
    </w:p>
    <w:p w14:paraId="511ADE85" w14:textId="77777777" w:rsidR="00AC4963" w:rsidRDefault="00AC4963" w:rsidP="00AC4963">
      <w:pPr>
        <w:pStyle w:val="a6"/>
        <w:ind w:left="1432"/>
      </w:pPr>
    </w:p>
    <w:p w14:paraId="7AC099A8" w14:textId="77777777" w:rsidR="00AC4963" w:rsidRDefault="00AC4963" w:rsidP="00AC4963">
      <w:pPr>
        <w:pStyle w:val="a6"/>
        <w:ind w:left="1432"/>
      </w:pPr>
    </w:p>
    <w:p w14:paraId="59540633" w14:textId="77777777" w:rsidR="00AC4963" w:rsidRDefault="00AC4963" w:rsidP="00AC4963">
      <w:pPr>
        <w:pStyle w:val="a6"/>
        <w:ind w:left="1432"/>
      </w:pPr>
    </w:p>
    <w:p w14:paraId="222E7DBE" w14:textId="77777777" w:rsidR="00AC4963" w:rsidRDefault="00AC4963" w:rsidP="00AC4963">
      <w:pPr>
        <w:pStyle w:val="a6"/>
        <w:ind w:left="1432"/>
      </w:pPr>
    </w:p>
    <w:p w14:paraId="06CCC2F8" w14:textId="77777777" w:rsidR="00AC4963" w:rsidRDefault="00AC4963" w:rsidP="00AC4963">
      <w:pPr>
        <w:pStyle w:val="a6"/>
        <w:ind w:left="1432"/>
      </w:pPr>
    </w:p>
    <w:p w14:paraId="24E3B881" w14:textId="77777777" w:rsidR="00AC4963" w:rsidRDefault="00AC4963" w:rsidP="00AC4963">
      <w:pPr>
        <w:pStyle w:val="a6"/>
        <w:ind w:left="1432"/>
      </w:pPr>
    </w:p>
    <w:p w14:paraId="16B82273" w14:textId="77777777" w:rsidR="00AC4963" w:rsidRDefault="00AC4963" w:rsidP="00AC4963">
      <w:pPr>
        <w:pStyle w:val="a6"/>
        <w:ind w:left="1432"/>
      </w:pPr>
    </w:p>
    <w:p w14:paraId="0E33BC3C" w14:textId="77777777" w:rsidR="00AC4963" w:rsidRPr="00D270E1" w:rsidRDefault="00AC4963" w:rsidP="00AC4963">
      <w:pPr>
        <w:pStyle w:val="a6"/>
        <w:ind w:left="1432"/>
      </w:pPr>
    </w:p>
    <w:p w14:paraId="6E822C2A" w14:textId="194CAE25" w:rsidR="004B3058" w:rsidRDefault="00FE4F41" w:rsidP="00A02ACB">
      <w:pPr>
        <w:pStyle w:val="a6"/>
        <w:numPr>
          <w:ilvl w:val="1"/>
          <w:numId w:val="3"/>
        </w:numPr>
      </w:pPr>
      <w:r w:rsidRPr="00D270E1">
        <w:t>OLS + Cluster-Robust S</w:t>
      </w:r>
      <w:r w:rsidRPr="00D270E1">
        <w:rPr>
          <w:rFonts w:hint="eastAsia"/>
        </w:rPr>
        <w:t>E</w:t>
      </w:r>
      <w:r w:rsidR="006D789A" w:rsidRPr="00D270E1">
        <w:rPr>
          <w:rFonts w:hint="eastAsia"/>
        </w:rPr>
        <w:t xml:space="preserve"> </w:t>
      </w:r>
      <w:r w:rsidR="004B3058" w:rsidRPr="00D270E1">
        <w:rPr>
          <w:rFonts w:hint="eastAsia"/>
        </w:rPr>
        <w:t>진행</w:t>
      </w:r>
      <w:r w:rsidR="00A02ACB">
        <w:rPr>
          <w:rFonts w:hint="eastAsia"/>
        </w:rPr>
        <w:t xml:space="preserve"> 결과</w:t>
      </w:r>
    </w:p>
    <w:p w14:paraId="35D0D400" w14:textId="77777777" w:rsidR="00C24027" w:rsidRDefault="00C24027" w:rsidP="00C24027">
      <w:pPr>
        <w:pStyle w:val="a6"/>
        <w:numPr>
          <w:ilvl w:val="2"/>
          <w:numId w:val="3"/>
        </w:numPr>
      </w:pPr>
      <w:r>
        <w:rPr>
          <w:rFonts w:hint="eastAsia"/>
        </w:rPr>
        <w:lastRenderedPageBreak/>
        <w:t>가설</w:t>
      </w:r>
    </w:p>
    <w:p w14:paraId="2761DD17" w14:textId="77777777" w:rsidR="00C24027" w:rsidRDefault="00C24027" w:rsidP="00C24027">
      <w:pPr>
        <w:pStyle w:val="a6"/>
        <w:numPr>
          <w:ilvl w:val="3"/>
          <w:numId w:val="3"/>
        </w:numPr>
      </w:pPr>
      <w:r>
        <w:rPr>
          <w:rFonts w:hint="eastAsia"/>
        </w:rPr>
        <w:t>H</w:t>
      </w:r>
      <w:r w:rsidRPr="001310A5">
        <w:rPr>
          <w:rFonts w:hint="eastAsia"/>
          <w:vertAlign w:val="subscript"/>
        </w:rPr>
        <w:t>0</w:t>
      </w:r>
      <w:r>
        <w:rPr>
          <w:rFonts w:hint="eastAsia"/>
        </w:rPr>
        <w:t>(귀무가설): 시도의 노인인구수 대비 요양기관 비율은 전국과 차이가 없다</w:t>
      </w:r>
    </w:p>
    <w:p w14:paraId="0EC4FAA9" w14:textId="44E546EE" w:rsidR="00C24027" w:rsidRDefault="00C24027" w:rsidP="009244D4">
      <w:pPr>
        <w:pStyle w:val="a6"/>
        <w:numPr>
          <w:ilvl w:val="3"/>
          <w:numId w:val="3"/>
        </w:numPr>
      </w:pPr>
      <w:r>
        <w:rPr>
          <w:rFonts w:hint="eastAsia"/>
        </w:rPr>
        <w:t>H</w:t>
      </w:r>
      <w:r w:rsidRPr="001310A5">
        <w:rPr>
          <w:rFonts w:hint="eastAsia"/>
          <w:vertAlign w:val="subscript"/>
        </w:rPr>
        <w:t>1</w:t>
      </w:r>
      <w:r>
        <w:rPr>
          <w:rFonts w:hint="eastAsia"/>
        </w:rPr>
        <w:t>(대립가설): 시도의 노인인구수 대비 요양기관 비율은 전국과 차이가 있다</w:t>
      </w:r>
    </w:p>
    <w:p w14:paraId="68034B5E" w14:textId="3600EBE4" w:rsidR="001725B9" w:rsidRDefault="001725B9" w:rsidP="001725B9">
      <w:pPr>
        <w:pStyle w:val="a6"/>
        <w:numPr>
          <w:ilvl w:val="2"/>
          <w:numId w:val="3"/>
        </w:numPr>
      </w:pPr>
      <w:r>
        <w:rPr>
          <w:rFonts w:hint="eastAsia"/>
        </w:rPr>
        <w:t>분석 결과</w:t>
      </w:r>
    </w:p>
    <w:p w14:paraId="0CF77ED7" w14:textId="085FE4B4" w:rsidR="001725B9" w:rsidRDefault="001725B9" w:rsidP="001725B9">
      <w:pPr>
        <w:pStyle w:val="a6"/>
        <w:numPr>
          <w:ilvl w:val="3"/>
          <w:numId w:val="3"/>
        </w:numPr>
      </w:pPr>
      <w:r w:rsidRPr="001725B9">
        <w:rPr>
          <w:noProof/>
        </w:rPr>
        <w:drawing>
          <wp:inline distT="0" distB="0" distL="0" distR="0" wp14:anchorId="61D59180" wp14:editId="0953925E">
            <wp:extent cx="2767013" cy="3011955"/>
            <wp:effectExtent l="0" t="0" r="0" b="0"/>
            <wp:docPr id="599859456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59456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3361" cy="30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EAD3" w14:textId="48208821" w:rsidR="001725B9" w:rsidRDefault="001725B9" w:rsidP="001725B9">
      <w:pPr>
        <w:pStyle w:val="a6"/>
        <w:numPr>
          <w:ilvl w:val="3"/>
          <w:numId w:val="3"/>
        </w:numPr>
      </w:pPr>
      <w:r>
        <w:rPr>
          <w:rFonts w:hint="eastAsia"/>
        </w:rPr>
        <w:t>해석하기 어렵고 17번째 시도인 충청북도가 사라지기 때문에 그것까지 출력한 테이블 생성</w:t>
      </w:r>
    </w:p>
    <w:p w14:paraId="32D1FC86" w14:textId="3304C137" w:rsidR="001725B9" w:rsidRDefault="001725B9" w:rsidP="001725B9">
      <w:pPr>
        <w:pStyle w:val="a6"/>
        <w:numPr>
          <w:ilvl w:val="3"/>
          <w:numId w:val="3"/>
        </w:numPr>
      </w:pPr>
      <w:r w:rsidRPr="001725B9">
        <w:rPr>
          <w:noProof/>
        </w:rPr>
        <w:drawing>
          <wp:inline distT="0" distB="0" distL="0" distR="0" wp14:anchorId="58752BC1" wp14:editId="0975BF1C">
            <wp:extent cx="2790825" cy="1937438"/>
            <wp:effectExtent l="0" t="0" r="0" b="5715"/>
            <wp:docPr id="415145209" name="그림 1" descr="텍스트, 스크린샷, 폰트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45209" name="그림 1" descr="텍스트, 스크린샷, 폰트, 메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8970" cy="195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EF81" w14:textId="55F63013" w:rsidR="009244D4" w:rsidRDefault="009244D4" w:rsidP="001725B9">
      <w:pPr>
        <w:pStyle w:val="a6"/>
        <w:numPr>
          <w:ilvl w:val="3"/>
          <w:numId w:val="3"/>
        </w:numPr>
      </w:pPr>
      <w:r>
        <w:rPr>
          <w:rFonts w:hint="eastAsia"/>
        </w:rPr>
        <w:t>모든 시도에서 p-value가 0.05 미만이기 때문에 모든 시도는 전국과 비교할 때 비율이 통계적으로 유의미한 차이가 있다고 판단할 수 있다.</w:t>
      </w:r>
    </w:p>
    <w:p w14:paraId="6E68E6B7" w14:textId="0EC3782C" w:rsidR="00212958" w:rsidRDefault="00212958" w:rsidP="00212958">
      <w:pPr>
        <w:pStyle w:val="a6"/>
        <w:numPr>
          <w:ilvl w:val="3"/>
          <w:numId w:val="3"/>
        </w:numPr>
      </w:pPr>
      <w:r>
        <w:rPr>
          <w:rFonts w:hint="eastAsia"/>
        </w:rPr>
        <w:t xml:space="preserve">이때 17번째 시도인 충청북도의 경우 p-value를 </w:t>
      </w:r>
      <w:r w:rsidRPr="00212958">
        <w:t>Wald test</w:t>
      </w:r>
      <w:r>
        <w:rPr>
          <w:rFonts w:hint="eastAsia"/>
        </w:rPr>
        <w:t>를 이용해 따로 계산하였으며 이로 인해 얻을 수 있는 p-value가 가지는 의미는 다른 p-value가 가지는 의미와 동일하다.</w:t>
      </w:r>
    </w:p>
    <w:p w14:paraId="3386D41D" w14:textId="442DBDE0" w:rsidR="00794E09" w:rsidRDefault="003F51B8" w:rsidP="00794E09">
      <w:pPr>
        <w:pStyle w:val="a6"/>
        <w:numPr>
          <w:ilvl w:val="4"/>
          <w:numId w:val="3"/>
        </w:numPr>
      </w:pPr>
      <w:r>
        <w:rPr>
          <w:rFonts w:hint="eastAsia"/>
        </w:rPr>
        <w:t xml:space="preserve">Wald test: </w:t>
      </w:r>
      <w:r w:rsidR="00794E09">
        <w:rPr>
          <w:rFonts w:hint="eastAsia"/>
        </w:rPr>
        <w:t>회귀모형의 계수들이 0인지 확인하는 검정</w:t>
      </w:r>
    </w:p>
    <w:p w14:paraId="3000C517" w14:textId="501E341D" w:rsidR="007A5388" w:rsidRDefault="007A5388" w:rsidP="003F51B8">
      <w:pPr>
        <w:pStyle w:val="a6"/>
        <w:numPr>
          <w:ilvl w:val="5"/>
          <w:numId w:val="3"/>
        </w:numPr>
      </w:pPr>
      <w:r>
        <w:rPr>
          <w:rFonts w:hint="eastAsia"/>
        </w:rPr>
        <w:lastRenderedPageBreak/>
        <w:t>Sum Coding에서는 모든 시도 계수의 합 = 0 제약 때문에 16개의 시도만 출력되고 1개의 시도는 누락됨</w:t>
      </w:r>
    </w:p>
    <w:p w14:paraId="1DAC1976" w14:textId="6948FC37" w:rsidR="00794E09" w:rsidRDefault="003F51B8" w:rsidP="003F51B8">
      <w:pPr>
        <w:pStyle w:val="a6"/>
        <w:numPr>
          <w:ilvl w:val="5"/>
          <w:numId w:val="3"/>
        </w:numPr>
      </w:pPr>
      <w:r>
        <w:rPr>
          <w:rFonts w:hint="eastAsia"/>
        </w:rPr>
        <w:t>모든 시도 계수의 합 = 0을 이용해서 누락된 계수를 계산</w:t>
      </w:r>
    </w:p>
    <w:p w14:paraId="550EEAC5" w14:textId="112B1351" w:rsidR="00C03DF3" w:rsidRDefault="008016FA" w:rsidP="00C03DF3">
      <w:pPr>
        <w:pStyle w:val="a6"/>
        <w:numPr>
          <w:ilvl w:val="5"/>
          <w:numId w:val="3"/>
        </w:numPr>
      </w:pPr>
      <w:r>
        <w:rPr>
          <w:rFonts w:hint="eastAsia"/>
        </w:rPr>
        <w:t>계수를 계산한 후 Wald test를 적용하여 그 계수가 0인지 검정</w:t>
      </w:r>
    </w:p>
    <w:p w14:paraId="313D6850" w14:textId="7882FD38" w:rsidR="00FF6273" w:rsidRPr="00212958" w:rsidRDefault="00FF6273" w:rsidP="00FF6273">
      <w:pPr>
        <w:pStyle w:val="a6"/>
        <w:numPr>
          <w:ilvl w:val="2"/>
          <w:numId w:val="3"/>
        </w:numPr>
      </w:pPr>
      <w:r>
        <w:rPr>
          <w:rFonts w:hint="eastAsia"/>
        </w:rPr>
        <w:t>결과 시각화</w:t>
      </w:r>
    </w:p>
    <w:p w14:paraId="51913963" w14:textId="258A1889" w:rsidR="00212958" w:rsidRDefault="00FF6273" w:rsidP="001725B9">
      <w:pPr>
        <w:pStyle w:val="a6"/>
        <w:numPr>
          <w:ilvl w:val="3"/>
          <w:numId w:val="3"/>
        </w:numPr>
      </w:pPr>
      <w:r w:rsidRPr="00FF6273">
        <w:rPr>
          <w:noProof/>
        </w:rPr>
        <w:drawing>
          <wp:inline distT="0" distB="0" distL="0" distR="0" wp14:anchorId="3DDC10C4" wp14:editId="2E7FFA81">
            <wp:extent cx="4131310" cy="3300105"/>
            <wp:effectExtent l="0" t="0" r="2540" b="0"/>
            <wp:docPr id="341981199" name="그림 1" descr="텍스트, 스크린샷, 도표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81199" name="그림 1" descr="텍스트, 스크린샷, 도표, 평행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8838" cy="331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6784" w14:textId="26EE4C28" w:rsidR="00FF6273" w:rsidRDefault="00FF6273" w:rsidP="001725B9">
      <w:pPr>
        <w:pStyle w:val="a6"/>
        <w:numPr>
          <w:ilvl w:val="3"/>
          <w:numId w:val="3"/>
        </w:numPr>
      </w:pPr>
      <w:r>
        <w:rPr>
          <w:rFonts w:hint="eastAsia"/>
        </w:rPr>
        <w:t>전국 대비 시도별 편차를 정렬하여 만든 그래프</w:t>
      </w:r>
    </w:p>
    <w:p w14:paraId="6E5647E8" w14:textId="3283E56E" w:rsidR="00FF6273" w:rsidRDefault="00FF6273" w:rsidP="001725B9">
      <w:pPr>
        <w:pStyle w:val="a6"/>
        <w:numPr>
          <w:ilvl w:val="3"/>
          <w:numId w:val="3"/>
        </w:numPr>
      </w:pPr>
      <w:r>
        <w:rPr>
          <w:rFonts w:hint="eastAsia"/>
        </w:rPr>
        <w:t>대전광역시, 서울특별시는 다른 시도에 비해 유독 더 높은 비율을 보였으며</w:t>
      </w:r>
    </w:p>
    <w:p w14:paraId="31201A07" w14:textId="5C4A8FFF" w:rsidR="00FF6273" w:rsidRPr="00D270E1" w:rsidRDefault="00C0648B" w:rsidP="001725B9">
      <w:pPr>
        <w:pStyle w:val="a6"/>
        <w:numPr>
          <w:ilvl w:val="3"/>
          <w:numId w:val="3"/>
        </w:numPr>
      </w:pPr>
      <w:r>
        <w:rPr>
          <w:rFonts w:hint="eastAsia"/>
        </w:rPr>
        <w:t>경상</w:t>
      </w:r>
      <w:r w:rsidR="00FF6273">
        <w:rPr>
          <w:rFonts w:hint="eastAsia"/>
        </w:rPr>
        <w:t>북도</w:t>
      </w:r>
      <w:r w:rsidR="00F26EEB">
        <w:rPr>
          <w:rFonts w:hint="eastAsia"/>
        </w:rPr>
        <w:t>, 전라남도, 강원특별자치도</w:t>
      </w:r>
      <w:r w:rsidR="00FF6273">
        <w:rPr>
          <w:rFonts w:hint="eastAsia"/>
        </w:rPr>
        <w:t>는 다른 시도에 비해 유도 더 낮은 비율을 보였다.</w:t>
      </w:r>
    </w:p>
    <w:p w14:paraId="44BC5205" w14:textId="77777777" w:rsidR="004B3058" w:rsidRDefault="004B3058" w:rsidP="00330319"/>
    <w:p w14:paraId="227512BB" w14:textId="77777777" w:rsidR="004B3058" w:rsidRDefault="004B3058" w:rsidP="00330319"/>
    <w:p w14:paraId="718CA28B" w14:textId="77777777" w:rsidR="004B3058" w:rsidRDefault="004B3058" w:rsidP="00330319"/>
    <w:p w14:paraId="522EA8C5" w14:textId="77777777" w:rsidR="004B3058" w:rsidRDefault="004B3058" w:rsidP="00330319"/>
    <w:p w14:paraId="1550266E" w14:textId="77777777" w:rsidR="004B3058" w:rsidRDefault="004B3058" w:rsidP="00330319"/>
    <w:p w14:paraId="0BAAA37E" w14:textId="77777777" w:rsidR="004B3058" w:rsidRDefault="004B3058" w:rsidP="00330319"/>
    <w:p w14:paraId="47691BE5" w14:textId="77777777" w:rsidR="004B3058" w:rsidRDefault="004B3058" w:rsidP="00330319"/>
    <w:p w14:paraId="2E248C5D" w14:textId="52605F13" w:rsidR="00EE2182" w:rsidRDefault="00EE2182" w:rsidP="00EE2182">
      <w:pPr>
        <w:pStyle w:val="a6"/>
        <w:numPr>
          <w:ilvl w:val="0"/>
          <w:numId w:val="3"/>
        </w:numPr>
        <w:rPr>
          <w:b/>
          <w:bCs/>
        </w:rPr>
      </w:pPr>
      <w:r w:rsidRPr="00100A8C">
        <w:rPr>
          <w:rFonts w:hint="eastAsia"/>
          <w:b/>
          <w:bCs/>
        </w:rPr>
        <w:lastRenderedPageBreak/>
        <w:t>가설 B</w:t>
      </w:r>
    </w:p>
    <w:p w14:paraId="5914303E" w14:textId="77777777" w:rsidR="007C3650" w:rsidRDefault="007C3650" w:rsidP="007C3650">
      <w:pPr>
        <w:pStyle w:val="a6"/>
        <w:numPr>
          <w:ilvl w:val="1"/>
          <w:numId w:val="3"/>
        </w:numPr>
      </w:pPr>
      <w:r>
        <w:rPr>
          <w:rFonts w:hint="eastAsia"/>
        </w:rPr>
        <w:t>가설</w:t>
      </w:r>
    </w:p>
    <w:p w14:paraId="768B999B" w14:textId="790DDEF0" w:rsidR="007C3650" w:rsidRDefault="007C3650" w:rsidP="007C3650">
      <w:pPr>
        <w:pStyle w:val="a6"/>
        <w:numPr>
          <w:ilvl w:val="2"/>
          <w:numId w:val="3"/>
        </w:numPr>
      </w:pPr>
      <w:r>
        <w:rPr>
          <w:rFonts w:hint="eastAsia"/>
        </w:rPr>
        <w:t>H</w:t>
      </w:r>
      <w:r w:rsidRPr="00E204A3">
        <w:rPr>
          <w:rFonts w:hint="eastAsia"/>
          <w:vertAlign w:val="subscript"/>
        </w:rPr>
        <w:t>0</w:t>
      </w:r>
      <w:r>
        <w:rPr>
          <w:rFonts w:hint="eastAsia"/>
        </w:rPr>
        <w:t>(귀무가설): 시도별 노인인구 대비 요양기관 비율의 변화 추세는 전국 평균 추세와 차이가 없다.</w:t>
      </w:r>
    </w:p>
    <w:p w14:paraId="66829541" w14:textId="23DD2873" w:rsidR="007C3650" w:rsidRPr="00BB2724" w:rsidRDefault="007C3650" w:rsidP="00BB2724">
      <w:pPr>
        <w:pStyle w:val="a6"/>
        <w:numPr>
          <w:ilvl w:val="2"/>
          <w:numId w:val="3"/>
        </w:numPr>
      </w:pPr>
      <w:r>
        <w:rPr>
          <w:rFonts w:hint="eastAsia"/>
        </w:rPr>
        <w:t>H</w:t>
      </w:r>
      <w:r w:rsidRPr="00E204A3">
        <w:rPr>
          <w:rFonts w:hint="eastAsia"/>
          <w:vertAlign w:val="subscript"/>
        </w:rPr>
        <w:t>1</w:t>
      </w:r>
      <w:r>
        <w:rPr>
          <w:rFonts w:hint="eastAsia"/>
        </w:rPr>
        <w:t>(대립가설): 시도별 노인인구 대비 요양기관 비율의 변화 추세는 전국 평균 추세와 차이가 있다.</w:t>
      </w:r>
    </w:p>
    <w:p w14:paraId="47D1BBD7" w14:textId="2E0E1443" w:rsidR="00794E09" w:rsidRPr="00794E09" w:rsidRDefault="00794E09" w:rsidP="00794E09">
      <w:pPr>
        <w:pStyle w:val="a6"/>
        <w:numPr>
          <w:ilvl w:val="1"/>
          <w:numId w:val="3"/>
        </w:numPr>
      </w:pPr>
      <w:r w:rsidRPr="00794E09">
        <w:rPr>
          <w:rFonts w:hint="eastAsia"/>
        </w:rPr>
        <w:t>회귀모형</w:t>
      </w:r>
    </w:p>
    <w:p w14:paraId="0D97F99C" w14:textId="6E586D93" w:rsidR="007C3650" w:rsidRDefault="007C1FCF" w:rsidP="005716A3">
      <w:pPr>
        <w:pStyle w:val="a6"/>
        <w:numPr>
          <w:ilvl w:val="1"/>
          <w:numId w:val="3"/>
        </w:numPr>
      </w:pPr>
      <w:r w:rsidRPr="007C1FCF">
        <w:rPr>
          <w:noProof/>
        </w:rPr>
        <w:drawing>
          <wp:inline distT="0" distB="0" distL="0" distR="0" wp14:anchorId="384EDBC4" wp14:editId="2BD072AD">
            <wp:extent cx="1509713" cy="2821083"/>
            <wp:effectExtent l="0" t="0" r="0" b="0"/>
            <wp:docPr id="1852301050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01050" name="그림 1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2995" cy="28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724" w:rsidRPr="00BB2724">
        <w:rPr>
          <w:noProof/>
        </w:rPr>
        <w:t xml:space="preserve"> </w:t>
      </w:r>
      <w:r w:rsidR="00BB2724" w:rsidRPr="00BB2724">
        <w:rPr>
          <w:noProof/>
        </w:rPr>
        <w:drawing>
          <wp:inline distT="0" distB="0" distL="0" distR="0" wp14:anchorId="49D12B06" wp14:editId="387C29CE">
            <wp:extent cx="3509413" cy="2158682"/>
            <wp:effectExtent l="0" t="0" r="0" b="0"/>
            <wp:docPr id="953472082" name="그림 1" descr="라인, 도표, 텍스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72082" name="그림 1" descr="라인, 도표, 텍스트, 그래프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9967" cy="217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8802" w14:textId="0CB16372" w:rsidR="00BB2724" w:rsidRDefault="00000000" w:rsidP="00BB2724">
      <w:pPr>
        <w:pStyle w:val="a6"/>
        <w:numPr>
          <w:ilvl w:val="2"/>
          <w:numId w:val="3"/>
        </w:numPr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rate </m:t>
            </m:r>
          </m:e>
        </m:acc>
        <m:r>
          <w:rPr>
            <w:rFonts w:ascii="Cambria Math" w:hAnsi="Cambria Math"/>
          </w:rPr>
          <m:t>=bet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*year+intercept</m:t>
        </m:r>
      </m:oMath>
    </w:p>
    <w:p w14:paraId="09E7170A" w14:textId="49CCD452" w:rsidR="00343074" w:rsidRDefault="00CD6C4D" w:rsidP="00CD6C4D">
      <w:pPr>
        <w:pStyle w:val="a6"/>
        <w:numPr>
          <w:ilvl w:val="1"/>
          <w:numId w:val="3"/>
        </w:numPr>
      </w:pPr>
      <w:r>
        <w:rPr>
          <w:rFonts w:hint="eastAsia"/>
        </w:rPr>
        <w:t>분석 결과</w:t>
      </w:r>
    </w:p>
    <w:p w14:paraId="029E3A5F" w14:textId="61E71266" w:rsidR="00CD6C4D" w:rsidRDefault="00CD6C4D" w:rsidP="00CD6C4D">
      <w:pPr>
        <w:pStyle w:val="a6"/>
        <w:numPr>
          <w:ilvl w:val="1"/>
          <w:numId w:val="3"/>
        </w:numPr>
      </w:pPr>
      <w:r w:rsidRPr="00CD6C4D">
        <w:rPr>
          <w:noProof/>
        </w:rPr>
        <w:drawing>
          <wp:inline distT="0" distB="0" distL="0" distR="0" wp14:anchorId="78B9CC36" wp14:editId="404DD4E3">
            <wp:extent cx="2883535" cy="2484517"/>
            <wp:effectExtent l="0" t="0" r="0" b="0"/>
            <wp:docPr id="995917417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17417" name="그림 1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1124" cy="24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C67D" w14:textId="6A51E2C4" w:rsidR="00CD6C4D" w:rsidRDefault="00CD6C4D" w:rsidP="00CD6C4D">
      <w:pPr>
        <w:pStyle w:val="a6"/>
        <w:numPr>
          <w:ilvl w:val="2"/>
          <w:numId w:val="3"/>
        </w:numPr>
      </w:pPr>
      <w:r>
        <w:rPr>
          <w:rFonts w:hint="eastAsia"/>
        </w:rPr>
        <w:t>시도별 회귀직선의 기울기와 전국 회귀직선의 기울기 사이 z-test 수행</w:t>
      </w:r>
    </w:p>
    <w:p w14:paraId="1B46E5D3" w14:textId="5B7E5F56" w:rsidR="00942AE4" w:rsidRDefault="00942AE4" w:rsidP="00CD6C4D">
      <w:pPr>
        <w:pStyle w:val="a6"/>
        <w:numPr>
          <w:ilvl w:val="2"/>
          <w:numId w:val="3"/>
        </w:numPr>
      </w:pPr>
      <w:r>
        <w:rPr>
          <w:rFonts w:hint="eastAsia"/>
        </w:rPr>
        <w:t>수행결과</w:t>
      </w:r>
    </w:p>
    <w:p w14:paraId="5061AA21" w14:textId="79A09233" w:rsidR="001E368A" w:rsidRDefault="001E368A" w:rsidP="001E368A">
      <w:pPr>
        <w:pStyle w:val="a6"/>
        <w:numPr>
          <w:ilvl w:val="3"/>
          <w:numId w:val="3"/>
        </w:numPr>
      </w:pPr>
      <w:r w:rsidRPr="001E368A">
        <w:rPr>
          <w:noProof/>
        </w:rPr>
        <w:lastRenderedPageBreak/>
        <w:drawing>
          <wp:inline distT="0" distB="0" distL="0" distR="0" wp14:anchorId="2015B1BB" wp14:editId="5A26833C">
            <wp:extent cx="3588385" cy="2190163"/>
            <wp:effectExtent l="0" t="0" r="0" b="635"/>
            <wp:docPr id="1183231264" name="그림 1" descr="텍스트, 라인, 스크린샷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31264" name="그림 1" descr="텍스트, 라인, 스크린샷, 그래프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6497" cy="219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3FB0" w14:textId="3BD832B9" w:rsidR="001E368A" w:rsidRDefault="00942AE4" w:rsidP="001E368A">
      <w:pPr>
        <w:pStyle w:val="a6"/>
        <w:numPr>
          <w:ilvl w:val="3"/>
          <w:numId w:val="3"/>
        </w:numPr>
      </w:pPr>
      <w:r>
        <w:rPr>
          <w:rFonts w:hint="eastAsia"/>
        </w:rPr>
        <w:t>시도의 비율 변화 추세는 전국의 비율 변화 추세와 차이가 없는 지역은 경상북도, 대구광역시, 전라남도, 전북특별자치도, 충청남도, 충청북도</w:t>
      </w:r>
      <w:r w:rsidR="00C05D46">
        <w:rPr>
          <w:rFonts w:hint="eastAsia"/>
        </w:rPr>
        <w:t>이다.</w:t>
      </w:r>
    </w:p>
    <w:p w14:paraId="0A346F3E" w14:textId="191765FA" w:rsidR="00C2537B" w:rsidRDefault="00C2537B" w:rsidP="00C2537B">
      <w:pPr>
        <w:pStyle w:val="a6"/>
        <w:numPr>
          <w:ilvl w:val="4"/>
          <w:numId w:val="3"/>
        </w:numPr>
      </w:pPr>
      <w:r>
        <w:rPr>
          <w:rFonts w:hint="eastAsia"/>
        </w:rPr>
        <w:t>전국은 상승하는 추세</w:t>
      </w:r>
    </w:p>
    <w:p w14:paraId="427FA427" w14:textId="0605F9A0" w:rsidR="00C2537B" w:rsidRDefault="00C2537B" w:rsidP="00C2537B">
      <w:pPr>
        <w:pStyle w:val="a6"/>
        <w:numPr>
          <w:ilvl w:val="4"/>
          <w:numId w:val="3"/>
        </w:numPr>
      </w:pPr>
      <w:r>
        <w:rPr>
          <w:rFonts w:hint="eastAsia"/>
        </w:rPr>
        <w:t>대구광역시와 전북특별자치도, 충청남도, 전라남도는 비슷하게 상승하는 추세</w:t>
      </w:r>
    </w:p>
    <w:p w14:paraId="55426D40" w14:textId="4E83349D" w:rsidR="00C2537B" w:rsidRDefault="00C2537B" w:rsidP="00C2537B">
      <w:pPr>
        <w:pStyle w:val="a6"/>
        <w:numPr>
          <w:ilvl w:val="4"/>
          <w:numId w:val="3"/>
        </w:numPr>
      </w:pPr>
      <w:r>
        <w:rPr>
          <w:rFonts w:hint="eastAsia"/>
        </w:rPr>
        <w:t>경상북도와 충청북도는 거의 유지하는 추세</w:t>
      </w:r>
    </w:p>
    <w:p w14:paraId="128C2CE7" w14:textId="7EB40EEA" w:rsidR="00942AE4" w:rsidRDefault="00942AE4" w:rsidP="00942AE4">
      <w:pPr>
        <w:pStyle w:val="a6"/>
        <w:numPr>
          <w:ilvl w:val="3"/>
          <w:numId w:val="3"/>
        </w:numPr>
      </w:pPr>
      <w:r>
        <w:rPr>
          <w:rFonts w:hint="eastAsia"/>
        </w:rPr>
        <w:t xml:space="preserve">차이가 있는 지역은 </w:t>
      </w:r>
      <w:r w:rsidR="001E0D94">
        <w:rPr>
          <w:rFonts w:hint="eastAsia"/>
        </w:rPr>
        <w:t>강원특별자치도, 경기도, 경상남도</w:t>
      </w:r>
      <w:r w:rsidR="00186E11">
        <w:rPr>
          <w:rFonts w:hint="eastAsia"/>
        </w:rPr>
        <w:t>, 광주광역시, 대전광역시, 부산광역시, 서울특별시, 세종특별자치시, 울산광역시, 인천광역시, 제주특별자치도이다.</w:t>
      </w:r>
    </w:p>
    <w:p w14:paraId="0803E934" w14:textId="3BBD6436" w:rsidR="00BB3B25" w:rsidRDefault="00BB3B25" w:rsidP="00BB3B25">
      <w:pPr>
        <w:pStyle w:val="a6"/>
        <w:numPr>
          <w:ilvl w:val="4"/>
          <w:numId w:val="3"/>
        </w:numPr>
      </w:pPr>
      <w:r w:rsidRPr="00BB3B25">
        <w:rPr>
          <w:noProof/>
        </w:rPr>
        <w:drawing>
          <wp:inline distT="0" distB="0" distL="0" distR="0" wp14:anchorId="6BBA52A4" wp14:editId="2283B9C5">
            <wp:extent cx="3383598" cy="2081291"/>
            <wp:effectExtent l="0" t="0" r="7620" b="0"/>
            <wp:docPr id="643903844" name="그림 1" descr="텍스트, 라인, 스크린샷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03844" name="그림 1" descr="텍스트, 라인, 스크린샷, 그래프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6011" cy="210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55A0" w14:textId="4A1CEBF9" w:rsidR="007726F4" w:rsidRDefault="007726F4" w:rsidP="007726F4">
      <w:pPr>
        <w:pStyle w:val="a6"/>
        <w:numPr>
          <w:ilvl w:val="4"/>
          <w:numId w:val="3"/>
        </w:numPr>
      </w:pPr>
      <w:r>
        <w:rPr>
          <w:rFonts w:hint="eastAsia"/>
        </w:rPr>
        <w:t>유의미한 차이가 있고 증가하는 추세</w:t>
      </w:r>
      <w:r w:rsidR="005632CD">
        <w:rPr>
          <w:rFonts w:hint="eastAsia"/>
        </w:rPr>
        <w:t>인</w:t>
      </w:r>
      <w:r>
        <w:rPr>
          <w:rFonts w:hint="eastAsia"/>
        </w:rPr>
        <w:t xml:space="preserve"> 지역은 광주광역시, 부산광역시, 서울특별시, 세종특별자치시, 제주특별자치도</w:t>
      </w:r>
    </w:p>
    <w:p w14:paraId="147A2E0B" w14:textId="18D0827E" w:rsidR="00637E82" w:rsidRDefault="00637E82" w:rsidP="00637E82">
      <w:pPr>
        <w:pStyle w:val="a6"/>
        <w:numPr>
          <w:ilvl w:val="5"/>
          <w:numId w:val="3"/>
        </w:numPr>
      </w:pPr>
      <w:r>
        <w:rPr>
          <w:rFonts w:hint="eastAsia"/>
        </w:rPr>
        <w:t>그중에서도 서울특별시와 세종특별자치시가 크게 증가하고 있음을 확인할 수 있음</w:t>
      </w:r>
    </w:p>
    <w:p w14:paraId="22CFC9C3" w14:textId="4D0628DA" w:rsidR="00C0648B" w:rsidRDefault="00C0648B" w:rsidP="00C0648B">
      <w:pPr>
        <w:pStyle w:val="a6"/>
        <w:numPr>
          <w:ilvl w:val="4"/>
          <w:numId w:val="3"/>
        </w:numPr>
      </w:pPr>
      <w:r w:rsidRPr="00C0648B">
        <w:rPr>
          <w:noProof/>
        </w:rPr>
        <w:lastRenderedPageBreak/>
        <w:drawing>
          <wp:inline distT="0" distB="0" distL="0" distR="0" wp14:anchorId="005A2038" wp14:editId="4EDFE992">
            <wp:extent cx="3231198" cy="1972155"/>
            <wp:effectExtent l="0" t="0" r="7620" b="9525"/>
            <wp:docPr id="1732410412" name="그림 1" descr="텍스트, 라인, 스크린샷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10412" name="그림 1" descr="텍스트, 라인, 스크린샷, 그래프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9149" cy="197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5DB2" w14:textId="185855B4" w:rsidR="00F86F3D" w:rsidRDefault="005632CD" w:rsidP="00F86F3D">
      <w:pPr>
        <w:pStyle w:val="a6"/>
        <w:numPr>
          <w:ilvl w:val="4"/>
          <w:numId w:val="3"/>
        </w:numPr>
      </w:pPr>
      <w:r>
        <w:rPr>
          <w:rFonts w:hint="eastAsia"/>
        </w:rPr>
        <w:t xml:space="preserve">유의미한 차이가 있고 감소하는 추세인 지역은 강원특별자치도, 경기도, 경상남도, 대전광역시, 울산광역시, 인천광역시이다. </w:t>
      </w:r>
    </w:p>
    <w:p w14:paraId="1A389AF6" w14:textId="3440971E" w:rsidR="005632CD" w:rsidRDefault="005632CD" w:rsidP="005632CD">
      <w:pPr>
        <w:pStyle w:val="a6"/>
        <w:numPr>
          <w:ilvl w:val="5"/>
          <w:numId w:val="3"/>
        </w:numPr>
      </w:pPr>
      <w:r>
        <w:rPr>
          <w:rFonts w:hint="eastAsia"/>
        </w:rPr>
        <w:t>그중에서도 울산광역시는 크게 감소하고 있음을 확인할 수 있다.</w:t>
      </w:r>
    </w:p>
    <w:p w14:paraId="48602E0D" w14:textId="74861C25" w:rsidR="005F3217" w:rsidRDefault="005F3217" w:rsidP="005F3217">
      <w:pPr>
        <w:pStyle w:val="a6"/>
        <w:numPr>
          <w:ilvl w:val="1"/>
          <w:numId w:val="3"/>
        </w:numPr>
      </w:pPr>
      <w:r>
        <w:rPr>
          <w:rFonts w:hint="eastAsia"/>
        </w:rPr>
        <w:t>분석 결과 종합</w:t>
      </w:r>
    </w:p>
    <w:p w14:paraId="158A65F8" w14:textId="0A259028" w:rsidR="005F3217" w:rsidRDefault="005F3217" w:rsidP="005F3217">
      <w:pPr>
        <w:pStyle w:val="a6"/>
        <w:numPr>
          <w:ilvl w:val="2"/>
          <w:numId w:val="3"/>
        </w:numPr>
      </w:pPr>
      <w:r>
        <w:rPr>
          <w:rFonts w:hint="eastAsia"/>
        </w:rPr>
        <w:t>17개의 시도 중 전국의 변화 비율과 차이를 보이는 시도는 총 11개였으며 그중 5개의 상승하는 지역 중에서는 세종특별자치시와 서울특별시가 큰 차이를 보였으며 6개의 하락하는 지역 중에서는 울산광역시가 크게 감소하고 있다.</w:t>
      </w:r>
    </w:p>
    <w:p w14:paraId="188D7EF2" w14:textId="77777777" w:rsidR="00343074" w:rsidRDefault="00343074" w:rsidP="004C2A43"/>
    <w:p w14:paraId="036217D4" w14:textId="77777777" w:rsidR="00343074" w:rsidRDefault="00343074" w:rsidP="004C2A43"/>
    <w:p w14:paraId="4FA1EFAF" w14:textId="77777777" w:rsidR="00343074" w:rsidRDefault="00343074" w:rsidP="004C2A43"/>
    <w:p w14:paraId="28C9ACEA" w14:textId="77777777" w:rsidR="00343074" w:rsidRDefault="00343074" w:rsidP="004C2A43"/>
    <w:p w14:paraId="56188AD7" w14:textId="77777777" w:rsidR="00343074" w:rsidRDefault="00343074" w:rsidP="004C2A43"/>
    <w:p w14:paraId="59AF6BE7" w14:textId="77777777" w:rsidR="00343074" w:rsidRDefault="00343074" w:rsidP="004C2A43"/>
    <w:p w14:paraId="498CB97C" w14:textId="77777777" w:rsidR="00343074" w:rsidRDefault="00343074" w:rsidP="004C2A43"/>
    <w:p w14:paraId="49CC7AF9" w14:textId="77777777" w:rsidR="00343074" w:rsidRDefault="00343074" w:rsidP="004C2A43"/>
    <w:p w14:paraId="5EF14156" w14:textId="77777777" w:rsidR="00343074" w:rsidRDefault="00343074" w:rsidP="004C2A43"/>
    <w:p w14:paraId="6F7E6B2A" w14:textId="77777777" w:rsidR="00343074" w:rsidRDefault="00343074" w:rsidP="004C2A43"/>
    <w:p w14:paraId="02476569" w14:textId="77777777" w:rsidR="00343074" w:rsidRDefault="00343074" w:rsidP="004C2A43"/>
    <w:p w14:paraId="05507F6F" w14:textId="77777777" w:rsidR="00343074" w:rsidRDefault="00343074" w:rsidP="004C2A43"/>
    <w:p w14:paraId="2B703A44" w14:textId="77777777" w:rsidR="00343074" w:rsidRDefault="00343074" w:rsidP="004C2A43"/>
    <w:p w14:paraId="26C3344C" w14:textId="4C9B77F0" w:rsidR="00A04CED" w:rsidRDefault="00A10E4E" w:rsidP="000D42F0">
      <w:pPr>
        <w:pStyle w:val="1"/>
      </w:pPr>
      <w:r>
        <w:rPr>
          <w:rFonts w:hint="eastAsia"/>
        </w:rPr>
        <w:lastRenderedPageBreak/>
        <w:t>데이터 분석 결</w:t>
      </w:r>
      <w:r w:rsidR="00A04CED">
        <w:rPr>
          <w:rFonts w:hint="eastAsia"/>
        </w:rPr>
        <w:t>과</w:t>
      </w:r>
    </w:p>
    <w:p w14:paraId="65B3DE65" w14:textId="4EA8E483" w:rsidR="00DF059E" w:rsidRDefault="000D42F0" w:rsidP="001F6075">
      <w:pPr>
        <w:pStyle w:val="a6"/>
        <w:numPr>
          <w:ilvl w:val="1"/>
          <w:numId w:val="3"/>
        </w:numPr>
      </w:pPr>
      <w:r w:rsidRPr="00FF6273">
        <w:rPr>
          <w:noProof/>
        </w:rPr>
        <w:drawing>
          <wp:inline distT="0" distB="0" distL="0" distR="0" wp14:anchorId="21CFAA60" wp14:editId="4FB6110C">
            <wp:extent cx="3136034" cy="2505075"/>
            <wp:effectExtent l="0" t="0" r="7620" b="0"/>
            <wp:docPr id="1996946507" name="그림 1" descr="텍스트, 스크린샷, 도표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81199" name="그림 1" descr="텍스트, 스크린샷, 도표, 평행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2619" cy="251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7B1D" w14:textId="111AF368" w:rsidR="000D42F0" w:rsidRDefault="000D42F0" w:rsidP="001F6075">
      <w:pPr>
        <w:pStyle w:val="a6"/>
        <w:numPr>
          <w:ilvl w:val="1"/>
          <w:numId w:val="3"/>
        </w:numPr>
      </w:pPr>
      <w:r w:rsidRPr="000D42F0">
        <w:rPr>
          <w:noProof/>
        </w:rPr>
        <w:drawing>
          <wp:inline distT="0" distB="0" distL="0" distR="0" wp14:anchorId="22436D27" wp14:editId="2F77C3C3">
            <wp:extent cx="3638550" cy="1350850"/>
            <wp:effectExtent l="0" t="0" r="0" b="1905"/>
            <wp:docPr id="674316379" name="그림 1" descr="라인, 그래프, 도표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16379" name="그림 1" descr="라인, 그래프, 도표, 텍스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0562" cy="13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595C" w14:textId="03E48307" w:rsidR="00D26889" w:rsidRDefault="00D26889" w:rsidP="001F6075">
      <w:pPr>
        <w:pStyle w:val="a6"/>
        <w:numPr>
          <w:ilvl w:val="1"/>
          <w:numId w:val="3"/>
        </w:numPr>
      </w:pPr>
      <w:r w:rsidRPr="00D26889">
        <w:rPr>
          <w:noProof/>
        </w:rPr>
        <w:drawing>
          <wp:inline distT="0" distB="0" distL="0" distR="0" wp14:anchorId="7083663A" wp14:editId="54E05799">
            <wp:extent cx="3609975" cy="1340242"/>
            <wp:effectExtent l="0" t="0" r="0" b="0"/>
            <wp:docPr id="296505658" name="그림 1" descr="라인, 그래프, 도표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5658" name="그림 1" descr="라인, 그래프, 도표, 텍스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9355" cy="134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63B8" w14:textId="4DEBA639" w:rsidR="00DF059E" w:rsidRDefault="00DF059E" w:rsidP="00DF059E">
      <w:pPr>
        <w:pStyle w:val="a6"/>
        <w:numPr>
          <w:ilvl w:val="1"/>
          <w:numId w:val="3"/>
        </w:numPr>
      </w:pPr>
      <w:r>
        <w:rPr>
          <w:rFonts w:hint="eastAsia"/>
        </w:rPr>
        <w:t>종합 분석 결과</w:t>
      </w:r>
    </w:p>
    <w:p w14:paraId="59D1D3ED" w14:textId="50867071" w:rsidR="00DF059E" w:rsidRPr="0067022D" w:rsidRDefault="00DF059E" w:rsidP="001F6075">
      <w:pPr>
        <w:pStyle w:val="a6"/>
        <w:numPr>
          <w:ilvl w:val="2"/>
          <w:numId w:val="3"/>
        </w:numPr>
        <w:rPr>
          <w:b/>
          <w:bCs/>
        </w:rPr>
      </w:pPr>
      <w:r w:rsidRPr="0067022D">
        <w:rPr>
          <w:rFonts w:hint="eastAsia"/>
          <w:b/>
          <w:bCs/>
        </w:rPr>
        <w:t xml:space="preserve">서울특별시의 경우 </w:t>
      </w:r>
      <w:r w:rsidR="00951F3C" w:rsidRPr="0067022D">
        <w:rPr>
          <w:rFonts w:hint="eastAsia"/>
          <w:b/>
          <w:bCs/>
        </w:rPr>
        <w:t xml:space="preserve">높은 편차를 </w:t>
      </w:r>
      <w:r w:rsidR="006B2CB5" w:rsidRPr="0067022D">
        <w:rPr>
          <w:rFonts w:hint="eastAsia"/>
          <w:b/>
          <w:bCs/>
        </w:rPr>
        <w:t>보이</w:t>
      </w:r>
      <w:r w:rsidR="00951F3C" w:rsidRPr="0067022D">
        <w:rPr>
          <w:rFonts w:hint="eastAsia"/>
          <w:b/>
          <w:bCs/>
        </w:rPr>
        <w:t>며</w:t>
      </w:r>
      <w:r w:rsidRPr="0067022D">
        <w:rPr>
          <w:rFonts w:hint="eastAsia"/>
          <w:b/>
          <w:bCs/>
        </w:rPr>
        <w:t xml:space="preserve"> </w:t>
      </w:r>
      <w:r w:rsidR="00D429BA" w:rsidRPr="0067022D">
        <w:rPr>
          <w:rFonts w:hint="eastAsia"/>
          <w:b/>
          <w:bCs/>
        </w:rPr>
        <w:t>비율이 상승하고 있음</w:t>
      </w:r>
    </w:p>
    <w:p w14:paraId="6DBF0E50" w14:textId="4E7CB86A" w:rsidR="00501034" w:rsidRPr="0067022D" w:rsidRDefault="00501034" w:rsidP="001F6075">
      <w:pPr>
        <w:pStyle w:val="a6"/>
        <w:numPr>
          <w:ilvl w:val="2"/>
          <w:numId w:val="3"/>
        </w:numPr>
        <w:rPr>
          <w:b/>
          <w:bCs/>
        </w:rPr>
      </w:pPr>
      <w:r w:rsidRPr="0067022D">
        <w:rPr>
          <w:rFonts w:hint="eastAsia"/>
          <w:b/>
          <w:bCs/>
        </w:rPr>
        <w:t xml:space="preserve">세종특별자치시의 경우 </w:t>
      </w:r>
      <w:r w:rsidR="00DE5385" w:rsidRPr="0067022D">
        <w:rPr>
          <w:rFonts w:hint="eastAsia"/>
          <w:b/>
          <w:bCs/>
        </w:rPr>
        <w:t>높은 편차를 보이며 비율이 급격히 상승하고 있음</w:t>
      </w:r>
    </w:p>
    <w:p w14:paraId="0858D942" w14:textId="269C5FA3" w:rsidR="001F6075" w:rsidRDefault="001F6075" w:rsidP="001F6075">
      <w:pPr>
        <w:pStyle w:val="a6"/>
        <w:numPr>
          <w:ilvl w:val="2"/>
          <w:numId w:val="3"/>
        </w:numPr>
      </w:pPr>
      <w:r>
        <w:rPr>
          <w:rFonts w:hint="eastAsia"/>
        </w:rPr>
        <w:t>울산광역시</w:t>
      </w:r>
      <w:r w:rsidR="00C36FF8">
        <w:rPr>
          <w:rFonts w:hint="eastAsia"/>
        </w:rPr>
        <w:t xml:space="preserve">의 경우 높은 편차를 보이지만 비율이 </w:t>
      </w:r>
      <w:r w:rsidR="00B06D4B">
        <w:rPr>
          <w:rFonts w:hint="eastAsia"/>
        </w:rPr>
        <w:t xml:space="preserve">급격히 </w:t>
      </w:r>
      <w:r w:rsidR="00C36FF8">
        <w:rPr>
          <w:rFonts w:hint="eastAsia"/>
        </w:rPr>
        <w:t>하락하고 있음</w:t>
      </w:r>
    </w:p>
    <w:p w14:paraId="02D23E1F" w14:textId="7D7BCC4E" w:rsidR="00863BD6" w:rsidRPr="0067022D" w:rsidRDefault="00863BD6" w:rsidP="001F6075">
      <w:pPr>
        <w:pStyle w:val="a6"/>
        <w:numPr>
          <w:ilvl w:val="2"/>
          <w:numId w:val="3"/>
        </w:numPr>
        <w:rPr>
          <w:b/>
          <w:bCs/>
        </w:rPr>
      </w:pPr>
      <w:r w:rsidRPr="0067022D">
        <w:rPr>
          <w:rFonts w:hint="eastAsia"/>
          <w:b/>
          <w:bCs/>
        </w:rPr>
        <w:t>경상북도의 경우 제일 낮은 편차를 보이며</w:t>
      </w:r>
      <w:r w:rsidR="00025AB0" w:rsidRPr="0067022D">
        <w:rPr>
          <w:rFonts w:hint="eastAsia"/>
          <w:b/>
          <w:bCs/>
        </w:rPr>
        <w:t xml:space="preserve"> </w:t>
      </w:r>
      <w:r w:rsidRPr="0067022D">
        <w:rPr>
          <w:rFonts w:hint="eastAsia"/>
          <w:b/>
          <w:bCs/>
        </w:rPr>
        <w:t>비율이 유지</w:t>
      </w:r>
      <w:r w:rsidR="004128C0" w:rsidRPr="0067022D">
        <w:rPr>
          <w:rFonts w:hint="eastAsia"/>
          <w:b/>
          <w:bCs/>
        </w:rPr>
        <w:t>되고 있음</w:t>
      </w:r>
    </w:p>
    <w:p w14:paraId="4C82F434" w14:textId="69F84C7E" w:rsidR="00B529E2" w:rsidRDefault="00B529E2" w:rsidP="001F6075">
      <w:pPr>
        <w:pStyle w:val="a6"/>
        <w:numPr>
          <w:ilvl w:val="2"/>
          <w:numId w:val="3"/>
        </w:numPr>
      </w:pPr>
      <w:r>
        <w:rPr>
          <w:rFonts w:hint="eastAsia"/>
        </w:rPr>
        <w:t>전라남도의 경우 낮은 편차를 보이며 비율이 조금씩 상승하고 있음</w:t>
      </w:r>
    </w:p>
    <w:p w14:paraId="28FD7074" w14:textId="5AB8E912" w:rsidR="001F6075" w:rsidRDefault="001F6075" w:rsidP="001F6075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대전광역시는 제일 높은 편차를 보이며 </w:t>
      </w:r>
      <w:r w:rsidR="000962B5">
        <w:rPr>
          <w:rFonts w:hint="eastAsia"/>
        </w:rPr>
        <w:t>비율은 조금씩 떨어지고 있음</w:t>
      </w:r>
    </w:p>
    <w:p w14:paraId="21BC1D6F" w14:textId="7F2BF125" w:rsidR="00951F3C" w:rsidRDefault="00951F3C" w:rsidP="001F6075">
      <w:pPr>
        <w:pStyle w:val="a6"/>
        <w:numPr>
          <w:ilvl w:val="2"/>
          <w:numId w:val="3"/>
        </w:numPr>
        <w:rPr>
          <w:b/>
          <w:bCs/>
        </w:rPr>
      </w:pPr>
      <w:r w:rsidRPr="0067022D">
        <w:rPr>
          <w:rFonts w:hint="eastAsia"/>
          <w:b/>
          <w:bCs/>
        </w:rPr>
        <w:t xml:space="preserve">강원특별자치도는 </w:t>
      </w:r>
      <w:r w:rsidR="006B2CB5" w:rsidRPr="0067022D">
        <w:rPr>
          <w:rFonts w:hint="eastAsia"/>
          <w:b/>
          <w:bCs/>
        </w:rPr>
        <w:t>낮은 편차를 보이는데 조금씩 감소하는 모습을 보임</w:t>
      </w:r>
    </w:p>
    <w:p w14:paraId="51EC83F6" w14:textId="43D95A82" w:rsidR="0067022D" w:rsidRDefault="0067022D" w:rsidP="0067022D">
      <w:pPr>
        <w:pStyle w:val="a6"/>
        <w:numPr>
          <w:ilvl w:val="1"/>
          <w:numId w:val="3"/>
        </w:numPr>
      </w:pPr>
      <w:r w:rsidRPr="0067022D">
        <w:rPr>
          <w:rFonts w:hint="eastAsia"/>
        </w:rPr>
        <w:t>정리</w:t>
      </w:r>
      <w:r w:rsidR="00761B80">
        <w:rPr>
          <w:rFonts w:hint="eastAsia"/>
        </w:rPr>
        <w:t xml:space="preserve"> 및 결론</w:t>
      </w:r>
    </w:p>
    <w:p w14:paraId="4486DB8A" w14:textId="2DC4CEFD" w:rsidR="0067022D" w:rsidRDefault="0067022D" w:rsidP="0067022D">
      <w:pPr>
        <w:pStyle w:val="a6"/>
        <w:numPr>
          <w:ilvl w:val="2"/>
          <w:numId w:val="3"/>
        </w:numPr>
      </w:pPr>
      <w:r>
        <w:rPr>
          <w:rFonts w:hint="eastAsia"/>
        </w:rPr>
        <w:t>서울특별시, 세종특별자치시는 평균 대비 높은 편차를 보이면서 비율이 상승하고 있음</w:t>
      </w:r>
    </w:p>
    <w:p w14:paraId="7081CAF1" w14:textId="314B48BF" w:rsidR="0067022D" w:rsidRDefault="0067022D" w:rsidP="0067022D">
      <w:pPr>
        <w:pStyle w:val="a6"/>
        <w:numPr>
          <w:ilvl w:val="2"/>
          <w:numId w:val="3"/>
        </w:numPr>
      </w:pPr>
      <w:r>
        <w:rPr>
          <w:rFonts w:hint="eastAsia"/>
        </w:rPr>
        <w:t>경상북도는 평균 대비 제일 낮은 편차를 보이면서 비율이 유지되고 있음</w:t>
      </w:r>
    </w:p>
    <w:p w14:paraId="266A67FB" w14:textId="212D33E2" w:rsidR="00863BD6" w:rsidRDefault="0067022D" w:rsidP="007B0574">
      <w:pPr>
        <w:pStyle w:val="a6"/>
        <w:numPr>
          <w:ilvl w:val="2"/>
          <w:numId w:val="3"/>
        </w:numPr>
      </w:pPr>
      <w:r>
        <w:rPr>
          <w:rFonts w:hint="eastAsia"/>
        </w:rPr>
        <w:lastRenderedPageBreak/>
        <w:t>강원특별자치도는 낮은 편차를 보이는데 감소하는 모습을 보임</w:t>
      </w:r>
    </w:p>
    <w:sectPr w:rsidR="00863B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9060B"/>
    <w:multiLevelType w:val="hybridMultilevel"/>
    <w:tmpl w:val="5E6CE3D2"/>
    <w:lvl w:ilvl="0" w:tplc="96083D9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6036C29"/>
    <w:multiLevelType w:val="hybridMultilevel"/>
    <w:tmpl w:val="76981882"/>
    <w:lvl w:ilvl="0" w:tplc="A656CD8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32E217B"/>
    <w:multiLevelType w:val="hybridMultilevel"/>
    <w:tmpl w:val="4A0E4C32"/>
    <w:lvl w:ilvl="0" w:tplc="07C6A35A">
      <w:start w:val="3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913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5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1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5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3" w:hanging="440"/>
      </w:pPr>
      <w:rPr>
        <w:rFonts w:ascii="Wingdings" w:hAnsi="Wingdings" w:hint="default"/>
      </w:rPr>
    </w:lvl>
  </w:abstractNum>
  <w:abstractNum w:abstractNumId="3" w15:restartNumberingAfterBreak="0">
    <w:nsid w:val="458131E0"/>
    <w:multiLevelType w:val="hybridMultilevel"/>
    <w:tmpl w:val="55DA1ADA"/>
    <w:lvl w:ilvl="0" w:tplc="C09A6B72">
      <w:numFmt w:val="bullet"/>
      <w:lvlText w:val="-"/>
      <w:lvlJc w:val="left"/>
      <w:pPr>
        <w:ind w:left="643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32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57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41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68634282">
    <w:abstractNumId w:val="0"/>
  </w:num>
  <w:num w:numId="2" w16cid:durableId="113864237">
    <w:abstractNumId w:val="2"/>
  </w:num>
  <w:num w:numId="3" w16cid:durableId="1284920000">
    <w:abstractNumId w:val="3"/>
  </w:num>
  <w:num w:numId="4" w16cid:durableId="806554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66"/>
    <w:rsid w:val="00004FB3"/>
    <w:rsid w:val="00025AB0"/>
    <w:rsid w:val="00030217"/>
    <w:rsid w:val="00032275"/>
    <w:rsid w:val="00067A01"/>
    <w:rsid w:val="00072828"/>
    <w:rsid w:val="00075335"/>
    <w:rsid w:val="0008276D"/>
    <w:rsid w:val="000962B5"/>
    <w:rsid w:val="000978BE"/>
    <w:rsid w:val="000979EE"/>
    <w:rsid w:val="000A3ED4"/>
    <w:rsid w:val="000C3AED"/>
    <w:rsid w:val="000D42F0"/>
    <w:rsid w:val="000E14A0"/>
    <w:rsid w:val="000F0F3D"/>
    <w:rsid w:val="00100A8C"/>
    <w:rsid w:val="001310A5"/>
    <w:rsid w:val="00160E4A"/>
    <w:rsid w:val="001725B9"/>
    <w:rsid w:val="00177B0B"/>
    <w:rsid w:val="00185834"/>
    <w:rsid w:val="00186E11"/>
    <w:rsid w:val="00187112"/>
    <w:rsid w:val="001D65A0"/>
    <w:rsid w:val="001D7E46"/>
    <w:rsid w:val="001E0D94"/>
    <w:rsid w:val="001E368A"/>
    <w:rsid w:val="001F34B8"/>
    <w:rsid w:val="001F6075"/>
    <w:rsid w:val="00211561"/>
    <w:rsid w:val="00212958"/>
    <w:rsid w:val="00217A8A"/>
    <w:rsid w:val="002207C6"/>
    <w:rsid w:val="00222FB6"/>
    <w:rsid w:val="00284591"/>
    <w:rsid w:val="0029529B"/>
    <w:rsid w:val="002C4E91"/>
    <w:rsid w:val="002F75D6"/>
    <w:rsid w:val="00304048"/>
    <w:rsid w:val="003276D5"/>
    <w:rsid w:val="00330319"/>
    <w:rsid w:val="0033670D"/>
    <w:rsid w:val="00343074"/>
    <w:rsid w:val="00346BAD"/>
    <w:rsid w:val="00353242"/>
    <w:rsid w:val="00394A32"/>
    <w:rsid w:val="003A62BD"/>
    <w:rsid w:val="003B1AEB"/>
    <w:rsid w:val="003C479A"/>
    <w:rsid w:val="003D1463"/>
    <w:rsid w:val="003D21B0"/>
    <w:rsid w:val="003E2C85"/>
    <w:rsid w:val="003F0BB3"/>
    <w:rsid w:val="003F51B8"/>
    <w:rsid w:val="003F69E2"/>
    <w:rsid w:val="0040777B"/>
    <w:rsid w:val="004106B1"/>
    <w:rsid w:val="004128C0"/>
    <w:rsid w:val="0043372A"/>
    <w:rsid w:val="004369DC"/>
    <w:rsid w:val="00437066"/>
    <w:rsid w:val="00441956"/>
    <w:rsid w:val="004544AC"/>
    <w:rsid w:val="00463F26"/>
    <w:rsid w:val="00467795"/>
    <w:rsid w:val="004A22AD"/>
    <w:rsid w:val="004B3058"/>
    <w:rsid w:val="004C1F76"/>
    <w:rsid w:val="004C2A43"/>
    <w:rsid w:val="004D46BC"/>
    <w:rsid w:val="004E44D4"/>
    <w:rsid w:val="00501034"/>
    <w:rsid w:val="0051349D"/>
    <w:rsid w:val="00526D0A"/>
    <w:rsid w:val="005327E0"/>
    <w:rsid w:val="005632CD"/>
    <w:rsid w:val="005716A3"/>
    <w:rsid w:val="00576370"/>
    <w:rsid w:val="005910E6"/>
    <w:rsid w:val="00597BE8"/>
    <w:rsid w:val="005B0C09"/>
    <w:rsid w:val="005F3217"/>
    <w:rsid w:val="00617EA5"/>
    <w:rsid w:val="00620051"/>
    <w:rsid w:val="00635176"/>
    <w:rsid w:val="00637E05"/>
    <w:rsid w:val="00637E82"/>
    <w:rsid w:val="0067022D"/>
    <w:rsid w:val="00692B57"/>
    <w:rsid w:val="006A7486"/>
    <w:rsid w:val="006B2CB5"/>
    <w:rsid w:val="006C202B"/>
    <w:rsid w:val="006D789A"/>
    <w:rsid w:val="0070310E"/>
    <w:rsid w:val="00715C7E"/>
    <w:rsid w:val="007247C6"/>
    <w:rsid w:val="00743E02"/>
    <w:rsid w:val="00761B80"/>
    <w:rsid w:val="00763956"/>
    <w:rsid w:val="007726F4"/>
    <w:rsid w:val="007900B5"/>
    <w:rsid w:val="00794E09"/>
    <w:rsid w:val="007977BE"/>
    <w:rsid w:val="007A2ED1"/>
    <w:rsid w:val="007A5388"/>
    <w:rsid w:val="007B0574"/>
    <w:rsid w:val="007C1FCF"/>
    <w:rsid w:val="007C3650"/>
    <w:rsid w:val="007C76B4"/>
    <w:rsid w:val="007F69C1"/>
    <w:rsid w:val="008016FA"/>
    <w:rsid w:val="008028A0"/>
    <w:rsid w:val="00833884"/>
    <w:rsid w:val="00863BD6"/>
    <w:rsid w:val="00892F59"/>
    <w:rsid w:val="008A72F5"/>
    <w:rsid w:val="008B5313"/>
    <w:rsid w:val="008C0D60"/>
    <w:rsid w:val="008E02BE"/>
    <w:rsid w:val="00901270"/>
    <w:rsid w:val="0090494B"/>
    <w:rsid w:val="0091169C"/>
    <w:rsid w:val="00915F6A"/>
    <w:rsid w:val="00921D47"/>
    <w:rsid w:val="009244D4"/>
    <w:rsid w:val="00942AE4"/>
    <w:rsid w:val="00944A86"/>
    <w:rsid w:val="00951F3C"/>
    <w:rsid w:val="009560DC"/>
    <w:rsid w:val="00961B52"/>
    <w:rsid w:val="00974EFB"/>
    <w:rsid w:val="009A0F51"/>
    <w:rsid w:val="009C3D0E"/>
    <w:rsid w:val="009D1565"/>
    <w:rsid w:val="00A00785"/>
    <w:rsid w:val="00A02ACB"/>
    <w:rsid w:val="00A04CED"/>
    <w:rsid w:val="00A05374"/>
    <w:rsid w:val="00A10E4E"/>
    <w:rsid w:val="00A16FBC"/>
    <w:rsid w:val="00A23C00"/>
    <w:rsid w:val="00A476B9"/>
    <w:rsid w:val="00A55FA7"/>
    <w:rsid w:val="00A72AD1"/>
    <w:rsid w:val="00A8014A"/>
    <w:rsid w:val="00A813EB"/>
    <w:rsid w:val="00AC05D7"/>
    <w:rsid w:val="00AC4963"/>
    <w:rsid w:val="00AE7426"/>
    <w:rsid w:val="00AF77D7"/>
    <w:rsid w:val="00B06D4B"/>
    <w:rsid w:val="00B34900"/>
    <w:rsid w:val="00B51AEE"/>
    <w:rsid w:val="00B529E2"/>
    <w:rsid w:val="00B9156B"/>
    <w:rsid w:val="00BB2724"/>
    <w:rsid w:val="00BB3B25"/>
    <w:rsid w:val="00BB5B66"/>
    <w:rsid w:val="00BB657A"/>
    <w:rsid w:val="00BD05E8"/>
    <w:rsid w:val="00C03DF3"/>
    <w:rsid w:val="00C05D46"/>
    <w:rsid w:val="00C0648B"/>
    <w:rsid w:val="00C21D10"/>
    <w:rsid w:val="00C24027"/>
    <w:rsid w:val="00C2537B"/>
    <w:rsid w:val="00C342EA"/>
    <w:rsid w:val="00C36FF8"/>
    <w:rsid w:val="00C500F5"/>
    <w:rsid w:val="00C62839"/>
    <w:rsid w:val="00C941A4"/>
    <w:rsid w:val="00CA1506"/>
    <w:rsid w:val="00CD5AFF"/>
    <w:rsid w:val="00CD6C4D"/>
    <w:rsid w:val="00CF641B"/>
    <w:rsid w:val="00D14AF6"/>
    <w:rsid w:val="00D26889"/>
    <w:rsid w:val="00D270E1"/>
    <w:rsid w:val="00D36926"/>
    <w:rsid w:val="00D42679"/>
    <w:rsid w:val="00D429BA"/>
    <w:rsid w:val="00D47F86"/>
    <w:rsid w:val="00D76131"/>
    <w:rsid w:val="00D86B8C"/>
    <w:rsid w:val="00D87923"/>
    <w:rsid w:val="00DB3ABB"/>
    <w:rsid w:val="00DD3CBC"/>
    <w:rsid w:val="00DE0171"/>
    <w:rsid w:val="00DE2C3C"/>
    <w:rsid w:val="00DE5385"/>
    <w:rsid w:val="00DF059E"/>
    <w:rsid w:val="00E204A3"/>
    <w:rsid w:val="00E321C2"/>
    <w:rsid w:val="00E419ED"/>
    <w:rsid w:val="00E45059"/>
    <w:rsid w:val="00E477D2"/>
    <w:rsid w:val="00E511AD"/>
    <w:rsid w:val="00E6703D"/>
    <w:rsid w:val="00E67BD3"/>
    <w:rsid w:val="00E81F9A"/>
    <w:rsid w:val="00EA7D32"/>
    <w:rsid w:val="00EB4DA1"/>
    <w:rsid w:val="00EC1733"/>
    <w:rsid w:val="00EE2182"/>
    <w:rsid w:val="00EF55D2"/>
    <w:rsid w:val="00F000FF"/>
    <w:rsid w:val="00F00F8D"/>
    <w:rsid w:val="00F04011"/>
    <w:rsid w:val="00F25D90"/>
    <w:rsid w:val="00F26EEB"/>
    <w:rsid w:val="00F41DFB"/>
    <w:rsid w:val="00F43620"/>
    <w:rsid w:val="00F572BD"/>
    <w:rsid w:val="00F662D3"/>
    <w:rsid w:val="00F712FF"/>
    <w:rsid w:val="00F71BC9"/>
    <w:rsid w:val="00F85CB3"/>
    <w:rsid w:val="00F85F2D"/>
    <w:rsid w:val="00F86F3D"/>
    <w:rsid w:val="00F97C5F"/>
    <w:rsid w:val="00FA1436"/>
    <w:rsid w:val="00FA3B35"/>
    <w:rsid w:val="00FB7B72"/>
    <w:rsid w:val="00FC514A"/>
    <w:rsid w:val="00FE08BE"/>
    <w:rsid w:val="00FE4F41"/>
    <w:rsid w:val="00FE5CEE"/>
    <w:rsid w:val="00FF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04272"/>
  <w15:chartTrackingRefBased/>
  <w15:docId w15:val="{44A2E519-CE13-4640-B5D4-1AB62181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5B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B5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5B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5B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5B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5B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5B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5B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5B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5B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B5B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B5B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B5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B5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B5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B5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B5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B5B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B5B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B5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5B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B5B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5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B5B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5B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5B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5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B5B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5B66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A053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13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Ean by</dc:creator>
  <cp:keywords/>
  <dc:description/>
  <cp:lastModifiedBy>Ean by</cp:lastModifiedBy>
  <cp:revision>206</cp:revision>
  <dcterms:created xsi:type="dcterms:W3CDTF">2025-11-27T01:25:00Z</dcterms:created>
  <dcterms:modified xsi:type="dcterms:W3CDTF">2025-11-29T12:08:00Z</dcterms:modified>
</cp:coreProperties>
</file>