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A0B" w:rsidRPr="00080A0B" w:rsidRDefault="00080A0B" w:rsidP="00080A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tianyilt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: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只要在这一块录入实验的数据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775" cy="4781550"/>
            <wp:effectExtent l="0" t="0" r="9525" b="0"/>
            <wp:docPr id="5" name="图片 5" descr="C:\Users\Administrator\AppData\Roaming\Tencent\Users\1423325428\QQ\WinTemp\RichOle\{57HHPR9KR$YAMENUDJ]O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23325428\QQ\WinTemp\RichOle\{57HHPR9KR$YAMENUDJ]O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然后可以自动解出</w:t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deltax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的数值，S以及所以东西的不确定度U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72350" cy="5238750"/>
            <wp:effectExtent l="0" t="0" r="0" b="0"/>
            <wp:docPr id="4" name="图片 4" descr="C:\Users\Administrator\AppData\Roaming\Tencent\Users\1423325428\QQ\WinTemp\RichOle\@I_WLJK[FJSD`V1K2MBO{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423325428\QQ\WinTemp\RichOle\@I_WLJK[FJSD`V1K2MBO{4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tianyilt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: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delta_Fyi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0.0200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xn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1.6250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1.6000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1.6750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1.7050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1.5750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1.4500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lastRenderedPageBreak/>
        <w:t>delta_x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1.6050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s_deltax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0.0897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U_deltax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0.0519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U_D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0.0309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U_L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0.0309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d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0.7817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U_d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0.0025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U_b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0.0012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fuzai_F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88.2000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U_F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0.1211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Y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1.9045e+11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E_Y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 0.0330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U_Y =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   6.2827e+09   这是输出的结果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tianyilt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: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就是不确定度没有根据第一位有效数字 取1位或者2位，需要人工识别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080A0B">
        <w:rPr>
          <w:rFonts w:ascii="宋体" w:eastAsia="宋体" w:hAnsi="宋体" w:cs="宋体"/>
          <w:kern w:val="0"/>
          <w:sz w:val="24"/>
          <w:szCs w:val="24"/>
        </w:rPr>
        <w:t>tianyilt</w:t>
      </w:r>
      <w:proofErr w:type="spellEnd"/>
      <w:r w:rsidRPr="00080A0B">
        <w:rPr>
          <w:rFonts w:ascii="宋体" w:eastAsia="宋体" w:hAnsi="宋体" w:cs="宋体"/>
          <w:kern w:val="0"/>
          <w:sz w:val="24"/>
          <w:szCs w:val="24"/>
        </w:rPr>
        <w:t>: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  <w:t>如果要线性拟合需要打开工具箱</w:t>
      </w:r>
      <w:r w:rsidRPr="00080A0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163300" cy="4876800"/>
            <wp:effectExtent l="0" t="0" r="0" b="0"/>
            <wp:docPr id="3" name="图片 3" descr="C:\Users\Administrator\AppData\Roaming\Tencent\Users\1423325428\QQ\WinTemp\RichOle\O_QU%BBAYP)L4X23$LO@W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423325428\QQ\WinTemp\RichOle\O_QU%BBAYP)L4X23$LO@WM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44000" cy="6762750"/>
            <wp:effectExtent l="0" t="0" r="0" b="0"/>
            <wp:docPr id="2" name="图片 2" descr="C:\Users\Administrator\AppData\Roaming\Tencent\Users\1423325428\QQ\WinTemp\RichOle\${IRANBVR`WR{0QF4BK]K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423325428\QQ\WinTemp\RichOle\${IRANBVR`WR{0QF4BK]K0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A0B">
        <w:rPr>
          <w:rFonts w:ascii="宋体" w:eastAsia="宋体" w:hAnsi="宋体" w:cs="宋体"/>
          <w:kern w:val="0"/>
          <w:sz w:val="24"/>
          <w:szCs w:val="24"/>
        </w:rPr>
        <w:t>最后把斜率代进代码</w:t>
      </w: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296150" cy="4967998"/>
            <wp:effectExtent l="0" t="0" r="0" b="4445"/>
            <wp:docPr id="1" name="图片 1" descr="C:\Users\Administrator\AppData\Roaming\Tencent\Users\1423325428\QQ\WinTemp\RichOle\4HI]BQ099D5C9UAN7N0{}V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423325428\QQ\WinTemp\RichOle\4HI]BQ099D5C9UAN7N0{}V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49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80A0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329C4" w:rsidRDefault="006329C4"/>
    <w:sectPr w:rsidR="0063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A5" w:rsidRDefault="007354A5" w:rsidP="00080A0B">
      <w:r>
        <w:separator/>
      </w:r>
    </w:p>
  </w:endnote>
  <w:endnote w:type="continuationSeparator" w:id="0">
    <w:p w:rsidR="007354A5" w:rsidRDefault="007354A5" w:rsidP="00080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A5" w:rsidRDefault="007354A5" w:rsidP="00080A0B">
      <w:r>
        <w:separator/>
      </w:r>
    </w:p>
  </w:footnote>
  <w:footnote w:type="continuationSeparator" w:id="0">
    <w:p w:rsidR="007354A5" w:rsidRDefault="007354A5" w:rsidP="00080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56"/>
    <w:rsid w:val="00080A0B"/>
    <w:rsid w:val="00311DD0"/>
    <w:rsid w:val="006329C4"/>
    <w:rsid w:val="007354A5"/>
    <w:rsid w:val="00DC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A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A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0A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0A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A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A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0A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0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5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2018-10-11T13:03:00Z</dcterms:created>
  <dcterms:modified xsi:type="dcterms:W3CDTF">2018-10-11T13:03:00Z</dcterms:modified>
</cp:coreProperties>
</file>