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45" w:rsidRDefault="00081645" w:rsidP="00185988">
      <w:pPr>
        <w:jc w:val="left"/>
      </w:pPr>
      <w:r>
        <w:rPr>
          <w:rFonts w:ascii="Arial" w:hAnsi="Arial" w:cs="Arial"/>
          <w:color w:val="333333"/>
          <w:szCs w:val="21"/>
        </w:rPr>
        <w:t xml:space="preserve">1-12 </w:t>
      </w:r>
      <w:r>
        <w:rPr>
          <w:rFonts w:ascii="Arial" w:hAnsi="Arial" w:cs="Arial"/>
          <w:color w:val="333333"/>
          <w:szCs w:val="21"/>
        </w:rPr>
        <w:t>在一次测定空气横向流过单根圆管的对流传热试验中，得到下列数据：管壁平均温度</w:t>
      </w:r>
      <w:r>
        <w:rPr>
          <w:rFonts w:ascii="Arial" w:hAnsi="Arial" w:cs="Arial"/>
          <w:color w:val="333333"/>
          <w:szCs w:val="21"/>
        </w:rPr>
        <w:t>t</w:t>
      </w:r>
      <w:r w:rsidRPr="000906F4">
        <w:rPr>
          <w:rFonts w:ascii="Arial" w:hAnsi="Arial" w:cs="Arial"/>
          <w:color w:val="333333"/>
          <w:szCs w:val="21"/>
          <w:vertAlign w:val="subscript"/>
        </w:rPr>
        <w:t>w</w:t>
      </w:r>
      <w:r>
        <w:rPr>
          <w:rFonts w:ascii="Arial" w:hAnsi="Arial" w:cs="Arial"/>
          <w:color w:val="333333"/>
          <w:szCs w:val="21"/>
        </w:rPr>
        <w:t>=69</w:t>
      </w:r>
      <w:r>
        <w:rPr>
          <w:rFonts w:ascii="微软雅黑" w:eastAsia="微软雅黑" w:hAnsi="微软雅黑" w:cs="微软雅黑" w:hint="eastAsia"/>
          <w:color w:val="333333"/>
          <w:szCs w:val="21"/>
        </w:rPr>
        <w:t>℃</w:t>
      </w:r>
      <w:r>
        <w:rPr>
          <w:rFonts w:ascii="Arial" w:hAnsi="Arial" w:cs="Arial"/>
          <w:color w:val="333333"/>
          <w:szCs w:val="21"/>
        </w:rPr>
        <w:t>，空气温度</w:t>
      </w:r>
      <w:r>
        <w:rPr>
          <w:rFonts w:ascii="Arial" w:hAnsi="Arial" w:cs="Arial"/>
          <w:color w:val="333333"/>
          <w:szCs w:val="21"/>
        </w:rPr>
        <w:t>t</w:t>
      </w:r>
      <w:r w:rsidRPr="000906F4">
        <w:rPr>
          <w:rFonts w:ascii="Arial" w:hAnsi="Arial" w:cs="Arial"/>
          <w:color w:val="333333"/>
          <w:szCs w:val="21"/>
          <w:vertAlign w:val="subscript"/>
        </w:rPr>
        <w:t>f</w:t>
      </w:r>
      <w:r>
        <w:rPr>
          <w:rFonts w:ascii="Arial" w:hAnsi="Arial" w:cs="Arial"/>
          <w:color w:val="333333"/>
          <w:szCs w:val="21"/>
        </w:rPr>
        <w:t>=20</w:t>
      </w:r>
      <w:r>
        <w:rPr>
          <w:rFonts w:ascii="微软雅黑" w:eastAsia="微软雅黑" w:hAnsi="微软雅黑" w:cs="微软雅黑" w:hint="eastAsia"/>
          <w:color w:val="333333"/>
          <w:szCs w:val="21"/>
        </w:rPr>
        <w:t>℃</w:t>
      </w:r>
      <w:r>
        <w:rPr>
          <w:rFonts w:ascii="Arial" w:hAnsi="Arial" w:cs="Arial"/>
          <w:color w:val="333333"/>
          <w:szCs w:val="21"/>
        </w:rPr>
        <w:t>，管子外径</w:t>
      </w:r>
      <w:r>
        <w:rPr>
          <w:rFonts w:ascii="Arial" w:hAnsi="Arial" w:cs="Arial"/>
          <w:color w:val="333333"/>
          <w:szCs w:val="21"/>
        </w:rPr>
        <w:t>d=14mm</w:t>
      </w:r>
      <w:r>
        <w:rPr>
          <w:rFonts w:ascii="Arial" w:hAnsi="Arial" w:cs="Arial"/>
          <w:color w:val="333333"/>
          <w:szCs w:val="21"/>
        </w:rPr>
        <w:t>，加热段长</w:t>
      </w:r>
      <w:r>
        <w:rPr>
          <w:rFonts w:ascii="Arial" w:hAnsi="Arial" w:cs="Arial"/>
          <w:color w:val="333333"/>
          <w:szCs w:val="21"/>
        </w:rPr>
        <w:t>80mm</w:t>
      </w:r>
      <w:r>
        <w:rPr>
          <w:rFonts w:ascii="Arial" w:hAnsi="Arial" w:cs="Arial"/>
          <w:color w:val="333333"/>
          <w:szCs w:val="21"/>
        </w:rPr>
        <w:t>，输入加热段的功率为</w:t>
      </w:r>
      <w:r>
        <w:rPr>
          <w:rFonts w:ascii="Arial" w:hAnsi="Arial" w:cs="Arial"/>
          <w:color w:val="333333"/>
          <w:szCs w:val="21"/>
        </w:rPr>
        <w:t>8.5W</w:t>
      </w:r>
      <w:r>
        <w:rPr>
          <w:rFonts w:ascii="Arial" w:hAnsi="Arial" w:cs="Arial"/>
          <w:color w:val="333333"/>
          <w:szCs w:val="21"/>
        </w:rPr>
        <w:t>。如果全部热量通过对流传热给空气，试问此时的对流传热表面传热系数多大？</w:t>
      </w:r>
    </w:p>
    <w:p w:rsidR="00081645" w:rsidRDefault="00081645" w:rsidP="00185988">
      <w:pPr>
        <w:jc w:val="left"/>
      </w:pPr>
    </w:p>
    <w:p w:rsidR="00185988" w:rsidRPr="00185988" w:rsidRDefault="00185988" w:rsidP="00185988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=hA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e>
          </m:d>
        </m:oMath>
      </m:oMathPara>
      <w:bookmarkStart w:id="0" w:name="_GoBack"/>
      <w:bookmarkEnd w:id="0"/>
    </w:p>
    <w:p w:rsidR="00185988" w:rsidRPr="00185988" w:rsidRDefault="00185988" w:rsidP="00185988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A=πdl=3.14×0.014m×0.08m=0.0035168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85988" w:rsidRPr="00185988" w:rsidRDefault="00185988" w:rsidP="00185988">
      <w:pPr>
        <w:jc w:val="left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8.5W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0.0035168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69℃-20℃</m:t>
                  </m:r>
                </m:e>
              </m:d>
            </m:den>
          </m:f>
          <m:r>
            <w:rPr>
              <w:rFonts w:ascii="Cambria Math" w:hAnsi="Cambria Math"/>
            </w:rPr>
            <m:t>=49.33W/(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∙K)</m:t>
          </m:r>
        </m:oMath>
      </m:oMathPara>
    </w:p>
    <w:p w:rsidR="008D6B7D" w:rsidRPr="007E013D" w:rsidRDefault="008D6B7D" w:rsidP="00185988">
      <w:pPr>
        <w:jc w:val="left"/>
      </w:pPr>
    </w:p>
    <w:sectPr w:rsidR="008D6B7D" w:rsidRPr="007E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C7B" w:rsidRDefault="00862C7B" w:rsidP="00862C7B">
      <w:r>
        <w:separator/>
      </w:r>
    </w:p>
  </w:endnote>
  <w:endnote w:type="continuationSeparator" w:id="0">
    <w:p w:rsidR="00862C7B" w:rsidRDefault="00862C7B" w:rsidP="0086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C7B" w:rsidRDefault="00862C7B" w:rsidP="00862C7B">
      <w:r>
        <w:separator/>
      </w:r>
    </w:p>
  </w:footnote>
  <w:footnote w:type="continuationSeparator" w:id="0">
    <w:p w:rsidR="00862C7B" w:rsidRDefault="00862C7B" w:rsidP="00862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4DE3"/>
    <w:rsid w:val="00081645"/>
    <w:rsid w:val="000906F4"/>
    <w:rsid w:val="00185988"/>
    <w:rsid w:val="007E013D"/>
    <w:rsid w:val="00862C7B"/>
    <w:rsid w:val="008D6B7D"/>
    <w:rsid w:val="0090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D7E87D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9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  <w:style w:type="paragraph" w:styleId="a4">
    <w:name w:val="header"/>
    <w:basedOn w:val="a"/>
    <w:link w:val="a5"/>
    <w:uiPriority w:val="99"/>
    <w:unhideWhenUsed/>
    <w:rsid w:val="0086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2C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2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2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2021-09-28T02:39:00Z</dcterms:created>
  <dcterms:modified xsi:type="dcterms:W3CDTF">2021-10-21T03:11:00Z</dcterms:modified>
</cp:coreProperties>
</file>