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4E053" w14:textId="77777777" w:rsidR="005C062F" w:rsidRDefault="005C062F" w:rsidP="005C062F">
      <w:pPr>
        <w:rPr>
          <w:rFonts w:ascii="Times New Roman" w:hAnsi="Times New Roman" w:cs="Times New Roman"/>
          <w:sz w:val="32"/>
          <w:szCs w:val="32"/>
        </w:rPr>
      </w:pPr>
      <w:r w:rsidRPr="005C062F">
        <w:rPr>
          <w:rFonts w:ascii="Times New Roman" w:hAnsi="Times New Roman" w:cs="Times New Roman"/>
          <w:b/>
          <w:bCs/>
          <w:sz w:val="32"/>
          <w:szCs w:val="32"/>
        </w:rPr>
        <w:t>Chủ đề:</w:t>
      </w:r>
      <w:r w:rsidRPr="005C062F">
        <w:rPr>
          <w:rFonts w:ascii="Times New Roman" w:hAnsi="Times New Roman" w:cs="Times New Roman"/>
          <w:sz w:val="32"/>
          <w:szCs w:val="32"/>
        </w:rPr>
        <w:t xml:space="preserve"> Ứng dụng Trí tuệ nhân tạo (AI) trong việc tối ưu hóa hiệu suất pin và hệ thống lưu trữ năng lượng. </w:t>
      </w:r>
    </w:p>
    <w:p w14:paraId="09B77BB7" w14:textId="2FE522A2" w:rsidR="005C062F" w:rsidRDefault="005C062F" w:rsidP="005C062F">
      <w:pPr>
        <w:rPr>
          <w:rFonts w:ascii="Times New Roman" w:hAnsi="Times New Roman" w:cs="Times New Roman"/>
          <w:sz w:val="32"/>
          <w:szCs w:val="32"/>
        </w:rPr>
      </w:pPr>
      <w:r w:rsidRPr="005C062F">
        <w:rPr>
          <w:rFonts w:ascii="Times New Roman" w:hAnsi="Times New Roman" w:cs="Times New Roman"/>
          <w:b/>
          <w:bCs/>
          <w:sz w:val="32"/>
          <w:szCs w:val="32"/>
        </w:rPr>
        <w:t>Người thực hiện:</w:t>
      </w:r>
      <w:r w:rsidRPr="005C062F">
        <w:rPr>
          <w:rFonts w:ascii="Times New Roman" w:hAnsi="Times New Roman" w:cs="Times New Roman"/>
          <w:sz w:val="32"/>
          <w:szCs w:val="32"/>
        </w:rPr>
        <w:t xml:space="preserve"> </w:t>
      </w:r>
      <w:r>
        <w:rPr>
          <w:rFonts w:ascii="Times New Roman" w:hAnsi="Times New Roman" w:cs="Times New Roman"/>
          <w:sz w:val="32"/>
          <w:szCs w:val="32"/>
        </w:rPr>
        <w:t>Đỗ Trọng Nghĩa</w:t>
      </w:r>
      <w:r w:rsidRPr="005C062F">
        <w:rPr>
          <w:rFonts w:ascii="Times New Roman" w:hAnsi="Times New Roman" w:cs="Times New Roman"/>
          <w:sz w:val="32"/>
          <w:szCs w:val="32"/>
        </w:rPr>
        <w:t xml:space="preserve"> </w:t>
      </w:r>
    </w:p>
    <w:p w14:paraId="4B550022" w14:textId="587E8B6B" w:rsidR="005C062F" w:rsidRPr="005C062F" w:rsidRDefault="005C062F" w:rsidP="005C062F">
      <w:pPr>
        <w:rPr>
          <w:rFonts w:ascii="Times New Roman" w:hAnsi="Times New Roman" w:cs="Times New Roman"/>
          <w:sz w:val="32"/>
          <w:szCs w:val="32"/>
        </w:rPr>
      </w:pPr>
      <w:r w:rsidRPr="005C062F">
        <w:rPr>
          <w:rFonts w:ascii="Times New Roman" w:hAnsi="Times New Roman" w:cs="Times New Roman"/>
          <w:b/>
          <w:bCs/>
          <w:sz w:val="32"/>
          <w:szCs w:val="32"/>
        </w:rPr>
        <w:t>Ngày thực hiện:</w:t>
      </w:r>
      <w:r w:rsidRPr="005C062F">
        <w:rPr>
          <w:rFonts w:ascii="Times New Roman" w:hAnsi="Times New Roman" w:cs="Times New Roman"/>
          <w:sz w:val="32"/>
          <w:szCs w:val="32"/>
        </w:rPr>
        <w:t xml:space="preserve"> 27/03/2026</w:t>
      </w:r>
    </w:p>
    <w:p w14:paraId="16F2F890" w14:textId="77777777" w:rsidR="005C062F" w:rsidRPr="005C062F" w:rsidRDefault="005C062F" w:rsidP="005C062F">
      <w:pPr>
        <w:rPr>
          <w:rFonts w:ascii="Times New Roman" w:hAnsi="Times New Roman" w:cs="Times New Roman"/>
        </w:rPr>
      </w:pPr>
      <w:r w:rsidRPr="005C062F">
        <w:rPr>
          <w:rFonts w:ascii="Times New Roman" w:hAnsi="Times New Roman" w:cs="Times New Roman"/>
        </w:rPr>
        <w:pict w14:anchorId="1CCEF9E1">
          <v:rect id="_x0000_i1031" style="width:0;height:1.5pt" o:hralign="center" o:hrstd="t" o:hr="t" fillcolor="#a0a0a0" stroked="f"/>
        </w:pict>
      </w:r>
    </w:p>
    <w:p w14:paraId="0236687C" w14:textId="77777777" w:rsidR="005C062F" w:rsidRPr="005C062F" w:rsidRDefault="005C062F" w:rsidP="005C062F">
      <w:pPr>
        <w:rPr>
          <w:rFonts w:ascii="Times New Roman" w:hAnsi="Times New Roman" w:cs="Times New Roman"/>
          <w:b/>
          <w:bCs/>
          <w:sz w:val="28"/>
          <w:szCs w:val="28"/>
        </w:rPr>
      </w:pPr>
      <w:r w:rsidRPr="005C062F">
        <w:rPr>
          <w:rFonts w:ascii="Times New Roman" w:hAnsi="Times New Roman" w:cs="Times New Roman"/>
          <w:b/>
          <w:bCs/>
          <w:sz w:val="28"/>
          <w:szCs w:val="28"/>
        </w:rPr>
        <w:t>1. Lựa chọn chủ đề và Phạm vi tìm kiếm</w:t>
      </w:r>
    </w:p>
    <w:p w14:paraId="7C530B0D" w14:textId="77777777" w:rsidR="005C062F" w:rsidRPr="005C062F" w:rsidRDefault="005C062F" w:rsidP="005C062F">
      <w:pPr>
        <w:numPr>
          <w:ilvl w:val="0"/>
          <w:numId w:val="1"/>
        </w:numPr>
        <w:rPr>
          <w:rFonts w:ascii="Times New Roman" w:hAnsi="Times New Roman" w:cs="Times New Roman"/>
          <w:sz w:val="28"/>
          <w:szCs w:val="28"/>
        </w:rPr>
      </w:pPr>
      <w:r w:rsidRPr="005C062F">
        <w:rPr>
          <w:rFonts w:ascii="Times New Roman" w:hAnsi="Times New Roman" w:cs="Times New Roman"/>
          <w:b/>
          <w:bCs/>
          <w:sz w:val="28"/>
          <w:szCs w:val="28"/>
        </w:rPr>
        <w:t>Lý do chọn chủ đề:</w:t>
      </w:r>
      <w:r w:rsidRPr="005C062F">
        <w:rPr>
          <w:rFonts w:ascii="Times New Roman" w:hAnsi="Times New Roman" w:cs="Times New Roman"/>
          <w:sz w:val="28"/>
          <w:szCs w:val="28"/>
        </w:rPr>
        <w:t xml:space="preserve"> Trong bối cảnh chuyển đổi sang năng lượng xanh và xe điện (EV), hiệu suất pin là nút thắt cổ chai. Việc ứng dụng AI để dự báo tuổi thọ và tối ưu hóa quy trình sạc là giải pháp đột phá.</w:t>
      </w:r>
    </w:p>
    <w:p w14:paraId="18DBDFCC" w14:textId="77777777" w:rsidR="005C062F" w:rsidRPr="005C062F" w:rsidRDefault="005C062F" w:rsidP="005C062F">
      <w:pPr>
        <w:numPr>
          <w:ilvl w:val="0"/>
          <w:numId w:val="1"/>
        </w:numPr>
        <w:rPr>
          <w:rFonts w:ascii="Times New Roman" w:hAnsi="Times New Roman" w:cs="Times New Roman"/>
          <w:sz w:val="28"/>
          <w:szCs w:val="28"/>
        </w:rPr>
      </w:pPr>
      <w:r w:rsidRPr="005C062F">
        <w:rPr>
          <w:rFonts w:ascii="Times New Roman" w:hAnsi="Times New Roman" w:cs="Times New Roman"/>
          <w:b/>
          <w:bCs/>
          <w:sz w:val="28"/>
          <w:szCs w:val="28"/>
        </w:rPr>
        <w:t>Phạm vi:</w:t>
      </w:r>
      <w:r w:rsidRPr="005C062F">
        <w:rPr>
          <w:rFonts w:ascii="Times New Roman" w:hAnsi="Times New Roman" w:cs="Times New Roman"/>
          <w:sz w:val="28"/>
          <w:szCs w:val="28"/>
        </w:rPr>
        <w:t xml:space="preserve"> Tập trung vào các nghiên cứu về thuật toán Học máy (Machine Learning) áp dụng cho pin Lithium-ion trong giai đoạn 2021 - 2026.</w:t>
      </w:r>
    </w:p>
    <w:p w14:paraId="46255912" w14:textId="77777777" w:rsidR="005C062F" w:rsidRPr="005C062F" w:rsidRDefault="005C062F" w:rsidP="005C062F">
      <w:pPr>
        <w:rPr>
          <w:rFonts w:ascii="Times New Roman" w:hAnsi="Times New Roman" w:cs="Times New Roman"/>
          <w:b/>
          <w:bCs/>
          <w:sz w:val="28"/>
          <w:szCs w:val="28"/>
        </w:rPr>
      </w:pPr>
      <w:r w:rsidRPr="005C062F">
        <w:rPr>
          <w:rFonts w:ascii="Times New Roman" w:hAnsi="Times New Roman" w:cs="Times New Roman"/>
          <w:b/>
          <w:bCs/>
          <w:sz w:val="28"/>
          <w:szCs w:val="28"/>
        </w:rPr>
        <w:t>2. Phương pháp tìm kiếm thông tin</w:t>
      </w:r>
    </w:p>
    <w:p w14:paraId="21D6D7B7" w14:textId="13CEACCE" w:rsidR="005C062F" w:rsidRPr="005C062F" w:rsidRDefault="005C062F" w:rsidP="005C062F">
      <w:pPr>
        <w:rPr>
          <w:rFonts w:ascii="Times New Roman" w:hAnsi="Times New Roman" w:cs="Times New Roman"/>
          <w:sz w:val="28"/>
          <w:szCs w:val="28"/>
        </w:rPr>
      </w:pPr>
      <w:r>
        <w:rPr>
          <w:rFonts w:ascii="Times New Roman" w:hAnsi="Times New Roman" w:cs="Times New Roman"/>
          <w:sz w:val="28"/>
          <w:szCs w:val="28"/>
        </w:rPr>
        <w:t>Em</w:t>
      </w:r>
      <w:r w:rsidRPr="005C062F">
        <w:rPr>
          <w:rFonts w:ascii="Times New Roman" w:hAnsi="Times New Roman" w:cs="Times New Roman"/>
          <w:sz w:val="28"/>
          <w:szCs w:val="28"/>
        </w:rPr>
        <w:t xml:space="preserve"> đã tiến hành khai thác thông tin từ 4 nhóm nguồn chính để đảm bảo tính đa dạng và chuyên sâu:</w:t>
      </w:r>
    </w:p>
    <w:p w14:paraId="4A1E4898" w14:textId="77777777" w:rsidR="005C062F" w:rsidRPr="005C062F" w:rsidRDefault="005C062F" w:rsidP="005C062F">
      <w:pPr>
        <w:numPr>
          <w:ilvl w:val="0"/>
          <w:numId w:val="2"/>
        </w:numPr>
        <w:rPr>
          <w:rFonts w:ascii="Times New Roman" w:hAnsi="Times New Roman" w:cs="Times New Roman"/>
          <w:sz w:val="28"/>
          <w:szCs w:val="28"/>
        </w:rPr>
      </w:pPr>
      <w:r w:rsidRPr="005C062F">
        <w:rPr>
          <w:rFonts w:ascii="Times New Roman" w:hAnsi="Times New Roman" w:cs="Times New Roman"/>
          <w:b/>
          <w:bCs/>
          <w:sz w:val="28"/>
          <w:szCs w:val="28"/>
        </w:rPr>
        <w:t>Cơ sở dữ liệu học thuật:</w:t>
      </w:r>
      <w:r w:rsidRPr="005C062F">
        <w:rPr>
          <w:rFonts w:ascii="Times New Roman" w:hAnsi="Times New Roman" w:cs="Times New Roman"/>
          <w:sz w:val="28"/>
          <w:szCs w:val="28"/>
        </w:rPr>
        <w:t xml:space="preserve"> Google Scholar, IEEE Xplore, ScienceDirect.</w:t>
      </w:r>
    </w:p>
    <w:p w14:paraId="06D3C324" w14:textId="77777777" w:rsidR="005C062F" w:rsidRPr="005C062F" w:rsidRDefault="005C062F" w:rsidP="005C062F">
      <w:pPr>
        <w:numPr>
          <w:ilvl w:val="0"/>
          <w:numId w:val="2"/>
        </w:numPr>
        <w:rPr>
          <w:rFonts w:ascii="Times New Roman" w:hAnsi="Times New Roman" w:cs="Times New Roman"/>
          <w:sz w:val="28"/>
          <w:szCs w:val="28"/>
        </w:rPr>
      </w:pPr>
      <w:r w:rsidRPr="005C062F">
        <w:rPr>
          <w:rFonts w:ascii="Times New Roman" w:hAnsi="Times New Roman" w:cs="Times New Roman"/>
          <w:b/>
          <w:bCs/>
          <w:sz w:val="28"/>
          <w:szCs w:val="28"/>
        </w:rPr>
        <w:t>Tạp chí khoa học:</w:t>
      </w:r>
      <w:r w:rsidRPr="005C062F">
        <w:rPr>
          <w:rFonts w:ascii="Times New Roman" w:hAnsi="Times New Roman" w:cs="Times New Roman"/>
          <w:sz w:val="28"/>
          <w:szCs w:val="28"/>
        </w:rPr>
        <w:t xml:space="preserve"> </w:t>
      </w:r>
      <w:r w:rsidRPr="005C062F">
        <w:rPr>
          <w:rFonts w:ascii="Times New Roman" w:hAnsi="Times New Roman" w:cs="Times New Roman"/>
          <w:i/>
          <w:iCs/>
          <w:sz w:val="28"/>
          <w:szCs w:val="28"/>
        </w:rPr>
        <w:t>Nature Energy, Journal of Power Sources, IEEE Transactions on Industrial Informatics.</w:t>
      </w:r>
    </w:p>
    <w:p w14:paraId="04F20057" w14:textId="77777777" w:rsidR="005C062F" w:rsidRPr="005C062F" w:rsidRDefault="005C062F" w:rsidP="005C062F">
      <w:pPr>
        <w:numPr>
          <w:ilvl w:val="0"/>
          <w:numId w:val="2"/>
        </w:numPr>
        <w:rPr>
          <w:rFonts w:ascii="Times New Roman" w:hAnsi="Times New Roman" w:cs="Times New Roman"/>
          <w:sz w:val="28"/>
          <w:szCs w:val="28"/>
        </w:rPr>
      </w:pPr>
      <w:r w:rsidRPr="005C062F">
        <w:rPr>
          <w:rFonts w:ascii="Times New Roman" w:hAnsi="Times New Roman" w:cs="Times New Roman"/>
          <w:b/>
          <w:bCs/>
          <w:sz w:val="28"/>
          <w:szCs w:val="28"/>
        </w:rPr>
        <w:t>Sách chuyên khảo:</w:t>
      </w:r>
      <w:r w:rsidRPr="005C062F">
        <w:rPr>
          <w:rFonts w:ascii="Times New Roman" w:hAnsi="Times New Roman" w:cs="Times New Roman"/>
          <w:sz w:val="28"/>
          <w:szCs w:val="28"/>
        </w:rPr>
        <w:t xml:space="preserve"> Xuất bản bởi Elsevier và Springer Nature.</w:t>
      </w:r>
    </w:p>
    <w:p w14:paraId="5303CF4A" w14:textId="77777777" w:rsidR="005C062F" w:rsidRDefault="005C062F" w:rsidP="005C062F">
      <w:pPr>
        <w:numPr>
          <w:ilvl w:val="0"/>
          <w:numId w:val="2"/>
        </w:numPr>
        <w:rPr>
          <w:rFonts w:ascii="Times New Roman" w:hAnsi="Times New Roman" w:cs="Times New Roman"/>
          <w:sz w:val="28"/>
          <w:szCs w:val="28"/>
        </w:rPr>
      </w:pPr>
      <w:r w:rsidRPr="005C062F">
        <w:rPr>
          <w:rFonts w:ascii="Times New Roman" w:hAnsi="Times New Roman" w:cs="Times New Roman"/>
          <w:b/>
          <w:bCs/>
          <w:sz w:val="28"/>
          <w:szCs w:val="28"/>
        </w:rPr>
        <w:t>Nguồn mở tin cậy:</w:t>
      </w:r>
      <w:r w:rsidRPr="005C062F">
        <w:rPr>
          <w:rFonts w:ascii="Times New Roman" w:hAnsi="Times New Roman" w:cs="Times New Roman"/>
          <w:sz w:val="28"/>
          <w:szCs w:val="28"/>
        </w:rPr>
        <w:t xml:space="preserve"> Báo cáo từ Cơ quan Năng lượng Quốc tế (IEA) và các tài liệu kỹ thuật của Tesla.</w:t>
      </w:r>
    </w:p>
    <w:p w14:paraId="246ED180" w14:textId="3A1E1630" w:rsidR="005C062F" w:rsidRPr="005C062F" w:rsidRDefault="005C062F" w:rsidP="005C062F">
      <w:pPr>
        <w:rPr>
          <w:rFonts w:ascii="Times New Roman" w:hAnsi="Times New Roman" w:cs="Times New Roman"/>
          <w:b/>
          <w:bCs/>
          <w:sz w:val="28"/>
          <w:szCs w:val="28"/>
        </w:rPr>
      </w:pPr>
      <w:r w:rsidRPr="005C062F">
        <w:rPr>
          <w:rFonts w:ascii="Times New Roman" w:hAnsi="Times New Roman" w:cs="Times New Roman"/>
          <w:b/>
          <w:bCs/>
          <w:sz w:val="28"/>
          <w:szCs w:val="28"/>
        </w:rPr>
        <w:t>3. tổng hợp và Đánh giá độ tin cậy (10 tài liệu)</w:t>
      </w:r>
    </w:p>
    <w:p w14:paraId="458A457F" w14:textId="77777777" w:rsidR="005C062F" w:rsidRPr="005C062F" w:rsidRDefault="005C062F" w:rsidP="005C062F">
      <w:pPr>
        <w:rPr>
          <w:rFonts w:ascii="Times New Roman" w:hAnsi="Times New Roman" w:cs="Times New Roman"/>
          <w:b/>
          <w:bCs/>
          <w:sz w:val="28"/>
          <w:szCs w:val="28"/>
        </w:rPr>
      </w:pPr>
    </w:p>
    <w:p w14:paraId="16991F00" w14:textId="0020608D" w:rsidR="005C062F" w:rsidRPr="005C062F" w:rsidRDefault="005C062F" w:rsidP="005C062F">
      <w:pPr>
        <w:pStyle w:val="ListParagraph"/>
        <w:rPr>
          <w:rFonts w:ascii="Times New Roman" w:hAnsi="Times New Roman" w:cs="Times New Roman"/>
          <w:b/>
          <w:bCs/>
        </w:rPr>
      </w:pPr>
      <w:r>
        <w:rPr>
          <w:rFonts w:ascii="Times New Roman" w:hAnsi="Times New Roman" w:cs="Times New Roman"/>
          <w:b/>
          <w:bCs/>
        </w:rPr>
        <w:t xml:space="preserve">1.    </w:t>
      </w:r>
      <w:r w:rsidRPr="005C062F">
        <w:rPr>
          <w:rFonts w:ascii="Times New Roman" w:hAnsi="Times New Roman" w:cs="Times New Roman"/>
          <w:b/>
          <w:bCs/>
        </w:rPr>
        <w:t>Deep learning for battery SOH estimation (Zhang et al., 2024)</w:t>
      </w:r>
    </w:p>
    <w:p w14:paraId="5A88D42C" w14:textId="1A6E5AAB" w:rsidR="005C062F" w:rsidRPr="005C062F" w:rsidRDefault="005C062F" w:rsidP="00263347">
      <w:pPr>
        <w:pStyle w:val="ListParagraph"/>
        <w:ind w:left="1440"/>
        <w:rPr>
          <w:rFonts w:ascii="Times New Roman" w:hAnsi="Times New Roman" w:cs="Times New Roman"/>
        </w:rPr>
      </w:pPr>
      <w:r w:rsidRPr="005C062F">
        <w:rPr>
          <w:rFonts w:ascii="Times New Roman" w:hAnsi="Times New Roman" w:cs="Times New Roman"/>
        </w:rPr>
        <w:t>Độ tin cậy: 5/5</w:t>
      </w:r>
    </w:p>
    <w:p w14:paraId="3E811FF0" w14:textId="2F8B1915" w:rsidR="005C062F" w:rsidRDefault="005C062F" w:rsidP="00263347">
      <w:pPr>
        <w:pStyle w:val="ListParagraph"/>
        <w:ind w:left="1440"/>
        <w:rPr>
          <w:rFonts w:ascii="Times New Roman" w:hAnsi="Times New Roman" w:cs="Times New Roman"/>
        </w:rPr>
      </w:pPr>
      <w:r w:rsidRPr="005C062F">
        <w:rPr>
          <w:rFonts w:ascii="Times New Roman" w:hAnsi="Times New Roman" w:cs="Times New Roman"/>
        </w:rPr>
        <w:t>Ưu: Đăng trên Nature, phương pháp thực nghiệm chặt chẽ, trích dẫn cao. Nhược: Kiến thức chuyên sâu, khó tiếp cận cho người mới.</w:t>
      </w:r>
    </w:p>
    <w:p w14:paraId="037AC0ED" w14:textId="77777777" w:rsidR="005C062F" w:rsidRDefault="005C062F" w:rsidP="005C062F">
      <w:pPr>
        <w:pStyle w:val="ListParagraph"/>
        <w:rPr>
          <w:rFonts w:ascii="Times New Roman" w:hAnsi="Times New Roman" w:cs="Times New Roman"/>
        </w:rPr>
      </w:pPr>
    </w:p>
    <w:p w14:paraId="275F8D1E" w14:textId="77777777" w:rsidR="005C062F" w:rsidRDefault="005C062F" w:rsidP="005C062F">
      <w:pPr>
        <w:pStyle w:val="ListParagraph"/>
        <w:rPr>
          <w:rFonts w:ascii="Times New Roman" w:hAnsi="Times New Roman" w:cs="Times New Roman"/>
        </w:rPr>
      </w:pPr>
    </w:p>
    <w:p w14:paraId="3CC3ED2A" w14:textId="20BD16ED" w:rsidR="005C062F" w:rsidRPr="00263347" w:rsidRDefault="005C062F" w:rsidP="005C062F">
      <w:pPr>
        <w:rPr>
          <w:rFonts w:ascii="Times New Roman" w:hAnsi="Times New Roman" w:cs="Times New Roman"/>
          <w:b/>
          <w:bCs/>
        </w:rPr>
      </w:pPr>
      <w:r>
        <w:rPr>
          <w:rFonts w:ascii="Times New Roman" w:hAnsi="Times New Roman" w:cs="Times New Roman"/>
        </w:rPr>
        <w:lastRenderedPageBreak/>
        <w:tab/>
      </w:r>
      <w:r w:rsidRPr="00263347">
        <w:rPr>
          <w:rFonts w:ascii="Times New Roman" w:hAnsi="Times New Roman" w:cs="Times New Roman"/>
          <w:b/>
          <w:bCs/>
        </w:rPr>
        <w:t xml:space="preserve">2.    </w:t>
      </w:r>
      <w:r w:rsidRPr="00263347">
        <w:rPr>
          <w:rFonts w:ascii="Times New Roman" w:hAnsi="Times New Roman" w:cs="Times New Roman"/>
          <w:b/>
          <w:bCs/>
        </w:rPr>
        <w:t>AI-driven Battery Management Systems (Li &amp; Wang, 2025)</w:t>
      </w:r>
    </w:p>
    <w:p w14:paraId="4E4084F1" w14:textId="17B57498" w:rsidR="005C062F" w:rsidRDefault="005C062F" w:rsidP="005C062F">
      <w:pPr>
        <w:pStyle w:val="ListParagraph"/>
        <w:ind w:left="1440"/>
        <w:rPr>
          <w:rFonts w:ascii="Times New Roman" w:hAnsi="Times New Roman" w:cs="Times New Roman"/>
        </w:rPr>
      </w:pPr>
      <w:r w:rsidRPr="005C062F">
        <w:rPr>
          <w:rFonts w:ascii="Times New Roman" w:hAnsi="Times New Roman" w:cs="Times New Roman"/>
        </w:rPr>
        <w:t>Độ tin cậy: 5/5</w:t>
      </w:r>
    </w:p>
    <w:p w14:paraId="5C009BCD" w14:textId="44EC1276" w:rsidR="005C062F" w:rsidRDefault="005C062F" w:rsidP="005C062F">
      <w:pPr>
        <w:pStyle w:val="ListParagraph"/>
        <w:ind w:left="1440"/>
        <w:rPr>
          <w:rFonts w:ascii="Times New Roman" w:hAnsi="Times New Roman" w:cs="Times New Roman"/>
        </w:rPr>
      </w:pPr>
      <w:r w:rsidRPr="005C062F">
        <w:rPr>
          <w:rFonts w:ascii="Times New Roman" w:hAnsi="Times New Roman" w:cs="Times New Roman"/>
        </w:rPr>
        <w:t>Ưu: Cập nhật công nghệ AI mới nhất 2025. Dữ liệu thực tế từ xe điện.</w:t>
      </w:r>
    </w:p>
    <w:p w14:paraId="4FA0D79E" w14:textId="77777777" w:rsidR="005C062F" w:rsidRDefault="005C062F" w:rsidP="005C062F">
      <w:pPr>
        <w:pStyle w:val="ListParagraph"/>
        <w:rPr>
          <w:rFonts w:ascii="Times New Roman" w:hAnsi="Times New Roman" w:cs="Times New Roman"/>
        </w:rPr>
      </w:pPr>
    </w:p>
    <w:p w14:paraId="12BEB4EF" w14:textId="0AA04385" w:rsidR="005C062F" w:rsidRPr="00263347" w:rsidRDefault="005C062F" w:rsidP="005C062F">
      <w:pPr>
        <w:pStyle w:val="ListParagraph"/>
        <w:rPr>
          <w:rFonts w:ascii="Times New Roman" w:hAnsi="Times New Roman" w:cs="Times New Roman"/>
          <w:b/>
          <w:bCs/>
        </w:rPr>
      </w:pPr>
      <w:r w:rsidRPr="00263347">
        <w:rPr>
          <w:rFonts w:ascii="Times New Roman" w:hAnsi="Times New Roman" w:cs="Times New Roman"/>
          <w:b/>
          <w:bCs/>
        </w:rPr>
        <w:t xml:space="preserve">3.    </w:t>
      </w:r>
      <w:r w:rsidRPr="00263347">
        <w:rPr>
          <w:rFonts w:ascii="Times New Roman" w:hAnsi="Times New Roman" w:cs="Times New Roman"/>
          <w:b/>
          <w:bCs/>
        </w:rPr>
        <w:t>Machine Learning in Energy Storage (Smith, 2023)</w:t>
      </w:r>
    </w:p>
    <w:p w14:paraId="404A08EB" w14:textId="37483FAE" w:rsidR="005C062F" w:rsidRDefault="005C062F" w:rsidP="005C062F">
      <w:pPr>
        <w:pStyle w:val="ListParagraph"/>
        <w:ind w:left="1440"/>
        <w:rPr>
          <w:rFonts w:ascii="Times New Roman" w:hAnsi="Times New Roman" w:cs="Times New Roman"/>
        </w:rPr>
      </w:pPr>
      <w:r w:rsidRPr="005C062F">
        <w:rPr>
          <w:rFonts w:ascii="Times New Roman" w:hAnsi="Times New Roman" w:cs="Times New Roman"/>
        </w:rPr>
        <w:t xml:space="preserve">Độ tin cậy: </w:t>
      </w:r>
      <w:r>
        <w:rPr>
          <w:rFonts w:ascii="Times New Roman" w:hAnsi="Times New Roman" w:cs="Times New Roman"/>
        </w:rPr>
        <w:t>4.</w:t>
      </w:r>
      <w:r w:rsidRPr="005C062F">
        <w:rPr>
          <w:rFonts w:ascii="Times New Roman" w:hAnsi="Times New Roman" w:cs="Times New Roman"/>
        </w:rPr>
        <w:t>5/5</w:t>
      </w:r>
    </w:p>
    <w:p w14:paraId="30992691" w14:textId="5F09C89E" w:rsidR="005C062F" w:rsidRDefault="005C062F" w:rsidP="005C062F">
      <w:pPr>
        <w:pStyle w:val="ListParagraph"/>
        <w:ind w:left="1440"/>
        <w:rPr>
          <w:rFonts w:ascii="Times New Roman" w:hAnsi="Times New Roman" w:cs="Times New Roman"/>
        </w:rPr>
      </w:pPr>
      <w:r w:rsidRPr="005C062F">
        <w:rPr>
          <w:rFonts w:ascii="Times New Roman" w:hAnsi="Times New Roman" w:cs="Times New Roman"/>
        </w:rPr>
        <w:t>Ưu: Tổng hợp từ hơn 200 nghiên cứu khác. Nhược: Một số thuật toán cũ đã bị thay thế.</w:t>
      </w:r>
    </w:p>
    <w:p w14:paraId="73FFDA37" w14:textId="77777777" w:rsidR="005C062F" w:rsidRDefault="005C062F" w:rsidP="005C062F">
      <w:pPr>
        <w:pStyle w:val="ListParagraph"/>
        <w:rPr>
          <w:rFonts w:ascii="Times New Roman" w:hAnsi="Times New Roman" w:cs="Times New Roman"/>
        </w:rPr>
      </w:pPr>
    </w:p>
    <w:p w14:paraId="35F636DB" w14:textId="0185E98B" w:rsidR="005C062F" w:rsidRPr="00263347" w:rsidRDefault="005C062F" w:rsidP="005C062F">
      <w:pPr>
        <w:ind w:left="720"/>
        <w:rPr>
          <w:rFonts w:ascii="Times New Roman" w:hAnsi="Times New Roman" w:cs="Times New Roman"/>
          <w:b/>
          <w:bCs/>
        </w:rPr>
      </w:pPr>
      <w:r w:rsidRPr="00263347">
        <w:rPr>
          <w:rFonts w:ascii="Times New Roman" w:hAnsi="Times New Roman" w:cs="Times New Roman"/>
          <w:b/>
          <w:bCs/>
        </w:rPr>
        <w:t xml:space="preserve">4.    </w:t>
      </w:r>
      <w:r w:rsidRPr="00263347">
        <w:rPr>
          <w:rFonts w:ascii="Times New Roman" w:hAnsi="Times New Roman" w:cs="Times New Roman"/>
          <w:b/>
          <w:bCs/>
        </w:rPr>
        <w:t>Reinforcement Learning for Grid Stability (IEEE, 2024)</w:t>
      </w:r>
    </w:p>
    <w:p w14:paraId="11CB34A4" w14:textId="77777777" w:rsidR="005C062F" w:rsidRPr="00263347" w:rsidRDefault="005C062F" w:rsidP="005C062F">
      <w:pPr>
        <w:pStyle w:val="ListParagraph"/>
        <w:ind w:left="1440"/>
        <w:rPr>
          <w:rFonts w:ascii="Times New Roman" w:hAnsi="Times New Roman" w:cs="Times New Roman"/>
        </w:rPr>
      </w:pPr>
      <w:r w:rsidRPr="00263347">
        <w:rPr>
          <w:rFonts w:ascii="Times New Roman" w:hAnsi="Times New Roman" w:cs="Times New Roman"/>
        </w:rPr>
        <w:t>Độ tin cậy: 4.5/5</w:t>
      </w:r>
    </w:p>
    <w:p w14:paraId="4DA5A0A2" w14:textId="1791A35B" w:rsidR="005C062F" w:rsidRPr="00263347" w:rsidRDefault="005C062F" w:rsidP="005C062F">
      <w:pPr>
        <w:pStyle w:val="ListParagraph"/>
        <w:ind w:left="1440"/>
        <w:rPr>
          <w:rFonts w:ascii="Times New Roman" w:hAnsi="Times New Roman" w:cs="Times New Roman"/>
        </w:rPr>
      </w:pPr>
      <w:r w:rsidRPr="00263347">
        <w:rPr>
          <w:rFonts w:ascii="Times New Roman" w:hAnsi="Times New Roman" w:cs="Times New Roman"/>
        </w:rPr>
        <w:t>Ưu: Độ tin cậy cực cao từ hiệp hội IEEE. Phương pháp toán học logic.</w:t>
      </w:r>
    </w:p>
    <w:p w14:paraId="02B03538" w14:textId="77777777" w:rsidR="005C062F" w:rsidRPr="00263347" w:rsidRDefault="005C062F" w:rsidP="005C062F">
      <w:pPr>
        <w:pStyle w:val="ListParagraph"/>
        <w:rPr>
          <w:rFonts w:ascii="Times New Roman" w:hAnsi="Times New Roman" w:cs="Times New Roman"/>
        </w:rPr>
      </w:pPr>
    </w:p>
    <w:p w14:paraId="5010D51A" w14:textId="64DABDB4" w:rsidR="005C062F" w:rsidRPr="00263347" w:rsidRDefault="005C062F" w:rsidP="005C062F">
      <w:pPr>
        <w:pStyle w:val="ListParagraph"/>
        <w:rPr>
          <w:rFonts w:ascii="Times New Roman" w:hAnsi="Times New Roman" w:cs="Times New Roman"/>
          <w:b/>
          <w:bCs/>
        </w:rPr>
      </w:pPr>
      <w:r w:rsidRPr="00263347">
        <w:rPr>
          <w:rFonts w:ascii="Times New Roman" w:hAnsi="Times New Roman" w:cs="Times New Roman"/>
          <w:b/>
          <w:bCs/>
        </w:rPr>
        <w:t xml:space="preserve">5.   </w:t>
      </w:r>
      <w:r w:rsidRPr="00263347">
        <w:rPr>
          <w:rFonts w:ascii="Times New Roman" w:hAnsi="Times New Roman" w:cs="Times New Roman"/>
          <w:b/>
          <w:bCs/>
        </w:rPr>
        <w:t>Thermal Management using Neural Networks (Brown, 2025)</w:t>
      </w:r>
    </w:p>
    <w:p w14:paraId="1479BA57" w14:textId="77777777" w:rsidR="005C062F" w:rsidRPr="00263347" w:rsidRDefault="005C062F" w:rsidP="005C062F">
      <w:pPr>
        <w:pStyle w:val="ListParagraph"/>
        <w:rPr>
          <w:rFonts w:ascii="Times New Roman" w:hAnsi="Times New Roman" w:cs="Times New Roman"/>
        </w:rPr>
      </w:pPr>
    </w:p>
    <w:p w14:paraId="3C0F39B9" w14:textId="77777777" w:rsidR="005C062F" w:rsidRPr="00263347" w:rsidRDefault="005C062F" w:rsidP="005C062F">
      <w:pPr>
        <w:pStyle w:val="ListParagraph"/>
        <w:ind w:left="1440"/>
        <w:rPr>
          <w:rFonts w:ascii="Times New Roman" w:hAnsi="Times New Roman" w:cs="Times New Roman"/>
        </w:rPr>
      </w:pPr>
      <w:r w:rsidRPr="00263347">
        <w:rPr>
          <w:rFonts w:ascii="Times New Roman" w:hAnsi="Times New Roman" w:cs="Times New Roman"/>
        </w:rPr>
        <w:t>Độ tin cậy: 4.5/5</w:t>
      </w:r>
    </w:p>
    <w:p w14:paraId="36A7BE1F" w14:textId="3BD6EC50" w:rsidR="005C062F" w:rsidRPr="00263347" w:rsidRDefault="005C062F" w:rsidP="005C062F">
      <w:pPr>
        <w:pStyle w:val="ListParagraph"/>
        <w:ind w:left="1440"/>
        <w:rPr>
          <w:rFonts w:ascii="Times New Roman" w:hAnsi="Times New Roman" w:cs="Times New Roman"/>
        </w:rPr>
      </w:pPr>
      <w:r w:rsidRPr="00263347">
        <w:rPr>
          <w:rFonts w:ascii="Times New Roman" w:hAnsi="Times New Roman" w:cs="Times New Roman"/>
        </w:rPr>
        <w:t>Ưu: Tập trung vào an toàn cháy nổ pin. Nhược: Phạm vi nghiên cứu hẹp.</w:t>
      </w:r>
    </w:p>
    <w:p w14:paraId="5FB7F0CB" w14:textId="77777777" w:rsidR="005C062F" w:rsidRPr="00263347" w:rsidRDefault="005C062F" w:rsidP="005C062F">
      <w:pPr>
        <w:pStyle w:val="ListParagraph"/>
        <w:rPr>
          <w:rFonts w:ascii="Times New Roman" w:hAnsi="Times New Roman" w:cs="Times New Roman"/>
        </w:rPr>
      </w:pPr>
    </w:p>
    <w:p w14:paraId="6DA2DFE6" w14:textId="033CE9B0" w:rsidR="005C062F" w:rsidRPr="00263347" w:rsidRDefault="005C062F" w:rsidP="005C062F">
      <w:pPr>
        <w:pStyle w:val="ListParagraph"/>
        <w:rPr>
          <w:rFonts w:ascii="Times New Roman" w:hAnsi="Times New Roman" w:cs="Times New Roman"/>
          <w:b/>
          <w:bCs/>
        </w:rPr>
      </w:pPr>
      <w:r w:rsidRPr="00263347">
        <w:rPr>
          <w:rFonts w:ascii="Times New Roman" w:hAnsi="Times New Roman" w:cs="Times New Roman"/>
          <w:b/>
          <w:bCs/>
        </w:rPr>
        <w:t xml:space="preserve">6.  </w:t>
      </w:r>
      <w:r w:rsidRPr="00263347">
        <w:rPr>
          <w:rFonts w:ascii="Times New Roman" w:hAnsi="Times New Roman" w:cs="Times New Roman"/>
          <w:b/>
          <w:bCs/>
        </w:rPr>
        <w:t>Artificial Intelligence for Renewable Energy (Elsevier, 2023)</w:t>
      </w:r>
    </w:p>
    <w:p w14:paraId="1DD9191E" w14:textId="77777777" w:rsidR="005C062F" w:rsidRPr="00263347" w:rsidRDefault="005C062F" w:rsidP="005C062F">
      <w:pPr>
        <w:pStyle w:val="ListParagraph"/>
        <w:rPr>
          <w:rFonts w:ascii="Times New Roman" w:hAnsi="Times New Roman" w:cs="Times New Roman"/>
          <w:b/>
          <w:bCs/>
        </w:rPr>
      </w:pPr>
    </w:p>
    <w:p w14:paraId="5D95C9B0" w14:textId="2EF47859" w:rsidR="005C062F" w:rsidRPr="00263347" w:rsidRDefault="005C062F" w:rsidP="005C062F">
      <w:pPr>
        <w:pStyle w:val="ListParagraph"/>
        <w:ind w:left="1440"/>
        <w:rPr>
          <w:rFonts w:ascii="Times New Roman" w:hAnsi="Times New Roman" w:cs="Times New Roman"/>
        </w:rPr>
      </w:pPr>
      <w:r w:rsidRPr="00263347">
        <w:rPr>
          <w:rFonts w:ascii="Times New Roman" w:hAnsi="Times New Roman" w:cs="Times New Roman"/>
        </w:rPr>
        <w:t>Độ tin cậy: 5/5</w:t>
      </w:r>
    </w:p>
    <w:p w14:paraId="35CBB97D" w14:textId="791424BF" w:rsidR="005C062F" w:rsidRPr="00263347" w:rsidRDefault="005C062F" w:rsidP="005C062F">
      <w:pPr>
        <w:pStyle w:val="ListParagraph"/>
        <w:ind w:left="1440"/>
        <w:rPr>
          <w:rFonts w:ascii="Times New Roman" w:hAnsi="Times New Roman" w:cs="Times New Roman"/>
        </w:rPr>
      </w:pPr>
      <w:r w:rsidRPr="00263347">
        <w:rPr>
          <w:rFonts w:ascii="Times New Roman" w:hAnsi="Times New Roman" w:cs="Times New Roman"/>
        </w:rPr>
        <w:t>Ưu: Quy trình sản xuất pin kết hợp AI. Nhược: Giá thành tiếp cận sách cao.</w:t>
      </w:r>
    </w:p>
    <w:p w14:paraId="72C1D3B4" w14:textId="77777777" w:rsidR="005C062F" w:rsidRPr="00263347" w:rsidRDefault="005C062F" w:rsidP="005C062F">
      <w:pPr>
        <w:pStyle w:val="ListParagraph"/>
        <w:rPr>
          <w:rFonts w:ascii="Times New Roman" w:hAnsi="Times New Roman" w:cs="Times New Roman"/>
        </w:rPr>
      </w:pPr>
    </w:p>
    <w:p w14:paraId="0877CED4" w14:textId="42776F50" w:rsidR="005C062F" w:rsidRPr="00263347" w:rsidRDefault="005C062F" w:rsidP="005C062F">
      <w:pPr>
        <w:pStyle w:val="ListParagraph"/>
        <w:rPr>
          <w:rFonts w:ascii="Times New Roman" w:hAnsi="Times New Roman" w:cs="Times New Roman"/>
          <w:b/>
          <w:bCs/>
        </w:rPr>
      </w:pPr>
      <w:r w:rsidRPr="00263347">
        <w:rPr>
          <w:rFonts w:ascii="Times New Roman" w:hAnsi="Times New Roman" w:cs="Times New Roman"/>
          <w:b/>
          <w:bCs/>
        </w:rPr>
        <w:t xml:space="preserve">7. </w:t>
      </w:r>
      <w:r w:rsidRPr="00263347">
        <w:rPr>
          <w:rFonts w:ascii="Times New Roman" w:hAnsi="Times New Roman" w:cs="Times New Roman"/>
          <w:b/>
          <w:bCs/>
        </w:rPr>
        <w:t>Advanced Battery Technologies (Springer, 2024)</w:t>
      </w:r>
    </w:p>
    <w:p w14:paraId="4F1A26F4" w14:textId="77777777" w:rsidR="005C062F" w:rsidRPr="00263347" w:rsidRDefault="005C062F" w:rsidP="005C062F">
      <w:pPr>
        <w:pStyle w:val="ListParagraph"/>
        <w:rPr>
          <w:rFonts w:ascii="Times New Roman" w:hAnsi="Times New Roman" w:cs="Times New Roman"/>
        </w:rPr>
      </w:pPr>
    </w:p>
    <w:p w14:paraId="16C90852" w14:textId="2506DC14" w:rsidR="005C062F" w:rsidRPr="00263347" w:rsidRDefault="005C062F" w:rsidP="005C062F">
      <w:pPr>
        <w:pStyle w:val="ListParagraph"/>
        <w:ind w:left="1440"/>
        <w:rPr>
          <w:rFonts w:ascii="Times New Roman" w:hAnsi="Times New Roman" w:cs="Times New Roman"/>
        </w:rPr>
      </w:pPr>
      <w:r w:rsidRPr="00263347">
        <w:rPr>
          <w:rFonts w:ascii="Times New Roman" w:hAnsi="Times New Roman" w:cs="Times New Roman"/>
        </w:rPr>
        <w:t>Độ tin cậy: 4.5/5</w:t>
      </w:r>
    </w:p>
    <w:p w14:paraId="1013F747" w14:textId="67AEE1A6" w:rsidR="005C062F" w:rsidRPr="00263347" w:rsidRDefault="005C062F" w:rsidP="005C062F">
      <w:pPr>
        <w:pStyle w:val="ListParagraph"/>
        <w:ind w:left="1440"/>
        <w:rPr>
          <w:rFonts w:ascii="Times New Roman" w:hAnsi="Times New Roman" w:cs="Times New Roman"/>
        </w:rPr>
      </w:pPr>
      <w:r w:rsidRPr="00263347">
        <w:rPr>
          <w:rFonts w:ascii="Times New Roman" w:hAnsi="Times New Roman" w:cs="Times New Roman"/>
        </w:rPr>
        <w:t>Ưu: Quy trình sản xuất pin kết hợp AI. Nhược: Giá thành tiếp cận sách cao.</w:t>
      </w:r>
    </w:p>
    <w:p w14:paraId="75BD2D60" w14:textId="77777777" w:rsidR="005C062F" w:rsidRPr="00263347" w:rsidRDefault="005C062F" w:rsidP="005C062F">
      <w:pPr>
        <w:pStyle w:val="ListParagraph"/>
        <w:rPr>
          <w:rFonts w:ascii="Times New Roman" w:hAnsi="Times New Roman" w:cs="Times New Roman"/>
        </w:rPr>
      </w:pPr>
    </w:p>
    <w:p w14:paraId="33E07827" w14:textId="405044F4" w:rsidR="005C062F" w:rsidRPr="00263347" w:rsidRDefault="005C062F" w:rsidP="005C062F">
      <w:pPr>
        <w:pStyle w:val="ListParagraph"/>
        <w:rPr>
          <w:rFonts w:ascii="Times New Roman" w:hAnsi="Times New Roman" w:cs="Times New Roman"/>
          <w:b/>
          <w:bCs/>
        </w:rPr>
      </w:pPr>
      <w:r w:rsidRPr="00263347">
        <w:rPr>
          <w:rFonts w:ascii="Times New Roman" w:hAnsi="Times New Roman" w:cs="Times New Roman"/>
          <w:b/>
          <w:bCs/>
        </w:rPr>
        <w:t xml:space="preserve">8. </w:t>
      </w:r>
      <w:r w:rsidRPr="00263347">
        <w:rPr>
          <w:rFonts w:ascii="Times New Roman" w:hAnsi="Times New Roman" w:cs="Times New Roman"/>
          <w:b/>
          <w:bCs/>
        </w:rPr>
        <w:t>Optimization of EV batteries (Thư viện số, 2025)</w:t>
      </w:r>
    </w:p>
    <w:p w14:paraId="515E0B74" w14:textId="77777777" w:rsidR="005C062F" w:rsidRPr="00263347" w:rsidRDefault="005C062F" w:rsidP="005C062F">
      <w:pPr>
        <w:pStyle w:val="ListParagraph"/>
        <w:rPr>
          <w:rFonts w:ascii="Times New Roman" w:hAnsi="Times New Roman" w:cs="Times New Roman"/>
        </w:rPr>
      </w:pPr>
    </w:p>
    <w:p w14:paraId="7B9A162D" w14:textId="2440C0EE" w:rsidR="005C062F" w:rsidRPr="00263347" w:rsidRDefault="005C062F" w:rsidP="00263347">
      <w:pPr>
        <w:pStyle w:val="ListParagraph"/>
        <w:ind w:left="1440"/>
        <w:rPr>
          <w:rFonts w:ascii="Times New Roman" w:hAnsi="Times New Roman" w:cs="Times New Roman"/>
        </w:rPr>
      </w:pPr>
      <w:r w:rsidRPr="00263347">
        <w:rPr>
          <w:rFonts w:ascii="Times New Roman" w:hAnsi="Times New Roman" w:cs="Times New Roman"/>
        </w:rPr>
        <w:t>Độ tin cậy: 4.5/5</w:t>
      </w:r>
    </w:p>
    <w:p w14:paraId="31A82983" w14:textId="2F94CAC3" w:rsidR="005C062F" w:rsidRPr="00263347" w:rsidRDefault="005C062F" w:rsidP="00263347">
      <w:pPr>
        <w:pStyle w:val="ListParagraph"/>
        <w:ind w:left="1440"/>
        <w:rPr>
          <w:rFonts w:ascii="Times New Roman" w:hAnsi="Times New Roman" w:cs="Times New Roman"/>
        </w:rPr>
      </w:pPr>
      <w:r w:rsidRPr="00263347">
        <w:rPr>
          <w:rFonts w:ascii="Times New Roman" w:hAnsi="Times New Roman" w:cs="Times New Roman"/>
        </w:rPr>
        <w:t>Ưu: Có số liệu thực nghiệm thực tế tại địa phương. Nhược: Chưa qua bình duyệt quốc tế.</w:t>
      </w:r>
    </w:p>
    <w:p w14:paraId="236C04BF" w14:textId="77777777" w:rsidR="005C062F" w:rsidRPr="00263347" w:rsidRDefault="005C062F" w:rsidP="005C062F">
      <w:pPr>
        <w:pStyle w:val="ListParagraph"/>
        <w:rPr>
          <w:rFonts w:ascii="Times New Roman" w:hAnsi="Times New Roman" w:cs="Times New Roman"/>
        </w:rPr>
      </w:pPr>
    </w:p>
    <w:p w14:paraId="2950393B" w14:textId="2EFACCFB" w:rsidR="005C062F" w:rsidRPr="00263347" w:rsidRDefault="005C062F" w:rsidP="005C062F">
      <w:pPr>
        <w:pStyle w:val="ListParagraph"/>
        <w:rPr>
          <w:rFonts w:ascii="Times New Roman" w:hAnsi="Times New Roman" w:cs="Times New Roman"/>
          <w:b/>
          <w:bCs/>
        </w:rPr>
      </w:pPr>
      <w:r w:rsidRPr="00263347">
        <w:rPr>
          <w:rFonts w:ascii="Times New Roman" w:hAnsi="Times New Roman" w:cs="Times New Roman"/>
          <w:b/>
          <w:bCs/>
        </w:rPr>
        <w:t xml:space="preserve">9. </w:t>
      </w:r>
      <w:r w:rsidRPr="00263347">
        <w:rPr>
          <w:rFonts w:ascii="Times New Roman" w:hAnsi="Times New Roman" w:cs="Times New Roman"/>
          <w:b/>
          <w:bCs/>
        </w:rPr>
        <w:t>Global EV Outlook 2025 (IEA - Nguồn mở)</w:t>
      </w:r>
    </w:p>
    <w:p w14:paraId="3590ED06" w14:textId="77777777" w:rsidR="005C062F" w:rsidRPr="00263347" w:rsidRDefault="005C062F" w:rsidP="005C062F">
      <w:pPr>
        <w:pStyle w:val="ListParagraph"/>
        <w:rPr>
          <w:rFonts w:ascii="Times New Roman" w:hAnsi="Times New Roman" w:cs="Times New Roman"/>
        </w:rPr>
      </w:pPr>
    </w:p>
    <w:p w14:paraId="5680F254" w14:textId="20B965F2" w:rsidR="005C062F" w:rsidRPr="00263347" w:rsidRDefault="005C062F" w:rsidP="00263347">
      <w:pPr>
        <w:pStyle w:val="ListParagraph"/>
        <w:ind w:left="1440"/>
        <w:rPr>
          <w:rFonts w:ascii="Times New Roman" w:hAnsi="Times New Roman" w:cs="Times New Roman"/>
        </w:rPr>
      </w:pPr>
      <w:r w:rsidRPr="00263347">
        <w:rPr>
          <w:rFonts w:ascii="Times New Roman" w:hAnsi="Times New Roman" w:cs="Times New Roman"/>
        </w:rPr>
        <w:t>Độ tin cậy: 4/5</w:t>
      </w:r>
    </w:p>
    <w:p w14:paraId="305E3BA6" w14:textId="17E989B0" w:rsidR="005C062F" w:rsidRPr="00263347" w:rsidRDefault="005C062F" w:rsidP="00263347">
      <w:pPr>
        <w:pStyle w:val="ListParagraph"/>
        <w:ind w:left="1440"/>
        <w:rPr>
          <w:rFonts w:ascii="Times New Roman" w:hAnsi="Times New Roman" w:cs="Times New Roman"/>
        </w:rPr>
      </w:pPr>
      <w:r w:rsidRPr="00263347">
        <w:rPr>
          <w:rFonts w:ascii="Times New Roman" w:hAnsi="Times New Roman" w:cs="Times New Roman"/>
        </w:rPr>
        <w:t>Ưu: Số liệu thống kê toàn cầu chuẩn xác. Nhược: Thiên về kinh tế hơn là kỹ thuật sâu.</w:t>
      </w:r>
    </w:p>
    <w:p w14:paraId="3DA00566" w14:textId="77777777" w:rsidR="00263347" w:rsidRPr="00263347" w:rsidRDefault="00263347" w:rsidP="005C062F">
      <w:pPr>
        <w:pStyle w:val="ListParagraph"/>
        <w:rPr>
          <w:rFonts w:ascii="Times New Roman" w:hAnsi="Times New Roman" w:cs="Times New Roman"/>
        </w:rPr>
      </w:pPr>
    </w:p>
    <w:p w14:paraId="2DFC8C99" w14:textId="77777777" w:rsidR="005C062F" w:rsidRPr="00263347" w:rsidRDefault="005C062F" w:rsidP="005C062F">
      <w:pPr>
        <w:pStyle w:val="ListParagraph"/>
        <w:rPr>
          <w:rFonts w:ascii="Times New Roman" w:hAnsi="Times New Roman" w:cs="Times New Roman"/>
        </w:rPr>
      </w:pPr>
    </w:p>
    <w:p w14:paraId="46B155E9" w14:textId="6F9A6A3F" w:rsidR="005C062F" w:rsidRPr="00263347" w:rsidRDefault="005C062F" w:rsidP="005C062F">
      <w:pPr>
        <w:pStyle w:val="ListParagraph"/>
        <w:rPr>
          <w:rFonts w:ascii="Times New Roman" w:hAnsi="Times New Roman" w:cs="Times New Roman"/>
          <w:b/>
          <w:bCs/>
        </w:rPr>
      </w:pPr>
      <w:r w:rsidRPr="00263347">
        <w:rPr>
          <w:rFonts w:ascii="Times New Roman" w:hAnsi="Times New Roman" w:cs="Times New Roman"/>
          <w:b/>
          <w:bCs/>
        </w:rPr>
        <w:t xml:space="preserve">10. </w:t>
      </w:r>
      <w:r w:rsidRPr="00263347">
        <w:rPr>
          <w:rFonts w:ascii="Times New Roman" w:hAnsi="Times New Roman" w:cs="Times New Roman"/>
          <w:b/>
          <w:bCs/>
        </w:rPr>
        <w:t>Tesla Battery Tech Report (Tesla.com)</w:t>
      </w:r>
    </w:p>
    <w:p w14:paraId="7D572CDB" w14:textId="40245593" w:rsidR="005C062F" w:rsidRPr="00263347" w:rsidRDefault="005C062F" w:rsidP="005C062F">
      <w:pPr>
        <w:pStyle w:val="ListParagraph"/>
        <w:rPr>
          <w:rFonts w:ascii="Times New Roman" w:hAnsi="Times New Roman" w:cs="Times New Roman"/>
        </w:rPr>
      </w:pPr>
    </w:p>
    <w:p w14:paraId="3D05667E" w14:textId="71054006" w:rsidR="00263347" w:rsidRPr="00263347" w:rsidRDefault="00263347" w:rsidP="00263347">
      <w:pPr>
        <w:pStyle w:val="ListParagraph"/>
        <w:ind w:left="1440"/>
        <w:rPr>
          <w:rFonts w:ascii="Times New Roman" w:hAnsi="Times New Roman" w:cs="Times New Roman"/>
        </w:rPr>
      </w:pPr>
      <w:r w:rsidRPr="00263347">
        <w:rPr>
          <w:rFonts w:ascii="Times New Roman" w:hAnsi="Times New Roman" w:cs="Times New Roman"/>
        </w:rPr>
        <w:t xml:space="preserve">Độ tin cậy: </w:t>
      </w:r>
      <w:r w:rsidRPr="00263347">
        <w:rPr>
          <w:rFonts w:ascii="Times New Roman" w:hAnsi="Times New Roman" w:cs="Times New Roman"/>
        </w:rPr>
        <w:t>3.5/5</w:t>
      </w:r>
    </w:p>
    <w:p w14:paraId="5BF357A0" w14:textId="41D7F52F" w:rsidR="00263347" w:rsidRPr="00263347" w:rsidRDefault="00263347" w:rsidP="00263347">
      <w:pPr>
        <w:pStyle w:val="ListParagraph"/>
        <w:ind w:left="1440"/>
        <w:rPr>
          <w:rFonts w:ascii="Times New Roman" w:hAnsi="Times New Roman" w:cs="Times New Roman"/>
        </w:rPr>
      </w:pPr>
      <w:r w:rsidRPr="00263347">
        <w:rPr>
          <w:rFonts w:ascii="Times New Roman" w:hAnsi="Times New Roman" w:cs="Times New Roman"/>
        </w:rPr>
        <w:t>Ưu: Tính ứng dụng thực tế cao nhất. Nhược: Có tính quảng bá thương mại, thiếu khách quan khoa học.</w:t>
      </w:r>
    </w:p>
    <w:p w14:paraId="5EB89212" w14:textId="77777777" w:rsidR="00263347" w:rsidRPr="00263347" w:rsidRDefault="00263347" w:rsidP="00263347">
      <w:pPr>
        <w:rPr>
          <w:rFonts w:ascii="Times New Roman" w:hAnsi="Times New Roman" w:cs="Times New Roman"/>
        </w:rPr>
      </w:pPr>
    </w:p>
    <w:p w14:paraId="5BF176A0" w14:textId="77777777" w:rsidR="00263347" w:rsidRPr="00263347" w:rsidRDefault="00263347" w:rsidP="00263347">
      <w:pPr>
        <w:rPr>
          <w:rFonts w:ascii="Times New Roman" w:hAnsi="Times New Roman" w:cs="Times New Roman"/>
          <w:b/>
          <w:bCs/>
        </w:rPr>
      </w:pPr>
      <w:r w:rsidRPr="00263347">
        <w:rPr>
          <w:rFonts w:ascii="Times New Roman" w:hAnsi="Times New Roman" w:cs="Times New Roman"/>
          <w:b/>
          <w:bCs/>
        </w:rPr>
        <w:t>4. Phân tích chi tiết hệ thống đánh giá</w:t>
      </w:r>
    </w:p>
    <w:p w14:paraId="5960B76F" w14:textId="77777777" w:rsidR="00263347" w:rsidRPr="00263347" w:rsidRDefault="00263347" w:rsidP="00263347">
      <w:pPr>
        <w:rPr>
          <w:rFonts w:ascii="Times New Roman" w:hAnsi="Times New Roman" w:cs="Times New Roman"/>
        </w:rPr>
      </w:pPr>
      <w:r w:rsidRPr="00263347">
        <w:rPr>
          <w:rFonts w:ascii="Times New Roman" w:hAnsi="Times New Roman" w:cs="Times New Roman"/>
        </w:rPr>
        <w:t xml:space="preserve">Để đạt độ tin cậy cao nhất, tôi ưu tiên các bài báo từ </w:t>
      </w:r>
      <w:r w:rsidRPr="00263347">
        <w:rPr>
          <w:rFonts w:ascii="Times New Roman" w:hAnsi="Times New Roman" w:cs="Times New Roman"/>
          <w:b/>
          <w:bCs/>
        </w:rPr>
        <w:t>IEEE</w:t>
      </w:r>
      <w:r w:rsidRPr="00263347">
        <w:rPr>
          <w:rFonts w:ascii="Times New Roman" w:hAnsi="Times New Roman" w:cs="Times New Roman"/>
        </w:rPr>
        <w:t xml:space="preserve"> và </w:t>
      </w:r>
      <w:r w:rsidRPr="00263347">
        <w:rPr>
          <w:rFonts w:ascii="Times New Roman" w:hAnsi="Times New Roman" w:cs="Times New Roman"/>
          <w:b/>
          <w:bCs/>
        </w:rPr>
        <w:t>Nature</w:t>
      </w:r>
      <w:r w:rsidRPr="00263347">
        <w:rPr>
          <w:rFonts w:ascii="Times New Roman" w:hAnsi="Times New Roman" w:cs="Times New Roman"/>
        </w:rPr>
        <w:t xml:space="preserve">. Các nguồn này sử dụng phương pháp </w:t>
      </w:r>
      <w:r w:rsidRPr="00263347">
        <w:rPr>
          <w:rFonts w:ascii="Times New Roman" w:hAnsi="Times New Roman" w:cs="Times New Roman"/>
          <w:b/>
          <w:bCs/>
        </w:rPr>
        <w:t>Double-blind peer review</w:t>
      </w:r>
      <w:r w:rsidRPr="00263347">
        <w:rPr>
          <w:rFonts w:ascii="Times New Roman" w:hAnsi="Times New Roman" w:cs="Times New Roman"/>
        </w:rPr>
        <w:t xml:space="preserve"> (bình duyệt kín), đảm bảo mọi kết quả thực nghiệm không bị sai lệch. Đối với các nguồn internet (như Tesla), dù tính cập nhật rất nhanh (Real-time), nhưng cần đối chiếu lại với các nghiên cứu độc lập để tránh các tuyên bố mang tính marketing.</w:t>
      </w:r>
    </w:p>
    <w:p w14:paraId="2C36C5B3" w14:textId="77777777" w:rsidR="00263347" w:rsidRDefault="00263347" w:rsidP="00263347">
      <w:pPr>
        <w:rPr>
          <w:rFonts w:ascii="Times New Roman" w:hAnsi="Times New Roman" w:cs="Times New Roman"/>
        </w:rPr>
      </w:pPr>
    </w:p>
    <w:p w14:paraId="252DF662" w14:textId="77777777" w:rsidR="00263347" w:rsidRPr="00263347" w:rsidRDefault="00263347" w:rsidP="00263347">
      <w:pPr>
        <w:rPr>
          <w:rFonts w:ascii="Times New Roman" w:hAnsi="Times New Roman" w:cs="Times New Roman"/>
          <w:b/>
          <w:bCs/>
        </w:rPr>
      </w:pPr>
      <w:r w:rsidRPr="00263347">
        <w:rPr>
          <w:rFonts w:ascii="Times New Roman" w:hAnsi="Times New Roman" w:cs="Times New Roman"/>
          <w:b/>
          <w:bCs/>
        </w:rPr>
        <w:t>5. Danh mục tài liệu tham khảo (Định dạng Harvard)</w:t>
      </w:r>
    </w:p>
    <w:p w14:paraId="6F51D9CD" w14:textId="77777777" w:rsidR="00263347" w:rsidRPr="00263347" w:rsidRDefault="00263347" w:rsidP="00263347">
      <w:pPr>
        <w:numPr>
          <w:ilvl w:val="0"/>
          <w:numId w:val="4"/>
        </w:numPr>
        <w:rPr>
          <w:rFonts w:ascii="Times New Roman" w:hAnsi="Times New Roman" w:cs="Times New Roman"/>
        </w:rPr>
      </w:pPr>
      <w:r w:rsidRPr="00263347">
        <w:rPr>
          <w:rFonts w:ascii="Times New Roman" w:hAnsi="Times New Roman" w:cs="Times New Roman"/>
        </w:rPr>
        <w:t xml:space="preserve">Brown, A. (2025) ‘Thermal Management using Neural Networks’, </w:t>
      </w:r>
      <w:r w:rsidRPr="00263347">
        <w:rPr>
          <w:rFonts w:ascii="Times New Roman" w:hAnsi="Times New Roman" w:cs="Times New Roman"/>
          <w:i/>
          <w:iCs/>
        </w:rPr>
        <w:t>Journal of Power Sources</w:t>
      </w:r>
      <w:r w:rsidRPr="00263347">
        <w:rPr>
          <w:rFonts w:ascii="Times New Roman" w:hAnsi="Times New Roman" w:cs="Times New Roman"/>
        </w:rPr>
        <w:t>, 520(1), pp. 112-125.</w:t>
      </w:r>
    </w:p>
    <w:p w14:paraId="321D8343" w14:textId="77777777" w:rsidR="00263347" w:rsidRPr="00263347" w:rsidRDefault="00263347" w:rsidP="00263347">
      <w:pPr>
        <w:numPr>
          <w:ilvl w:val="0"/>
          <w:numId w:val="4"/>
        </w:numPr>
        <w:rPr>
          <w:rFonts w:ascii="Times New Roman" w:hAnsi="Times New Roman" w:cs="Times New Roman"/>
        </w:rPr>
      </w:pPr>
      <w:r w:rsidRPr="00263347">
        <w:rPr>
          <w:rFonts w:ascii="Times New Roman" w:hAnsi="Times New Roman" w:cs="Times New Roman"/>
        </w:rPr>
        <w:t xml:space="preserve">Elsevier (2023) </w:t>
      </w:r>
      <w:r w:rsidRPr="00263347">
        <w:rPr>
          <w:rFonts w:ascii="Times New Roman" w:hAnsi="Times New Roman" w:cs="Times New Roman"/>
          <w:i/>
          <w:iCs/>
        </w:rPr>
        <w:t>Artificial Intelligence for Renewable Energy Systems</w:t>
      </w:r>
      <w:r w:rsidRPr="00263347">
        <w:rPr>
          <w:rFonts w:ascii="Times New Roman" w:hAnsi="Times New Roman" w:cs="Times New Roman"/>
        </w:rPr>
        <w:t>. London: Academic Press.</w:t>
      </w:r>
    </w:p>
    <w:p w14:paraId="3141697F" w14:textId="77777777" w:rsidR="00263347" w:rsidRPr="00263347" w:rsidRDefault="00263347" w:rsidP="00263347">
      <w:pPr>
        <w:numPr>
          <w:ilvl w:val="0"/>
          <w:numId w:val="4"/>
        </w:numPr>
        <w:rPr>
          <w:rFonts w:ascii="Times New Roman" w:hAnsi="Times New Roman" w:cs="Times New Roman"/>
        </w:rPr>
      </w:pPr>
      <w:r w:rsidRPr="00263347">
        <w:rPr>
          <w:rFonts w:ascii="Times New Roman" w:hAnsi="Times New Roman" w:cs="Times New Roman"/>
        </w:rPr>
        <w:t xml:space="preserve">IEA (2025) </w:t>
      </w:r>
      <w:r w:rsidRPr="00263347">
        <w:rPr>
          <w:rFonts w:ascii="Times New Roman" w:hAnsi="Times New Roman" w:cs="Times New Roman"/>
          <w:i/>
          <w:iCs/>
        </w:rPr>
        <w:t>Global EV Outlook 2025</w:t>
      </w:r>
      <w:r w:rsidRPr="00263347">
        <w:rPr>
          <w:rFonts w:ascii="Times New Roman" w:hAnsi="Times New Roman" w:cs="Times New Roman"/>
        </w:rPr>
        <w:t>. Paris: International Energy Agency. Available at: [Link URL] (Accessed: 27 March 2026).</w:t>
      </w:r>
    </w:p>
    <w:p w14:paraId="357903E8" w14:textId="77777777" w:rsidR="00263347" w:rsidRPr="00263347" w:rsidRDefault="00263347" w:rsidP="00263347">
      <w:pPr>
        <w:numPr>
          <w:ilvl w:val="0"/>
          <w:numId w:val="4"/>
        </w:numPr>
        <w:rPr>
          <w:rFonts w:ascii="Times New Roman" w:hAnsi="Times New Roman" w:cs="Times New Roman"/>
        </w:rPr>
      </w:pPr>
      <w:r w:rsidRPr="00263347">
        <w:rPr>
          <w:rFonts w:ascii="Times New Roman" w:hAnsi="Times New Roman" w:cs="Times New Roman"/>
        </w:rPr>
        <w:t xml:space="preserve">Li, X. &amp; Wang, J. (2025) ‘AI-driven Battery Management Systems’, </w:t>
      </w:r>
      <w:r w:rsidRPr="00263347">
        <w:rPr>
          <w:rFonts w:ascii="Times New Roman" w:hAnsi="Times New Roman" w:cs="Times New Roman"/>
          <w:i/>
          <w:iCs/>
        </w:rPr>
        <w:t>IEEE Transactions on Industrial Informatics</w:t>
      </w:r>
      <w:r w:rsidRPr="00263347">
        <w:rPr>
          <w:rFonts w:ascii="Times New Roman" w:hAnsi="Times New Roman" w:cs="Times New Roman"/>
        </w:rPr>
        <w:t>, 18(4), pp. 2100-2115.</w:t>
      </w:r>
    </w:p>
    <w:p w14:paraId="7E979BCB" w14:textId="77777777" w:rsidR="00263347" w:rsidRPr="00263347" w:rsidRDefault="00263347" w:rsidP="00263347">
      <w:pPr>
        <w:numPr>
          <w:ilvl w:val="0"/>
          <w:numId w:val="4"/>
        </w:numPr>
        <w:rPr>
          <w:rFonts w:ascii="Times New Roman" w:hAnsi="Times New Roman" w:cs="Times New Roman"/>
        </w:rPr>
      </w:pPr>
      <w:r w:rsidRPr="00263347">
        <w:rPr>
          <w:rFonts w:ascii="Times New Roman" w:hAnsi="Times New Roman" w:cs="Times New Roman"/>
        </w:rPr>
        <w:t xml:space="preserve">Zhang, L. et al. (2024) ‘Deep learning for battery state of health estimation’, </w:t>
      </w:r>
      <w:r w:rsidRPr="00263347">
        <w:rPr>
          <w:rFonts w:ascii="Times New Roman" w:hAnsi="Times New Roman" w:cs="Times New Roman"/>
          <w:i/>
          <w:iCs/>
        </w:rPr>
        <w:t>Nature Energy</w:t>
      </w:r>
      <w:r w:rsidRPr="00263347">
        <w:rPr>
          <w:rFonts w:ascii="Times New Roman" w:hAnsi="Times New Roman" w:cs="Times New Roman"/>
        </w:rPr>
        <w:t>, 9(2), pp. 88-102.</w:t>
      </w:r>
    </w:p>
    <w:p w14:paraId="36156C81" w14:textId="77777777" w:rsidR="00263347" w:rsidRPr="00263347" w:rsidRDefault="00263347" w:rsidP="00263347">
      <w:pPr>
        <w:rPr>
          <w:rFonts w:ascii="Times New Roman" w:hAnsi="Times New Roman" w:cs="Times New Roman"/>
        </w:rPr>
      </w:pPr>
    </w:p>
    <w:sectPr w:rsidR="00263347" w:rsidRPr="002633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B4170"/>
    <w:multiLevelType w:val="hybridMultilevel"/>
    <w:tmpl w:val="9B92D2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BF77DE"/>
    <w:multiLevelType w:val="multilevel"/>
    <w:tmpl w:val="B478D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36B87"/>
    <w:multiLevelType w:val="multilevel"/>
    <w:tmpl w:val="AC14E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381401"/>
    <w:multiLevelType w:val="multilevel"/>
    <w:tmpl w:val="2A6CF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3887412">
    <w:abstractNumId w:val="2"/>
  </w:num>
  <w:num w:numId="2" w16cid:durableId="654722972">
    <w:abstractNumId w:val="3"/>
  </w:num>
  <w:num w:numId="3" w16cid:durableId="776872022">
    <w:abstractNumId w:val="0"/>
  </w:num>
  <w:num w:numId="4" w16cid:durableId="6640890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62F"/>
    <w:rsid w:val="001924BF"/>
    <w:rsid w:val="00263347"/>
    <w:rsid w:val="005C062F"/>
    <w:rsid w:val="008060C0"/>
    <w:rsid w:val="00F63266"/>
    <w:rsid w:val="00FC0B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7923D"/>
  <w15:chartTrackingRefBased/>
  <w15:docId w15:val="{D642BFE3-4E1C-49D5-9B0C-D1DD36B24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06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06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06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06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06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06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06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06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06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06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06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06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06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06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06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06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06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062F"/>
    <w:rPr>
      <w:rFonts w:eastAsiaTheme="majorEastAsia" w:cstheme="majorBidi"/>
      <w:color w:val="272727" w:themeColor="text1" w:themeTint="D8"/>
    </w:rPr>
  </w:style>
  <w:style w:type="paragraph" w:styleId="Title">
    <w:name w:val="Title"/>
    <w:basedOn w:val="Normal"/>
    <w:next w:val="Normal"/>
    <w:link w:val="TitleChar"/>
    <w:uiPriority w:val="10"/>
    <w:qFormat/>
    <w:rsid w:val="005C06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06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06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06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062F"/>
    <w:pPr>
      <w:spacing w:before="160"/>
      <w:jc w:val="center"/>
    </w:pPr>
    <w:rPr>
      <w:i/>
      <w:iCs/>
      <w:color w:val="404040" w:themeColor="text1" w:themeTint="BF"/>
    </w:rPr>
  </w:style>
  <w:style w:type="character" w:customStyle="1" w:styleId="QuoteChar">
    <w:name w:val="Quote Char"/>
    <w:basedOn w:val="DefaultParagraphFont"/>
    <w:link w:val="Quote"/>
    <w:uiPriority w:val="29"/>
    <w:rsid w:val="005C062F"/>
    <w:rPr>
      <w:i/>
      <w:iCs/>
      <w:color w:val="404040" w:themeColor="text1" w:themeTint="BF"/>
    </w:rPr>
  </w:style>
  <w:style w:type="paragraph" w:styleId="ListParagraph">
    <w:name w:val="List Paragraph"/>
    <w:basedOn w:val="Normal"/>
    <w:uiPriority w:val="34"/>
    <w:qFormat/>
    <w:rsid w:val="005C062F"/>
    <w:pPr>
      <w:ind w:left="720"/>
      <w:contextualSpacing/>
    </w:pPr>
  </w:style>
  <w:style w:type="character" w:styleId="IntenseEmphasis">
    <w:name w:val="Intense Emphasis"/>
    <w:basedOn w:val="DefaultParagraphFont"/>
    <w:uiPriority w:val="21"/>
    <w:qFormat/>
    <w:rsid w:val="005C062F"/>
    <w:rPr>
      <w:i/>
      <w:iCs/>
      <w:color w:val="0F4761" w:themeColor="accent1" w:themeShade="BF"/>
    </w:rPr>
  </w:style>
  <w:style w:type="paragraph" w:styleId="IntenseQuote">
    <w:name w:val="Intense Quote"/>
    <w:basedOn w:val="Normal"/>
    <w:next w:val="Normal"/>
    <w:link w:val="IntenseQuoteChar"/>
    <w:uiPriority w:val="30"/>
    <w:qFormat/>
    <w:rsid w:val="005C06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062F"/>
    <w:rPr>
      <w:i/>
      <w:iCs/>
      <w:color w:val="0F4761" w:themeColor="accent1" w:themeShade="BF"/>
    </w:rPr>
  </w:style>
  <w:style w:type="character" w:styleId="IntenseReference">
    <w:name w:val="Intense Reference"/>
    <w:basedOn w:val="DefaultParagraphFont"/>
    <w:uiPriority w:val="32"/>
    <w:qFormat/>
    <w:rsid w:val="005C06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022176">
      <w:bodyDiv w:val="1"/>
      <w:marLeft w:val="0"/>
      <w:marRight w:val="0"/>
      <w:marTop w:val="0"/>
      <w:marBottom w:val="0"/>
      <w:divBdr>
        <w:top w:val="none" w:sz="0" w:space="0" w:color="auto"/>
        <w:left w:val="none" w:sz="0" w:space="0" w:color="auto"/>
        <w:bottom w:val="none" w:sz="0" w:space="0" w:color="auto"/>
        <w:right w:val="none" w:sz="0" w:space="0" w:color="auto"/>
      </w:divBdr>
    </w:div>
    <w:div w:id="71466537">
      <w:bodyDiv w:val="1"/>
      <w:marLeft w:val="0"/>
      <w:marRight w:val="0"/>
      <w:marTop w:val="0"/>
      <w:marBottom w:val="0"/>
      <w:divBdr>
        <w:top w:val="none" w:sz="0" w:space="0" w:color="auto"/>
        <w:left w:val="none" w:sz="0" w:space="0" w:color="auto"/>
        <w:bottom w:val="none" w:sz="0" w:space="0" w:color="auto"/>
        <w:right w:val="none" w:sz="0" w:space="0" w:color="auto"/>
      </w:divBdr>
    </w:div>
    <w:div w:id="823812620">
      <w:bodyDiv w:val="1"/>
      <w:marLeft w:val="0"/>
      <w:marRight w:val="0"/>
      <w:marTop w:val="0"/>
      <w:marBottom w:val="0"/>
      <w:divBdr>
        <w:top w:val="none" w:sz="0" w:space="0" w:color="auto"/>
        <w:left w:val="none" w:sz="0" w:space="0" w:color="auto"/>
        <w:bottom w:val="none" w:sz="0" w:space="0" w:color="auto"/>
        <w:right w:val="none" w:sz="0" w:space="0" w:color="auto"/>
      </w:divBdr>
    </w:div>
    <w:div w:id="1122262800">
      <w:bodyDiv w:val="1"/>
      <w:marLeft w:val="0"/>
      <w:marRight w:val="0"/>
      <w:marTop w:val="0"/>
      <w:marBottom w:val="0"/>
      <w:divBdr>
        <w:top w:val="none" w:sz="0" w:space="0" w:color="auto"/>
        <w:left w:val="none" w:sz="0" w:space="0" w:color="auto"/>
        <w:bottom w:val="none" w:sz="0" w:space="0" w:color="auto"/>
        <w:right w:val="none" w:sz="0" w:space="0" w:color="auto"/>
      </w:divBdr>
    </w:div>
    <w:div w:id="1236279198">
      <w:bodyDiv w:val="1"/>
      <w:marLeft w:val="0"/>
      <w:marRight w:val="0"/>
      <w:marTop w:val="0"/>
      <w:marBottom w:val="0"/>
      <w:divBdr>
        <w:top w:val="none" w:sz="0" w:space="0" w:color="auto"/>
        <w:left w:val="none" w:sz="0" w:space="0" w:color="auto"/>
        <w:bottom w:val="none" w:sz="0" w:space="0" w:color="auto"/>
        <w:right w:val="none" w:sz="0" w:space="0" w:color="auto"/>
      </w:divBdr>
    </w:div>
    <w:div w:id="1550461713">
      <w:bodyDiv w:val="1"/>
      <w:marLeft w:val="0"/>
      <w:marRight w:val="0"/>
      <w:marTop w:val="0"/>
      <w:marBottom w:val="0"/>
      <w:divBdr>
        <w:top w:val="none" w:sz="0" w:space="0" w:color="auto"/>
        <w:left w:val="none" w:sz="0" w:space="0" w:color="auto"/>
        <w:bottom w:val="none" w:sz="0" w:space="0" w:color="auto"/>
        <w:right w:val="none" w:sz="0" w:space="0" w:color="auto"/>
      </w:divBdr>
    </w:div>
    <w:div w:id="1584334007">
      <w:bodyDiv w:val="1"/>
      <w:marLeft w:val="0"/>
      <w:marRight w:val="0"/>
      <w:marTop w:val="0"/>
      <w:marBottom w:val="0"/>
      <w:divBdr>
        <w:top w:val="none" w:sz="0" w:space="0" w:color="auto"/>
        <w:left w:val="none" w:sz="0" w:space="0" w:color="auto"/>
        <w:bottom w:val="none" w:sz="0" w:space="0" w:color="auto"/>
        <w:right w:val="none" w:sz="0" w:space="0" w:color="auto"/>
      </w:divBdr>
    </w:div>
    <w:div w:id="1621381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550</Words>
  <Characters>3139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2026-03-27T10:11:00Z</dcterms:created>
  <dcterms:modified xsi:type="dcterms:W3CDTF">2026-03-27T10:23:00Z</dcterms:modified>
</cp:coreProperties>
</file>