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C16BA0" w14:textId="77777777" w:rsidR="006A1A0E" w:rsidRPr="00962CAB" w:rsidRDefault="006A1A0E" w:rsidP="006A1A0E">
      <w:pPr>
        <w:pStyle w:val="NormalWeb"/>
        <w:jc w:val="center"/>
        <w:rPr>
          <w:sz w:val="50"/>
          <w:szCs w:val="50"/>
        </w:rPr>
      </w:pPr>
      <w:r w:rsidRPr="00962CAB">
        <w:rPr>
          <w:b/>
          <w:bCs/>
          <w:sz w:val="50"/>
          <w:szCs w:val="50"/>
        </w:rPr>
        <w:t>BÁO CÁO BÀI TẬP</w:t>
      </w:r>
      <w:r w:rsidRPr="00962CAB">
        <w:rPr>
          <w:sz w:val="50"/>
          <w:szCs w:val="50"/>
        </w:rPr>
        <w:t xml:space="preserve"> </w:t>
      </w:r>
      <w:r w:rsidRPr="00962CAB">
        <w:rPr>
          <w:b/>
          <w:bCs/>
          <w:sz w:val="50"/>
          <w:szCs w:val="50"/>
        </w:rPr>
        <w:t>KỸ NĂNG TÌM KIẾM VÀ ĐÁNH GIÁ THÔNG TIN HỌC THUẬT</w:t>
      </w:r>
    </w:p>
    <w:p w14:paraId="0F4AC0FB" w14:textId="22E6102A" w:rsidR="006A1A0E" w:rsidRPr="00962CAB" w:rsidRDefault="006A1A0E" w:rsidP="006A1A0E">
      <w:pPr>
        <w:pStyle w:val="NormalWeb"/>
        <w:rPr>
          <w:b/>
          <w:bCs/>
          <w:sz w:val="36"/>
          <w:szCs w:val="36"/>
        </w:rPr>
      </w:pPr>
      <w:r w:rsidRPr="00962CAB">
        <w:rPr>
          <w:b/>
          <w:bCs/>
          <w:sz w:val="36"/>
          <w:szCs w:val="36"/>
        </w:rPr>
        <w:t>CHỦ</w:t>
      </w:r>
      <w:r w:rsidRPr="00962CAB">
        <w:rPr>
          <w:b/>
          <w:bCs/>
          <w:sz w:val="36"/>
          <w:szCs w:val="36"/>
          <w:lang w:val="vi-VN"/>
        </w:rPr>
        <w:t xml:space="preserve"> ĐỀ</w:t>
      </w:r>
      <w:r w:rsidRPr="00962CAB">
        <w:rPr>
          <w:b/>
          <w:bCs/>
          <w:sz w:val="36"/>
          <w:szCs w:val="36"/>
        </w:rPr>
        <w:t>:</w:t>
      </w:r>
      <w:r w:rsidRPr="00962CAB">
        <w:rPr>
          <w:sz w:val="36"/>
          <w:szCs w:val="36"/>
        </w:rPr>
        <w:t xml:space="preserve"> </w:t>
      </w:r>
      <w:r w:rsidRPr="00962CAB">
        <w:rPr>
          <w:b/>
          <w:bCs/>
          <w:sz w:val="36"/>
          <w:szCs w:val="36"/>
        </w:rPr>
        <w:t>TÁC ĐỘNG CỦA TRÍ TUỆ NHÂN TẠO TẠO SINH (GENERATIVE AI) ĐỐI VỚI HIỆU SUẤT VÀ BẢO MẬT TRONG KỸ THUẬT PHẦN MỀM</w:t>
      </w:r>
    </w:p>
    <w:p w14:paraId="72D36A1A" w14:textId="16E21939" w:rsidR="006A1A0E" w:rsidRPr="00962CAB" w:rsidRDefault="006A1A0E" w:rsidP="006A1A0E">
      <w:pPr>
        <w:spacing w:before="100" w:beforeAutospacing="1" w:after="100" w:afterAutospacing="1" w:line="240" w:lineRule="auto"/>
        <w:outlineLvl w:val="2"/>
        <w:rPr>
          <w:rFonts w:ascii="Times New Roman" w:eastAsia="Times New Roman" w:hAnsi="Times New Roman" w:cs="Times New Roman"/>
          <w:b/>
          <w:bCs/>
          <w:sz w:val="36"/>
          <w:szCs w:val="36"/>
        </w:rPr>
      </w:pPr>
      <w:r w:rsidRPr="006A1A0E">
        <w:rPr>
          <w:rFonts w:ascii="Times New Roman" w:eastAsia="Times New Roman" w:hAnsi="Times New Roman" w:cs="Times New Roman"/>
          <w:b/>
          <w:bCs/>
          <w:sz w:val="36"/>
          <w:szCs w:val="36"/>
        </w:rPr>
        <w:t>I. Mở đầu và Phương pháp tìm kiếm</w:t>
      </w:r>
    </w:p>
    <w:p w14:paraId="551BF6C5" w14:textId="193440E3" w:rsidR="00551CD3" w:rsidRPr="00962CAB" w:rsidRDefault="00551CD3" w:rsidP="00551CD3">
      <w:pPr>
        <w:pStyle w:val="NormalWeb"/>
        <w:rPr>
          <w:sz w:val="36"/>
          <w:szCs w:val="36"/>
        </w:rPr>
      </w:pPr>
      <w:r w:rsidRPr="00962CAB">
        <w:rPr>
          <w:sz w:val="36"/>
          <w:szCs w:val="36"/>
        </w:rPr>
        <w:t>Sự bùng nổ của các Mô hình Ngôn ngữ Lớn (LLMs - Large Language Models) và Trí tuệ nhân tạo tạo sinh (Generative AI) như ChatGPT (OpenAI) hay GitHub Copilot đã tạo ra một cuộc cách mạng trong lĩnh vực Khoa học Máy tính. Việc lập trình không còn thuần túy là gõ từng dòng lệnh thủ công; thay vào đó, các kỹ sư đang dần chuyển sang vai trò "người hướng dẫn" và "người kiểm duyệt" mã nguồn do AI tạo ra.</w:t>
      </w:r>
    </w:p>
    <w:p w14:paraId="051F7D3B" w14:textId="77777777" w:rsidR="00011779" w:rsidRDefault="00011779" w:rsidP="00551CD3">
      <w:pPr>
        <w:pStyle w:val="NormalWeb"/>
        <w:rPr>
          <w:sz w:val="36"/>
          <w:szCs w:val="36"/>
        </w:rPr>
      </w:pPr>
    </w:p>
    <w:p w14:paraId="2CD6B9F6" w14:textId="34964D47" w:rsidR="00551CD3" w:rsidRPr="00962CAB" w:rsidRDefault="00551CD3" w:rsidP="00551CD3">
      <w:pPr>
        <w:pStyle w:val="NormalWeb"/>
        <w:rPr>
          <w:sz w:val="36"/>
          <w:szCs w:val="36"/>
        </w:rPr>
      </w:pPr>
      <w:r w:rsidRPr="00962CAB">
        <w:rPr>
          <w:sz w:val="36"/>
          <w:szCs w:val="36"/>
        </w:rPr>
        <w:t xml:space="preserve">Báo cáo này được thực hiện nhằm tổng hợp, đánh giá và phân tích 12 tài liệu học thuật uy tín để làm rõ hai khía cạnh đối lập nhưng song hành của Generative AI trong Kỹ thuật Phần mềm: (1) Khả năng tối ưu hóa hiệu suất làm việc và (2) Những rủi ro tiềm ẩn về bảo mật thông tin. Quá trình tìm kiếm được thực hiện với các từ khóa chuyên ngành như </w:t>
      </w:r>
      <w:r w:rsidRPr="00962CAB">
        <w:rPr>
          <w:i/>
          <w:iCs/>
          <w:sz w:val="36"/>
          <w:szCs w:val="36"/>
        </w:rPr>
        <w:t>"Generative AI in software engineering", "GitHub Copilot productivity", "LLM code security vulnerabilities"</w:t>
      </w:r>
      <w:r w:rsidRPr="00962CAB">
        <w:rPr>
          <w:sz w:val="36"/>
          <w:szCs w:val="36"/>
        </w:rPr>
        <w:t xml:space="preserve"> trên các cơ sở dữ liệu lớn bao gồm Google Scholar, IEEE Xplore, và Thư viện số ACM.</w:t>
      </w:r>
    </w:p>
    <w:p w14:paraId="16F91F03" w14:textId="77777777" w:rsidR="00551CD3" w:rsidRPr="006A1A0E" w:rsidRDefault="00551CD3" w:rsidP="006A1A0E">
      <w:pPr>
        <w:spacing w:before="100" w:beforeAutospacing="1" w:after="100" w:afterAutospacing="1" w:line="240" w:lineRule="auto"/>
        <w:outlineLvl w:val="2"/>
        <w:rPr>
          <w:rFonts w:ascii="Times New Roman" w:eastAsia="Times New Roman" w:hAnsi="Times New Roman" w:cs="Times New Roman"/>
          <w:b/>
          <w:bCs/>
          <w:sz w:val="36"/>
          <w:szCs w:val="36"/>
        </w:rPr>
      </w:pPr>
    </w:p>
    <w:p w14:paraId="65FBEA1A" w14:textId="77777777" w:rsidR="006A1A0E" w:rsidRPr="006A1A0E" w:rsidRDefault="006A1A0E" w:rsidP="006A1A0E">
      <w:pPr>
        <w:spacing w:before="100" w:beforeAutospacing="1" w:after="100" w:afterAutospacing="1" w:line="240" w:lineRule="auto"/>
        <w:outlineLvl w:val="2"/>
        <w:rPr>
          <w:rFonts w:ascii="Times New Roman" w:eastAsia="Times New Roman" w:hAnsi="Times New Roman" w:cs="Times New Roman"/>
          <w:b/>
          <w:bCs/>
          <w:sz w:val="36"/>
          <w:szCs w:val="36"/>
        </w:rPr>
      </w:pPr>
      <w:r w:rsidRPr="006A1A0E">
        <w:rPr>
          <w:rFonts w:ascii="Times New Roman" w:eastAsia="Times New Roman" w:hAnsi="Times New Roman" w:cs="Times New Roman"/>
          <w:b/>
          <w:bCs/>
          <w:sz w:val="36"/>
          <w:szCs w:val="36"/>
        </w:rPr>
        <w:t>II. Cơ hội nâng cao hiệu suất phát triển phần mềm</w:t>
      </w:r>
    </w:p>
    <w:p w14:paraId="0C50CB7A" w14:textId="7C9EC577" w:rsidR="006A1A0E" w:rsidRPr="00962CAB" w:rsidRDefault="006A1A0E" w:rsidP="00551CD3">
      <w:pPr>
        <w:spacing w:before="100" w:beforeAutospacing="1" w:after="100" w:afterAutospacing="1" w:line="240" w:lineRule="auto"/>
        <w:rPr>
          <w:rFonts w:ascii="Times New Roman" w:eastAsia="Times New Roman" w:hAnsi="Times New Roman" w:cs="Times New Roman"/>
          <w:sz w:val="36"/>
          <w:szCs w:val="36"/>
        </w:rPr>
      </w:pPr>
      <w:r w:rsidRPr="00962CAB">
        <w:rPr>
          <w:rFonts w:ascii="Times New Roman" w:eastAsia="Times New Roman" w:hAnsi="Times New Roman" w:cs="Times New Roman"/>
          <w:sz w:val="36"/>
          <w:szCs w:val="36"/>
        </w:rPr>
        <w:t>Các nghiên cứu đồng thuận rằng Generative AI mang lại bước nhảy vọt về năng suất cho lập trình viên, đặc biệt trong các tác vụ mang tính rập khuôn. Theo một nghiên cứu định lượng quy mô lớn của Ziegler et al. (2022) từ GitHub và Microsoft, các nhà phát triển sử dụng công cụ AI sinh mã báo cáo mức độ hài lòng cao hơn và cảm thấy ít kiệt sức hơn. AI đặc biệt xuất sắc trong việc tạo ra các đoạn mã "boilerplate". Ví dụ, khi xây dựng các ứng dụng bằng Java hay Python, AI có thể tự động sinh ra toàn bộ các class cấu trúc, hàm cơ bản, hoặc các đoạn script xử lý dữ liệu phức tạp chỉ trong vài giây. Nghiên cứu thực nghiệm của Chen et al. (2021) trên mô hình Codex cũng chứng minh AI có thể giải quyết thành công tỉ lệ lớn các bài toán lập trình cơ bản ngay trong lần thử đầu tiên.</w:t>
      </w:r>
    </w:p>
    <w:p w14:paraId="72737449" w14:textId="77777777" w:rsidR="00551CD3" w:rsidRPr="00962CAB" w:rsidRDefault="00551CD3" w:rsidP="00551CD3">
      <w:pPr>
        <w:spacing w:before="100" w:beforeAutospacing="1" w:after="100" w:afterAutospacing="1" w:line="240" w:lineRule="auto"/>
        <w:rPr>
          <w:rFonts w:ascii="Times New Roman" w:eastAsia="Times New Roman" w:hAnsi="Times New Roman" w:cs="Times New Roman"/>
          <w:sz w:val="36"/>
          <w:szCs w:val="36"/>
        </w:rPr>
      </w:pPr>
    </w:p>
    <w:p w14:paraId="129ACD9B" w14:textId="2DD871C4" w:rsidR="006A1A0E" w:rsidRPr="00962CAB" w:rsidRDefault="006A1A0E" w:rsidP="00551CD3">
      <w:pPr>
        <w:spacing w:before="100" w:beforeAutospacing="1" w:after="100" w:afterAutospacing="1" w:line="240" w:lineRule="auto"/>
        <w:rPr>
          <w:rFonts w:ascii="Times New Roman" w:eastAsia="Times New Roman" w:hAnsi="Times New Roman" w:cs="Times New Roman"/>
          <w:sz w:val="36"/>
          <w:szCs w:val="36"/>
        </w:rPr>
      </w:pPr>
      <w:r w:rsidRPr="00962CAB">
        <w:rPr>
          <w:rFonts w:ascii="Times New Roman" w:eastAsia="Times New Roman" w:hAnsi="Times New Roman" w:cs="Times New Roman"/>
          <w:sz w:val="36"/>
          <w:szCs w:val="36"/>
        </w:rPr>
        <w:t>Không chỉ viết mã cơ bản, AI còn hỗ trợ tối ưu hóa thuật toán. Nghiên cứu của Hou et al. (2023) chỉ ra rằng LLMs có thể hỗ trợ tối ưu hóa độ phức tạp của thuật toán và gợi ý các cấu trúc dữ liệu phù hợp. Theo báo cáo kinh tế của McKinsey &amp; Company (2023), việc ứng dụng AI có thể giảm thiểu từ 20% đến 45% thời gian viết mã ban đầu, mở ra cơ hội để sinh viên và kỹ sư tập trung vào tư duy kiến trúc hệ thống thay vì tốn thời gian cho cú pháp ngôn ngữ.</w:t>
      </w:r>
    </w:p>
    <w:p w14:paraId="2B30B273" w14:textId="77777777" w:rsidR="00011779" w:rsidRDefault="00011779" w:rsidP="006A1A0E">
      <w:pPr>
        <w:spacing w:before="100" w:beforeAutospacing="1" w:after="100" w:afterAutospacing="1" w:line="240" w:lineRule="auto"/>
        <w:outlineLvl w:val="2"/>
        <w:rPr>
          <w:rFonts w:ascii="Times New Roman" w:eastAsia="Times New Roman" w:hAnsi="Times New Roman" w:cs="Times New Roman"/>
          <w:b/>
          <w:bCs/>
          <w:sz w:val="36"/>
          <w:szCs w:val="36"/>
        </w:rPr>
      </w:pPr>
    </w:p>
    <w:p w14:paraId="57CE7552" w14:textId="2413EB25" w:rsidR="006A1A0E" w:rsidRPr="006A1A0E" w:rsidRDefault="006A1A0E" w:rsidP="006A1A0E">
      <w:pPr>
        <w:spacing w:before="100" w:beforeAutospacing="1" w:after="100" w:afterAutospacing="1" w:line="240" w:lineRule="auto"/>
        <w:outlineLvl w:val="2"/>
        <w:rPr>
          <w:rFonts w:ascii="Times New Roman" w:eastAsia="Times New Roman" w:hAnsi="Times New Roman" w:cs="Times New Roman"/>
          <w:b/>
          <w:bCs/>
          <w:sz w:val="36"/>
          <w:szCs w:val="36"/>
        </w:rPr>
      </w:pPr>
      <w:r w:rsidRPr="006A1A0E">
        <w:rPr>
          <w:rFonts w:ascii="Times New Roman" w:eastAsia="Times New Roman" w:hAnsi="Times New Roman" w:cs="Times New Roman"/>
          <w:b/>
          <w:bCs/>
          <w:sz w:val="36"/>
          <w:szCs w:val="36"/>
        </w:rPr>
        <w:lastRenderedPageBreak/>
        <w:t>III. Thách thức và Rủi ro bảo mật</w:t>
      </w:r>
    </w:p>
    <w:p w14:paraId="2677A59B" w14:textId="79BF68D8" w:rsidR="006A1A0E" w:rsidRPr="00962CAB" w:rsidRDefault="006A1A0E" w:rsidP="00551CD3">
      <w:pPr>
        <w:spacing w:before="100" w:beforeAutospacing="1" w:after="100" w:afterAutospacing="1" w:line="240" w:lineRule="auto"/>
        <w:rPr>
          <w:rFonts w:ascii="Times New Roman" w:eastAsia="Times New Roman" w:hAnsi="Times New Roman" w:cs="Times New Roman"/>
          <w:sz w:val="36"/>
          <w:szCs w:val="36"/>
        </w:rPr>
      </w:pPr>
      <w:r w:rsidRPr="00962CAB">
        <w:rPr>
          <w:rFonts w:ascii="Times New Roman" w:eastAsia="Times New Roman" w:hAnsi="Times New Roman" w:cs="Times New Roman"/>
          <w:sz w:val="36"/>
          <w:szCs w:val="36"/>
        </w:rPr>
        <w:t>Bức tranh về Generative AI không hoàn toàn vắng bóng rủi ro. Việc áp dụng ồ ạt các công cụ này vào môi trường sản xuất (production) đang đặt ra những thách thức nghiêm trọng về an toàn thông tin.</w:t>
      </w:r>
    </w:p>
    <w:p w14:paraId="3F262FBD" w14:textId="77777777" w:rsidR="00551CD3" w:rsidRPr="00962CAB" w:rsidRDefault="00551CD3" w:rsidP="00551CD3">
      <w:pPr>
        <w:spacing w:before="100" w:beforeAutospacing="1" w:after="100" w:afterAutospacing="1" w:line="240" w:lineRule="auto"/>
        <w:rPr>
          <w:rFonts w:ascii="Times New Roman" w:eastAsia="Times New Roman" w:hAnsi="Times New Roman" w:cs="Times New Roman"/>
          <w:sz w:val="36"/>
          <w:szCs w:val="36"/>
        </w:rPr>
      </w:pPr>
    </w:p>
    <w:p w14:paraId="04827803" w14:textId="47434C4A" w:rsidR="00551CD3" w:rsidRPr="00962CAB" w:rsidRDefault="006A1A0E" w:rsidP="00551CD3">
      <w:pPr>
        <w:spacing w:before="100" w:beforeAutospacing="1" w:after="100" w:afterAutospacing="1" w:line="240" w:lineRule="auto"/>
        <w:rPr>
          <w:rFonts w:ascii="Times New Roman" w:eastAsia="Times New Roman" w:hAnsi="Times New Roman" w:cs="Times New Roman"/>
          <w:sz w:val="36"/>
          <w:szCs w:val="36"/>
        </w:rPr>
      </w:pPr>
      <w:r w:rsidRPr="00962CAB">
        <w:rPr>
          <w:rFonts w:ascii="Times New Roman" w:eastAsia="Times New Roman" w:hAnsi="Times New Roman" w:cs="Times New Roman"/>
          <w:sz w:val="36"/>
          <w:szCs w:val="36"/>
        </w:rPr>
        <w:t>Một trong những nghiên cứu cảnh báo mạnh mẽ nhất đến từ Pearce et al. (2022). Thông qua việc đánh giá tự động mã nguồn do AI tạo ra, nhóm nghiên cứu phát hiện khoảng 40% số đoạn mã được sinh ra trong các kịch bản thử nghiệm chứa các lỗ hổng bảo mật nghiêm trọng theo chuẩn CWE (ví dụ: SQL Injection, Buffer Overflows). Điều này xảy ra vì mô hình AI học từ hàng triệu kho lưu trữ mã nguồn mở trên mạng, bao gồm cả những đoạn mã viết cẩu thả, không tuân thủ các quy tắc bảo mật chuẩn (Winters et al., 2020).</w:t>
      </w:r>
    </w:p>
    <w:p w14:paraId="7BD285E6" w14:textId="77777777" w:rsidR="00551CD3" w:rsidRPr="00962CAB" w:rsidRDefault="00551CD3" w:rsidP="00551CD3">
      <w:pPr>
        <w:spacing w:before="100" w:beforeAutospacing="1" w:after="100" w:afterAutospacing="1" w:line="240" w:lineRule="auto"/>
        <w:rPr>
          <w:rFonts w:ascii="Times New Roman" w:eastAsia="Times New Roman" w:hAnsi="Times New Roman" w:cs="Times New Roman"/>
          <w:sz w:val="36"/>
          <w:szCs w:val="36"/>
        </w:rPr>
      </w:pPr>
    </w:p>
    <w:p w14:paraId="71020CDC" w14:textId="68BBB7AE" w:rsidR="006A1A0E" w:rsidRPr="00962CAB" w:rsidRDefault="006A1A0E" w:rsidP="00551CD3">
      <w:pPr>
        <w:spacing w:before="100" w:beforeAutospacing="1" w:after="100" w:afterAutospacing="1" w:line="240" w:lineRule="auto"/>
        <w:rPr>
          <w:rFonts w:ascii="Times New Roman" w:eastAsia="Times New Roman" w:hAnsi="Times New Roman" w:cs="Times New Roman"/>
          <w:sz w:val="36"/>
          <w:szCs w:val="36"/>
        </w:rPr>
      </w:pPr>
      <w:r w:rsidRPr="00962CAB">
        <w:rPr>
          <w:rFonts w:ascii="Times New Roman" w:eastAsia="Times New Roman" w:hAnsi="Times New Roman" w:cs="Times New Roman"/>
          <w:sz w:val="36"/>
          <w:szCs w:val="36"/>
        </w:rPr>
        <w:t>Hơn nữa, bài báo của Tian et al. (2023) nhấn mạnh một rủi ro tâm lý học hành vi: Lập trình viên dễ mắc hội chứng "Thiên kiến tự động hóa" (Automation Bias). Họ có xu hướng tin tưởng thái quá vào kết quả do AI trả về vì mã nguồn trông có vẻ rất chuyên nghiệp. Tuy nhiên, AI thường mắc lỗi "ảo giác" (hallucination), tự bịa ra các thư viện không tồn tại hoặc bỏ qua các trường hợp biên (edge cases) cực kỳ quan trọng về mặt logic trạng thái, dẫn đến phần mềm sụp đổ trong điều kiện thực tế.</w:t>
      </w:r>
    </w:p>
    <w:p w14:paraId="76B44D61" w14:textId="77777777" w:rsidR="006A1A0E" w:rsidRPr="006A1A0E" w:rsidRDefault="006A1A0E" w:rsidP="006A1A0E">
      <w:pPr>
        <w:spacing w:before="100" w:beforeAutospacing="1" w:after="100" w:afterAutospacing="1" w:line="240" w:lineRule="auto"/>
        <w:outlineLvl w:val="2"/>
        <w:rPr>
          <w:rFonts w:ascii="Times New Roman" w:eastAsia="Times New Roman" w:hAnsi="Times New Roman" w:cs="Times New Roman"/>
          <w:b/>
          <w:bCs/>
          <w:sz w:val="36"/>
          <w:szCs w:val="36"/>
        </w:rPr>
      </w:pPr>
      <w:r w:rsidRPr="006A1A0E">
        <w:rPr>
          <w:rFonts w:ascii="Times New Roman" w:eastAsia="Times New Roman" w:hAnsi="Times New Roman" w:cs="Times New Roman"/>
          <w:b/>
          <w:bCs/>
          <w:sz w:val="36"/>
          <w:szCs w:val="36"/>
        </w:rPr>
        <w:lastRenderedPageBreak/>
        <w:t>IV. Kết luận</w:t>
      </w:r>
    </w:p>
    <w:p w14:paraId="7E096D02" w14:textId="77777777" w:rsidR="006A1A0E" w:rsidRPr="006A1A0E" w:rsidRDefault="006A1A0E" w:rsidP="006A1A0E">
      <w:pPr>
        <w:spacing w:before="100" w:beforeAutospacing="1" w:after="100" w:afterAutospacing="1" w:line="240" w:lineRule="auto"/>
        <w:rPr>
          <w:rFonts w:ascii="Times New Roman" w:eastAsia="Times New Roman" w:hAnsi="Times New Roman" w:cs="Times New Roman"/>
          <w:sz w:val="36"/>
          <w:szCs w:val="36"/>
        </w:rPr>
      </w:pPr>
      <w:r w:rsidRPr="006A1A0E">
        <w:rPr>
          <w:rFonts w:ascii="Times New Roman" w:eastAsia="Times New Roman" w:hAnsi="Times New Roman" w:cs="Times New Roman"/>
          <w:sz w:val="36"/>
          <w:szCs w:val="36"/>
        </w:rPr>
        <w:t>Trí tuệ nhân tạo tạo sinh là một công cụ đắc lực định hình lại tương lai ngành Kỹ thuật Phần mềm. Nó tăng tốc độ phát triển và giảm tải công việc rập khuôn, nhưng đi kèm rủi ro hệ thống nghiêm trọng nếu thiếu đi sự giám sát của con người. Để làm chủ công nghệ này, kỹ sư phần mềm phải chuyển đổi kỹ năng sang "Prompt Engineering" (White et al., 2023) để giao tiếp hiệu quả với mô hình. Quan trọng hơn, nền tảng cốt lõi về cấu trúc máy học (Lakshmanan et al., 2020), tư duy logic toán học và thuật toán (Goodfellow et al., 2016) vẫn là yếu tố tiên quyết để lập trình viên có thể kiểm chứng, đánh giá và tối ưu hóa đoạn mã do AI tạo ra một cách an toàn và bền vững nhất.</w:t>
      </w:r>
    </w:p>
    <w:p w14:paraId="14495F6E" w14:textId="77777777" w:rsidR="00011779" w:rsidRDefault="00011779" w:rsidP="006A1A0E">
      <w:pPr>
        <w:pStyle w:val="NormalWeb"/>
        <w:rPr>
          <w:b/>
          <w:bCs/>
          <w:sz w:val="36"/>
          <w:szCs w:val="36"/>
        </w:rPr>
      </w:pPr>
    </w:p>
    <w:p w14:paraId="7F07070C" w14:textId="77777777" w:rsidR="00011779" w:rsidRPr="00011779" w:rsidRDefault="00011779" w:rsidP="00011779">
      <w:pPr>
        <w:spacing w:before="100" w:beforeAutospacing="1" w:after="100" w:afterAutospacing="1" w:line="240" w:lineRule="auto"/>
        <w:outlineLvl w:val="2"/>
        <w:rPr>
          <w:rFonts w:ascii="Times New Roman" w:eastAsia="Times New Roman" w:hAnsi="Times New Roman" w:cs="Times New Roman"/>
          <w:b/>
          <w:bCs/>
          <w:sz w:val="36"/>
          <w:szCs w:val="36"/>
        </w:rPr>
      </w:pPr>
      <w:r w:rsidRPr="00011779">
        <w:rPr>
          <w:rFonts w:ascii="Times New Roman" w:eastAsia="Times New Roman" w:hAnsi="Times New Roman" w:cs="Times New Roman"/>
          <w:b/>
          <w:bCs/>
          <w:sz w:val="36"/>
          <w:szCs w:val="36"/>
        </w:rPr>
        <w:t>V. Đánh giá chi tiết độ tin cậy của các nguồn tài liệu</w:t>
      </w:r>
    </w:p>
    <w:p w14:paraId="4BA64FC5"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sz w:val="36"/>
          <w:szCs w:val="36"/>
        </w:rPr>
        <w:t>Để đảm bảo tính khách quan và khoa học, 12 nguồn tài liệu được đánh giá độ tin cậy dựa trên 5 tiêu chí khắt khe: (1) Tác giả, (2) Cơ quan xuất bản, (3) Phương pháp nghiên cứu, (4) Trích dẫn và (5) Tính cập nhật.</w:t>
      </w:r>
    </w:p>
    <w:p w14:paraId="464F0E82"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1. Bài báo khoa học: </w:t>
      </w:r>
      <w:r w:rsidRPr="00011779">
        <w:rPr>
          <w:rFonts w:ascii="Times New Roman" w:eastAsia="Times New Roman" w:hAnsi="Times New Roman" w:cs="Times New Roman"/>
          <w:b/>
          <w:bCs/>
          <w:i/>
          <w:iCs/>
          <w:sz w:val="36"/>
          <w:szCs w:val="36"/>
        </w:rPr>
        <w:t>Productivity assessment of neural code completion</w:t>
      </w:r>
      <w:r w:rsidRPr="00011779">
        <w:rPr>
          <w:rFonts w:ascii="Times New Roman" w:eastAsia="Times New Roman" w:hAnsi="Times New Roman" w:cs="Times New Roman"/>
          <w:b/>
          <w:bCs/>
          <w:sz w:val="36"/>
          <w:szCs w:val="36"/>
        </w:rPr>
        <w:t xml:space="preserve"> (Ziegler et al., 2022)</w:t>
      </w:r>
    </w:p>
    <w:p w14:paraId="02B4C0EB" w14:textId="7786630E"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Tác giả là các chuyên gia cấp cao từ GitHub và Microsoft Research. Xuất bản tại Hội nghị ACM SIGSOFT (ISSTA '22). Phương pháp nghiên </w:t>
      </w:r>
      <w:r w:rsidRPr="00011779">
        <w:rPr>
          <w:rFonts w:ascii="Times New Roman" w:eastAsia="Times New Roman" w:hAnsi="Times New Roman" w:cs="Times New Roman"/>
          <w:sz w:val="36"/>
          <w:szCs w:val="36"/>
        </w:rPr>
        <w:lastRenderedPageBreak/>
        <w:t>cứu thực nghiệm định lượng, thu thập dữ liệu đo từ xa (telemetry). Trích dẫn rất cao (&gt;300 lượt). Cập nhật năm 2022.</w:t>
      </w:r>
    </w:p>
    <w:p w14:paraId="47CB4637"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Nguồn dữ liệu thực chứng lớn, được bình duyệt khắt khe bởi ACM mang lại độ tin cậy cực cao. Tuy nhiên, tồn tại một rủi ro nhỏ về thiên kiến do tác giả đánh giá sản phẩm của chính công ty mình.</w:t>
      </w:r>
    </w:p>
    <w:p w14:paraId="5C518D16"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2. Bài báo khoa học: </w:t>
      </w:r>
      <w:r w:rsidRPr="00011779">
        <w:rPr>
          <w:rFonts w:ascii="Times New Roman" w:eastAsia="Times New Roman" w:hAnsi="Times New Roman" w:cs="Times New Roman"/>
          <w:b/>
          <w:bCs/>
          <w:i/>
          <w:iCs/>
          <w:sz w:val="36"/>
          <w:szCs w:val="36"/>
        </w:rPr>
        <w:t>Large Language Models for Software Engineering: A Systematic Literature Review</w:t>
      </w:r>
      <w:r w:rsidRPr="00011779">
        <w:rPr>
          <w:rFonts w:ascii="Times New Roman" w:eastAsia="Times New Roman" w:hAnsi="Times New Roman" w:cs="Times New Roman"/>
          <w:b/>
          <w:bCs/>
          <w:sz w:val="36"/>
          <w:szCs w:val="36"/>
        </w:rPr>
        <w:t xml:space="preserve"> (Hou et al., 2023)</w:t>
      </w:r>
    </w:p>
    <w:p w14:paraId="109040A9" w14:textId="1DFED52E"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Tác giả từ ĐH Quốc gia Singapore (NUS) và ĐH Monash. Đăng tải trên arXiv (Tiền ấn phẩm). Sử dụng phương pháp Tổng quan tài liệu hệ thống (Systematic Literature Review). Lượt trích dẫn đang tăng trưởng nhanh chóng. Cập nhật năm 2023.</w:t>
      </w:r>
    </w:p>
    <w:p w14:paraId="3BFEC827"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Cung cấp góc nhìn toàn cảnh xuất sắc và hệ thống hóa tốt ứng dụng của LLM. Độ tin cậy cao nhưng bị hạn chế một phần do vẫn đang ở dạng tiền ấn phẩm chưa qua bình duyệt chính thức.</w:t>
      </w:r>
    </w:p>
    <w:p w14:paraId="38514C5F"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3. Bài báo khoa học: </w:t>
      </w:r>
      <w:r w:rsidRPr="00011779">
        <w:rPr>
          <w:rFonts w:ascii="Times New Roman" w:eastAsia="Times New Roman" w:hAnsi="Times New Roman" w:cs="Times New Roman"/>
          <w:b/>
          <w:bCs/>
          <w:i/>
          <w:iCs/>
          <w:sz w:val="36"/>
          <w:szCs w:val="36"/>
        </w:rPr>
        <w:t>Asleep at the Keyboard? Assessing the Security of GitHub Copilot's Code Contributions</w:t>
      </w:r>
      <w:r w:rsidRPr="00011779">
        <w:rPr>
          <w:rFonts w:ascii="Times New Roman" w:eastAsia="Times New Roman" w:hAnsi="Times New Roman" w:cs="Times New Roman"/>
          <w:b/>
          <w:bCs/>
          <w:sz w:val="36"/>
          <w:szCs w:val="36"/>
        </w:rPr>
        <w:t xml:space="preserve"> (Pearce et al., 2022)</w:t>
      </w:r>
    </w:p>
    <w:p w14:paraId="21EBA7F0"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Nhóm nghiên cứu độc lập từ Đại học New York (NYU). Xuất bản tại IEEE Symposium on Security and Privacy. Phương pháp thực nghiệm tự </w:t>
      </w:r>
      <w:r w:rsidRPr="00011779">
        <w:rPr>
          <w:rFonts w:ascii="Times New Roman" w:eastAsia="Times New Roman" w:hAnsi="Times New Roman" w:cs="Times New Roman"/>
          <w:sz w:val="36"/>
          <w:szCs w:val="36"/>
        </w:rPr>
        <w:lastRenderedPageBreak/>
        <w:t>động, quét 89 lỗ hổng bảo mật CWE. Trích dẫn rất cao (&gt;400 lượt). Cập nhật năm 2022.</w:t>
      </w:r>
    </w:p>
    <w:p w14:paraId="68966A57"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Tính độc lập của tác giả và uy tín tuyệt đối của cơ quan xuất bản mang lại độ tin cậy vững chắc. Phương pháp mô phỏng thực tiễn cực kỳ thuyết phục về rủi ro bảo mật.</w:t>
      </w:r>
    </w:p>
    <w:p w14:paraId="6D7A88BC"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4. Tạp chí khoa học: </w:t>
      </w:r>
      <w:r w:rsidRPr="00011779">
        <w:rPr>
          <w:rFonts w:ascii="Times New Roman" w:eastAsia="Times New Roman" w:hAnsi="Times New Roman" w:cs="Times New Roman"/>
          <w:b/>
          <w:bCs/>
          <w:i/>
          <w:iCs/>
          <w:sz w:val="36"/>
          <w:szCs w:val="36"/>
        </w:rPr>
        <w:t>Software Engineering in the Age of Artificial Intelligence</w:t>
      </w:r>
      <w:r w:rsidRPr="00011779">
        <w:rPr>
          <w:rFonts w:ascii="Times New Roman" w:eastAsia="Times New Roman" w:hAnsi="Times New Roman" w:cs="Times New Roman"/>
          <w:b/>
          <w:bCs/>
          <w:sz w:val="36"/>
          <w:szCs w:val="36"/>
        </w:rPr>
        <w:t xml:space="preserve"> (Ozkaya, 2023)</w:t>
      </w:r>
    </w:p>
    <w:p w14:paraId="10DC7B2D"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Tác giả là Tổng biên tập tạp chí IEEE Software. Xuất bản trên IEEE Software. Phương pháp là Xã luận/Phân tích định tính (Editorial). Trích dẫn ở mức trung bình. Cập nhật năm 2023.</w:t>
      </w:r>
    </w:p>
    <w:p w14:paraId="756E2FF5"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Có giá trị cực cao về mặt định hướng vĩ mô và dịch chuyển kỹ năng ngành, nhưng hạn chế ở chỗ thiếu các dữ liệu định lượng cứng để chứng minh các luận điểm.</w:t>
      </w:r>
    </w:p>
    <w:p w14:paraId="1F32B634"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5. Bài báo khoa học: </w:t>
      </w:r>
      <w:r w:rsidRPr="00011779">
        <w:rPr>
          <w:rFonts w:ascii="Times New Roman" w:eastAsia="Times New Roman" w:hAnsi="Times New Roman" w:cs="Times New Roman"/>
          <w:b/>
          <w:bCs/>
          <w:i/>
          <w:iCs/>
          <w:sz w:val="36"/>
          <w:szCs w:val="36"/>
        </w:rPr>
        <w:t>Is ChatGPT the Ultimate Programming Assistant -- How far is it?</w:t>
      </w:r>
      <w:r w:rsidRPr="00011779">
        <w:rPr>
          <w:rFonts w:ascii="Times New Roman" w:eastAsia="Times New Roman" w:hAnsi="Times New Roman" w:cs="Times New Roman"/>
          <w:b/>
          <w:bCs/>
          <w:sz w:val="36"/>
          <w:szCs w:val="36"/>
        </w:rPr>
        <w:t xml:space="preserve"> (Tian et al., 2023)</w:t>
      </w:r>
    </w:p>
    <w:p w14:paraId="7784A774"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Nhóm nghiên cứu từ ĐH Khoa học và Công nghệ Hồng Kông (HKUST). Đăng trên arXiv. Phương pháp so sánh trực diện (Comparative Study) năng lực gỡ lỗi. Trích dẫn phổ biến trong cộng đồng. Cập nhật năm 2023.</w:t>
      </w:r>
    </w:p>
    <w:p w14:paraId="371900AE"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lastRenderedPageBreak/>
        <w:t>Phân tích:</w:t>
      </w:r>
      <w:r w:rsidRPr="00011779">
        <w:rPr>
          <w:rFonts w:ascii="Times New Roman" w:eastAsia="Times New Roman" w:hAnsi="Times New Roman" w:cs="Times New Roman"/>
          <w:sz w:val="36"/>
          <w:szCs w:val="36"/>
        </w:rPr>
        <w:t xml:space="preserve"> Tính ứng dụng thực hành cao vì giải quyết trực tiếp bài toán gỡ lỗi (debugging). Hạn chế là nền tảng xuất bản arXiv chưa bình duyệt chính thức.</w:t>
      </w:r>
    </w:p>
    <w:p w14:paraId="553BF0A5"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6. Bài báo khoa học: </w:t>
      </w:r>
      <w:r w:rsidRPr="00011779">
        <w:rPr>
          <w:rFonts w:ascii="Times New Roman" w:eastAsia="Times New Roman" w:hAnsi="Times New Roman" w:cs="Times New Roman"/>
          <w:b/>
          <w:bCs/>
          <w:i/>
          <w:iCs/>
          <w:sz w:val="36"/>
          <w:szCs w:val="36"/>
        </w:rPr>
        <w:t>Evaluating Large Language Models Trained on Code</w:t>
      </w:r>
      <w:r w:rsidRPr="00011779">
        <w:rPr>
          <w:rFonts w:ascii="Times New Roman" w:eastAsia="Times New Roman" w:hAnsi="Times New Roman" w:cs="Times New Roman"/>
          <w:b/>
          <w:bCs/>
          <w:sz w:val="36"/>
          <w:szCs w:val="36"/>
        </w:rPr>
        <w:t xml:space="preserve"> (Chen et al., 2021)</w:t>
      </w:r>
    </w:p>
    <w:p w14:paraId="778BD72F"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Nhóm nghiên cứu cốt lõi của OpenAI. Đăng trên arXiv. Phương pháp thực nghiệm đánh giá chuẩn (Benchmarking) bằng tập HumanEval. Trích dẫn khổng lồ (&gt;1500 lượt). Cập nhật năm 2021.</w:t>
      </w:r>
    </w:p>
    <w:p w14:paraId="4ACB1FD5"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Bài báo bản lề đặt nền móng cho việc đo lường độ chính xác của AI sinh mã, được trích dẫn rộng rãi trên toàn cầu dù ra mắt từ năm 2021.</w:t>
      </w:r>
    </w:p>
    <w:p w14:paraId="6D910EA9"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7. Bài báo khoa học: </w:t>
      </w:r>
      <w:r w:rsidRPr="00011779">
        <w:rPr>
          <w:rFonts w:ascii="Times New Roman" w:eastAsia="Times New Roman" w:hAnsi="Times New Roman" w:cs="Times New Roman"/>
          <w:b/>
          <w:bCs/>
          <w:i/>
          <w:iCs/>
          <w:sz w:val="36"/>
          <w:szCs w:val="36"/>
        </w:rPr>
        <w:t>A Prompt Pattern Catalog to Enhance Prompt Engineering with ChatGPT</w:t>
      </w:r>
      <w:r w:rsidRPr="00011779">
        <w:rPr>
          <w:rFonts w:ascii="Times New Roman" w:eastAsia="Times New Roman" w:hAnsi="Times New Roman" w:cs="Times New Roman"/>
          <w:b/>
          <w:bCs/>
          <w:sz w:val="36"/>
          <w:szCs w:val="36"/>
        </w:rPr>
        <w:t xml:space="preserve"> (White et al., 2023)</w:t>
      </w:r>
    </w:p>
    <w:p w14:paraId="70EC52E4"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Các giáo sư từ Đại học Vanderbilt (Mỹ). Kho lưu trữ ACM/arXiv. Phương pháp phân loại học (Taxonomy) và hệ thống hóa Design Patterns. Lượt trích dẫn tăng vọt. Cập nhật năm 2023.</w:t>
      </w:r>
    </w:p>
    <w:p w14:paraId="3534EB71"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Giải quyết xuất sắc bài toán biến kỹ năng "cảm tính" (viết prompt) thành một phương pháp luận khoa học có cấu trúc vững chắc.</w:t>
      </w:r>
    </w:p>
    <w:p w14:paraId="4A391635"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8. Sách chuyên khảo: </w:t>
      </w:r>
      <w:r w:rsidRPr="00011779">
        <w:rPr>
          <w:rFonts w:ascii="Times New Roman" w:eastAsia="Times New Roman" w:hAnsi="Times New Roman" w:cs="Times New Roman"/>
          <w:b/>
          <w:bCs/>
          <w:i/>
          <w:iCs/>
          <w:sz w:val="36"/>
          <w:szCs w:val="36"/>
        </w:rPr>
        <w:t>Software Engineering at Google</w:t>
      </w:r>
      <w:r w:rsidRPr="00011779">
        <w:rPr>
          <w:rFonts w:ascii="Times New Roman" w:eastAsia="Times New Roman" w:hAnsi="Times New Roman" w:cs="Times New Roman"/>
          <w:b/>
          <w:bCs/>
          <w:sz w:val="36"/>
          <w:szCs w:val="36"/>
        </w:rPr>
        <w:t xml:space="preserve"> (Winters et al., 2020)</w:t>
      </w:r>
    </w:p>
    <w:p w14:paraId="0B15C606"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lastRenderedPageBreak/>
        <w:t>Đánh giá 5 tiêu chí:</w:t>
      </w:r>
      <w:r w:rsidRPr="00011779">
        <w:rPr>
          <w:rFonts w:ascii="Times New Roman" w:eastAsia="Times New Roman" w:hAnsi="Times New Roman" w:cs="Times New Roman"/>
          <w:sz w:val="36"/>
          <w:szCs w:val="36"/>
        </w:rPr>
        <w:t xml:space="preserve"> Các kỹ sư cấp cao tại Google. Nhà xuất bản O'Reilly Media. Phương pháp tổng hợp thực tiễn công nghiệp (Best practices). Trích dẫn rất cao. Cập nhật năm 2020.</w:t>
      </w:r>
    </w:p>
    <w:p w14:paraId="5D5A94B1"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Đây là tiêu chuẩn vàng để đo lường và đối chiếu quy trình chất lượng phần mềm truyền thống, cung cấp hệ quy chiếu xuất sắc dù chưa cập nhật các tác động trực tiếp của Generative AI.</w:t>
      </w:r>
    </w:p>
    <w:p w14:paraId="77073333"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9. Sách chuyên khảo: </w:t>
      </w:r>
      <w:r w:rsidRPr="00011779">
        <w:rPr>
          <w:rFonts w:ascii="Times New Roman" w:eastAsia="Times New Roman" w:hAnsi="Times New Roman" w:cs="Times New Roman"/>
          <w:b/>
          <w:bCs/>
          <w:i/>
          <w:iCs/>
          <w:sz w:val="36"/>
          <w:szCs w:val="36"/>
        </w:rPr>
        <w:t>Deep Learning</w:t>
      </w:r>
      <w:r w:rsidRPr="00011779">
        <w:rPr>
          <w:rFonts w:ascii="Times New Roman" w:eastAsia="Times New Roman" w:hAnsi="Times New Roman" w:cs="Times New Roman"/>
          <w:b/>
          <w:bCs/>
          <w:sz w:val="36"/>
          <w:szCs w:val="36"/>
        </w:rPr>
        <w:t xml:space="preserve"> (Goodfellow et al., 2016)</w:t>
      </w:r>
    </w:p>
    <w:p w14:paraId="6A4410C1" w14:textId="79C4424E"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Ian Goodfellow và Yoshua Bengio (Chuyên gia tiên phong về</w:t>
      </w:r>
      <w:r>
        <w:rPr>
          <w:rFonts w:ascii="Times New Roman" w:eastAsia="Times New Roman" w:hAnsi="Times New Roman" w:cs="Times New Roman"/>
          <w:sz w:val="36"/>
          <w:szCs w:val="36"/>
          <w:lang w:val="vi-VN"/>
        </w:rPr>
        <w:t xml:space="preserve"> </w:t>
      </w:r>
      <w:r w:rsidRPr="00011779">
        <w:rPr>
          <w:rFonts w:ascii="Times New Roman" w:eastAsia="Times New Roman" w:hAnsi="Times New Roman" w:cs="Times New Roman"/>
          <w:sz w:val="36"/>
          <w:szCs w:val="36"/>
        </w:rPr>
        <w:t>AI). Nhà xuất bản MIT Press. Phương pháp hệ thống hóa lý thuyết nền tảng. Trích dẫn cực khủng (&gt;50,000 lượt). Xuất bản năm 2016.</w:t>
      </w:r>
    </w:p>
    <w:p w14:paraId="5043A53D"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Độ tin cậy tuyệt đối về mặt lý thuyết nền tảng cấu tạo nên mọi mô hình AI. Lý thuyết toán học lõi trong sách không bao giờ bị lỗi thời.</w:t>
      </w:r>
    </w:p>
    <w:p w14:paraId="4E26E8EE"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10. Sách chuyên khảo: </w:t>
      </w:r>
      <w:r w:rsidRPr="00011779">
        <w:rPr>
          <w:rFonts w:ascii="Times New Roman" w:eastAsia="Times New Roman" w:hAnsi="Times New Roman" w:cs="Times New Roman"/>
          <w:b/>
          <w:bCs/>
          <w:i/>
          <w:iCs/>
          <w:sz w:val="36"/>
          <w:szCs w:val="36"/>
        </w:rPr>
        <w:t>Machine Learning Design Patterns</w:t>
      </w:r>
      <w:r w:rsidRPr="00011779">
        <w:rPr>
          <w:rFonts w:ascii="Times New Roman" w:eastAsia="Times New Roman" w:hAnsi="Times New Roman" w:cs="Times New Roman"/>
          <w:b/>
          <w:bCs/>
          <w:sz w:val="36"/>
          <w:szCs w:val="36"/>
        </w:rPr>
        <w:t xml:space="preserve"> (Lakshmanan et al., 2020)</w:t>
      </w:r>
    </w:p>
    <w:p w14:paraId="45C2CF26"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Đội ngũ kiến trúc sư dữ liệu AI từ Google Cloud. Nhà xuất bản O'Reilly Media. Phương pháp tổng hợp giải pháp thiết kế (Design patterns). Uy tín cao. Cập nhật năm 2020.</w:t>
      </w:r>
    </w:p>
    <w:p w14:paraId="5D91B2BB"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lastRenderedPageBreak/>
        <w:t>Phân tích:</w:t>
      </w:r>
      <w:r w:rsidRPr="00011779">
        <w:rPr>
          <w:rFonts w:ascii="Times New Roman" w:eastAsia="Times New Roman" w:hAnsi="Times New Roman" w:cs="Times New Roman"/>
          <w:sz w:val="36"/>
          <w:szCs w:val="36"/>
        </w:rPr>
        <w:t xml:space="preserve"> Rất có giá trị thực hành cho kỹ sư, giúp hiểu nguyên lý cấu trúc mô hình gốc rễ, dù không đi sâu trực tiếp vào nhóm AI sinh mã hiện đại.</w:t>
      </w:r>
    </w:p>
    <w:p w14:paraId="3982862D"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11. Nguồn Internet: </w:t>
      </w:r>
      <w:r w:rsidRPr="00011779">
        <w:rPr>
          <w:rFonts w:ascii="Times New Roman" w:eastAsia="Times New Roman" w:hAnsi="Times New Roman" w:cs="Times New Roman"/>
          <w:b/>
          <w:bCs/>
          <w:i/>
          <w:iCs/>
          <w:sz w:val="36"/>
          <w:szCs w:val="36"/>
        </w:rPr>
        <w:t>2024 Developer Survey</w:t>
      </w:r>
      <w:r w:rsidRPr="00011779">
        <w:rPr>
          <w:rFonts w:ascii="Times New Roman" w:eastAsia="Times New Roman" w:hAnsi="Times New Roman" w:cs="Times New Roman"/>
          <w:b/>
          <w:bCs/>
          <w:sz w:val="36"/>
          <w:szCs w:val="36"/>
        </w:rPr>
        <w:t xml:space="preserve"> (Stack Overflow, 2024)</w:t>
      </w:r>
    </w:p>
    <w:p w14:paraId="5F6248CF"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Tổ chức Stack Overflow. Xuất bản trên nền tảng trực tuyến. Phương pháp khảo sát tự báo cáo (Self-reported survey) với &gt;60.000 mẫu. Được tham khảo rộng rãi trên media. Cập nhật mới nhất năm 2024.</w:t>
      </w:r>
    </w:p>
    <w:p w14:paraId="58900C95"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Cung cấp nguồn số liệu sát với thực tại hành vi lập trình viên nhất hiện nay. Tuy nhiên, phương pháp tự báo cáo mang cảm tính cao, chưa đạt chuẩn nghiêm ngặt của nghiên cứu khoa học.</w:t>
      </w:r>
    </w:p>
    <w:p w14:paraId="293F92BC" w14:textId="77777777" w:rsidR="00011779" w:rsidRPr="00011779" w:rsidRDefault="00011779" w:rsidP="00011779">
      <w:pPr>
        <w:spacing w:before="100" w:beforeAutospacing="1" w:after="100" w:afterAutospacing="1" w:line="240" w:lineRule="auto"/>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 xml:space="preserve">12. Nguồn Internet: </w:t>
      </w:r>
      <w:r w:rsidRPr="00011779">
        <w:rPr>
          <w:rFonts w:ascii="Times New Roman" w:eastAsia="Times New Roman" w:hAnsi="Times New Roman" w:cs="Times New Roman"/>
          <w:b/>
          <w:bCs/>
          <w:i/>
          <w:iCs/>
          <w:sz w:val="36"/>
          <w:szCs w:val="36"/>
        </w:rPr>
        <w:t>The economic potential of generative AI</w:t>
      </w:r>
      <w:r w:rsidRPr="00011779">
        <w:rPr>
          <w:rFonts w:ascii="Times New Roman" w:eastAsia="Times New Roman" w:hAnsi="Times New Roman" w:cs="Times New Roman"/>
          <w:b/>
          <w:bCs/>
          <w:sz w:val="36"/>
          <w:szCs w:val="36"/>
        </w:rPr>
        <w:t xml:space="preserve"> (McKinsey, 2023)</w:t>
      </w:r>
    </w:p>
    <w:p w14:paraId="06ED11A3"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Đánh giá 5 tiêu chí:</w:t>
      </w:r>
      <w:r w:rsidRPr="00011779">
        <w:rPr>
          <w:rFonts w:ascii="Times New Roman" w:eastAsia="Times New Roman" w:hAnsi="Times New Roman" w:cs="Times New Roman"/>
          <w:sz w:val="36"/>
          <w:szCs w:val="36"/>
        </w:rPr>
        <w:t xml:space="preserve"> Viện toàn cầu McKinsey. Xuất bản bởi McKinsey &amp; Company. Phương pháp phân tích mô hình kinh tế vĩ mô và vi mô. Trích dẫn nhiều trong quản trị công nghệ. Cập nhật năm 2023.</w:t>
      </w:r>
    </w:p>
    <w:p w14:paraId="4FCA5DCD" w14:textId="77777777" w:rsidR="00011779" w:rsidRPr="00011779" w:rsidRDefault="00011779" w:rsidP="00011779">
      <w:pPr>
        <w:spacing w:before="100" w:beforeAutospacing="1" w:after="100" w:afterAutospacing="1" w:line="240" w:lineRule="auto"/>
        <w:ind w:left="720"/>
        <w:rPr>
          <w:rFonts w:ascii="Times New Roman" w:eastAsia="Times New Roman" w:hAnsi="Times New Roman" w:cs="Times New Roman"/>
          <w:sz w:val="36"/>
          <w:szCs w:val="36"/>
        </w:rPr>
      </w:pPr>
      <w:r w:rsidRPr="00011779">
        <w:rPr>
          <w:rFonts w:ascii="Times New Roman" w:eastAsia="Times New Roman" w:hAnsi="Times New Roman" w:cs="Times New Roman"/>
          <w:b/>
          <w:bCs/>
          <w:sz w:val="36"/>
          <w:szCs w:val="36"/>
        </w:rPr>
        <w:t>Phân tích:</w:t>
      </w:r>
      <w:r w:rsidRPr="00011779">
        <w:rPr>
          <w:rFonts w:ascii="Times New Roman" w:eastAsia="Times New Roman" w:hAnsi="Times New Roman" w:cs="Times New Roman"/>
          <w:sz w:val="36"/>
          <w:szCs w:val="36"/>
        </w:rPr>
        <w:t xml:space="preserve"> Cung cấp góc nhìn định lượng vĩ mô rất sắc bén về mức tăng năng suất và hiệu quả kinh tế, bổ khuyết mảng thông tin thương mại mà các bài báo kỹ thuật thường bỏ qua.</w:t>
      </w:r>
    </w:p>
    <w:p w14:paraId="1126390A" w14:textId="3AF51224" w:rsidR="00551CD3" w:rsidRPr="00011779" w:rsidRDefault="00551CD3">
      <w:pPr>
        <w:rPr>
          <w:sz w:val="36"/>
          <w:szCs w:val="36"/>
        </w:rPr>
      </w:pPr>
    </w:p>
    <w:p w14:paraId="3C529ABD" w14:textId="17283FE1" w:rsidR="004157E3" w:rsidRPr="004157E3" w:rsidRDefault="004157E3">
      <w:pPr>
        <w:rPr>
          <w:rFonts w:ascii="Times New Roman" w:hAnsi="Times New Roman" w:cs="Times New Roman"/>
          <w:b/>
          <w:bCs/>
          <w:sz w:val="36"/>
          <w:szCs w:val="36"/>
        </w:rPr>
      </w:pPr>
      <w:r w:rsidRPr="004157E3">
        <w:rPr>
          <w:rFonts w:ascii="Times New Roman" w:hAnsi="Times New Roman" w:cs="Times New Roman"/>
          <w:b/>
          <w:bCs/>
          <w:sz w:val="36"/>
          <w:szCs w:val="36"/>
        </w:rPr>
        <w:lastRenderedPageBreak/>
        <w:t>VI. Bảng tổng hợp các nguồn thông tin và xếp hạng độ tin cậy</w:t>
      </w:r>
    </w:p>
    <w:tbl>
      <w:tblPr>
        <w:tblW w:w="0" w:type="auto"/>
        <w:tblCellSpacing w:w="15" w:type="dxa"/>
        <w:tblCellMar>
          <w:left w:w="0" w:type="dxa"/>
          <w:right w:w="0" w:type="dxa"/>
        </w:tblCellMar>
        <w:tblLook w:val="04A0" w:firstRow="1" w:lastRow="0" w:firstColumn="1" w:lastColumn="0" w:noHBand="0" w:noVBand="1"/>
      </w:tblPr>
      <w:tblGrid>
        <w:gridCol w:w="785"/>
        <w:gridCol w:w="10415"/>
        <w:gridCol w:w="1744"/>
      </w:tblGrid>
      <w:tr w:rsidR="004157E3" w:rsidRPr="004157E3" w14:paraId="674AE43F" w14:textId="77777777" w:rsidTr="004157E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70CD1" w14:textId="77777777" w:rsidR="004157E3" w:rsidRPr="004157E3" w:rsidRDefault="004157E3" w:rsidP="00580195">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384B1"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Phân loại &amp; Tên tài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86612E"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Mức độ tin cậy</w:t>
            </w:r>
          </w:p>
        </w:tc>
      </w:tr>
      <w:tr w:rsidR="004157E3" w:rsidRPr="004157E3" w14:paraId="027BC40F"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32A1D"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138396"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Bài báo khoa học:</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Productivity assessment of neural code completion</w:t>
            </w:r>
            <w:r w:rsidRPr="004157E3">
              <w:rPr>
                <w:rFonts w:ascii="Times New Roman" w:eastAsia="Times New Roman" w:hAnsi="Times New Roman" w:cs="Times New Roman"/>
                <w:color w:val="1F1F1F"/>
                <w:sz w:val="28"/>
                <w:szCs w:val="28"/>
                <w:bdr w:val="none" w:sz="0" w:space="0" w:color="auto" w:frame="1"/>
              </w:rPr>
              <w:t xml:space="preserve"> (Ziegler et al., 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ABDE4B" w14:textId="07C2037C"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Rất cao</w:t>
            </w:r>
          </w:p>
        </w:tc>
      </w:tr>
      <w:tr w:rsidR="004157E3" w:rsidRPr="004157E3" w14:paraId="1A0E3D46"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1D1AA3"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93B8FB"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Bài báo khoa học:</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Large Language Models for Software Engineering</w:t>
            </w:r>
            <w:r w:rsidRPr="004157E3">
              <w:rPr>
                <w:rFonts w:ascii="Times New Roman" w:eastAsia="Times New Roman" w:hAnsi="Times New Roman" w:cs="Times New Roman"/>
                <w:color w:val="1F1F1F"/>
                <w:sz w:val="28"/>
                <w:szCs w:val="28"/>
                <w:bdr w:val="none" w:sz="0" w:space="0" w:color="auto" w:frame="1"/>
              </w:rPr>
              <w:t xml:space="preserve"> (Hou et al.,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2C56E4" w14:textId="741C21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Cao</w:t>
            </w:r>
          </w:p>
        </w:tc>
      </w:tr>
      <w:tr w:rsidR="004157E3" w:rsidRPr="004157E3" w14:paraId="786EF6BC"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1751B"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65C02"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Bài báo khoa học:</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Asleep at the Keyboard? Assessing the Security...</w:t>
            </w:r>
            <w:r w:rsidRPr="004157E3">
              <w:rPr>
                <w:rFonts w:ascii="Times New Roman" w:eastAsia="Times New Roman" w:hAnsi="Times New Roman" w:cs="Times New Roman"/>
                <w:color w:val="1F1F1F"/>
                <w:sz w:val="28"/>
                <w:szCs w:val="28"/>
                <w:bdr w:val="none" w:sz="0" w:space="0" w:color="auto" w:frame="1"/>
              </w:rPr>
              <w:t xml:space="preserve"> (Pearce et al., 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049258" w14:textId="7F10A93B"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Rất cao</w:t>
            </w:r>
          </w:p>
        </w:tc>
      </w:tr>
      <w:tr w:rsidR="004157E3" w:rsidRPr="004157E3" w14:paraId="3E222C4E"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FC700C"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36FFA"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Tạp chí khoa học:</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Software Engineering in the Age of Artificial Intelligence</w:t>
            </w:r>
            <w:r w:rsidRPr="004157E3">
              <w:rPr>
                <w:rFonts w:ascii="Times New Roman" w:eastAsia="Times New Roman" w:hAnsi="Times New Roman" w:cs="Times New Roman"/>
                <w:color w:val="1F1F1F"/>
                <w:sz w:val="28"/>
                <w:szCs w:val="28"/>
                <w:bdr w:val="none" w:sz="0" w:space="0" w:color="auto" w:frame="1"/>
              </w:rPr>
              <w:t xml:space="preserve"> (Ozkaya,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CB87B5" w14:textId="60717A76"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Tốt</w:t>
            </w:r>
          </w:p>
        </w:tc>
      </w:tr>
      <w:tr w:rsidR="004157E3" w:rsidRPr="004157E3" w14:paraId="653D68A3"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A886C"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07A23"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Bài báo khoa học:</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Is ChatGPT the Ultimate Programming Assistant...</w:t>
            </w:r>
            <w:r w:rsidRPr="004157E3">
              <w:rPr>
                <w:rFonts w:ascii="Times New Roman" w:eastAsia="Times New Roman" w:hAnsi="Times New Roman" w:cs="Times New Roman"/>
                <w:color w:val="1F1F1F"/>
                <w:sz w:val="28"/>
                <w:szCs w:val="28"/>
                <w:bdr w:val="none" w:sz="0" w:space="0" w:color="auto" w:frame="1"/>
              </w:rPr>
              <w:t xml:space="preserve"> (Tian et al.,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A87ED" w14:textId="217A6C8D"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Tốt</w:t>
            </w:r>
          </w:p>
        </w:tc>
      </w:tr>
      <w:tr w:rsidR="004157E3" w:rsidRPr="004157E3" w14:paraId="782F0D1A"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41160"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B79BF"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Bài báo khoa học:</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Evaluating Large Language Models Trained on Code</w:t>
            </w:r>
            <w:r w:rsidRPr="004157E3">
              <w:rPr>
                <w:rFonts w:ascii="Times New Roman" w:eastAsia="Times New Roman" w:hAnsi="Times New Roman" w:cs="Times New Roman"/>
                <w:color w:val="1F1F1F"/>
                <w:sz w:val="28"/>
                <w:szCs w:val="28"/>
                <w:bdr w:val="none" w:sz="0" w:space="0" w:color="auto" w:frame="1"/>
              </w:rPr>
              <w:t xml:space="preserve"> (Chen et al.,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FA878C" w14:textId="6A4DF998"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Cao</w:t>
            </w:r>
          </w:p>
        </w:tc>
      </w:tr>
      <w:tr w:rsidR="004157E3" w:rsidRPr="004157E3" w14:paraId="54CA808A"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69967"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7E11B"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Bài báo khoa học:</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A Prompt Pattern Catalog to Enhance Prompt Engineering</w:t>
            </w:r>
            <w:r w:rsidRPr="004157E3">
              <w:rPr>
                <w:rFonts w:ascii="Times New Roman" w:eastAsia="Times New Roman" w:hAnsi="Times New Roman" w:cs="Times New Roman"/>
                <w:color w:val="1F1F1F"/>
                <w:sz w:val="28"/>
                <w:szCs w:val="28"/>
                <w:bdr w:val="none" w:sz="0" w:space="0" w:color="auto" w:frame="1"/>
              </w:rPr>
              <w:t xml:space="preserve"> (White et al.,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5396BC" w14:textId="6559EFDE"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Cao</w:t>
            </w:r>
          </w:p>
        </w:tc>
      </w:tr>
      <w:tr w:rsidR="004157E3" w:rsidRPr="004157E3" w14:paraId="748EC26E"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B20A97"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lastRenderedPageBreak/>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D489B"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Sách chuyên khảo:</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Software Engineering at Google</w:t>
            </w:r>
            <w:r w:rsidRPr="004157E3">
              <w:rPr>
                <w:rFonts w:ascii="Times New Roman" w:eastAsia="Times New Roman" w:hAnsi="Times New Roman" w:cs="Times New Roman"/>
                <w:color w:val="1F1F1F"/>
                <w:sz w:val="28"/>
                <w:szCs w:val="28"/>
                <w:bdr w:val="none" w:sz="0" w:space="0" w:color="auto" w:frame="1"/>
              </w:rPr>
              <w:t xml:space="preserve"> (Winters et al.,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71EA1" w14:textId="6707C8E4"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Cao</w:t>
            </w:r>
          </w:p>
        </w:tc>
      </w:tr>
      <w:tr w:rsidR="004157E3" w:rsidRPr="004157E3" w14:paraId="7351FD16"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5DBCA"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DA886"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Sách chuyên khảo:</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Deep Learning</w:t>
            </w:r>
            <w:r w:rsidRPr="004157E3">
              <w:rPr>
                <w:rFonts w:ascii="Times New Roman" w:eastAsia="Times New Roman" w:hAnsi="Times New Roman" w:cs="Times New Roman"/>
                <w:color w:val="1F1F1F"/>
                <w:sz w:val="28"/>
                <w:szCs w:val="28"/>
                <w:bdr w:val="none" w:sz="0" w:space="0" w:color="auto" w:frame="1"/>
              </w:rPr>
              <w:t xml:space="preserve"> (Goodfellow et al., 2016)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871C35" w14:textId="17C51BBB"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Rất cao</w:t>
            </w:r>
          </w:p>
        </w:tc>
      </w:tr>
      <w:tr w:rsidR="004157E3" w:rsidRPr="004157E3" w14:paraId="737FB8E7"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71B1F"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883DEB"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Sách chuyên khảo:</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Machine Learning Design Patterns</w:t>
            </w:r>
            <w:r w:rsidRPr="004157E3">
              <w:rPr>
                <w:rFonts w:ascii="Times New Roman" w:eastAsia="Times New Roman" w:hAnsi="Times New Roman" w:cs="Times New Roman"/>
                <w:color w:val="1F1F1F"/>
                <w:sz w:val="28"/>
                <w:szCs w:val="28"/>
                <w:bdr w:val="none" w:sz="0" w:space="0" w:color="auto" w:frame="1"/>
              </w:rPr>
              <w:t xml:space="preserve"> (Lakshmanan et al.,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C290D" w14:textId="57C4392D"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Tốt</w:t>
            </w:r>
          </w:p>
        </w:tc>
      </w:tr>
      <w:tr w:rsidR="004157E3" w:rsidRPr="004157E3" w14:paraId="4F97A76C"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E56650"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2D039"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Internet:</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2024 Developer Survey</w:t>
            </w:r>
            <w:r w:rsidRPr="004157E3">
              <w:rPr>
                <w:rFonts w:ascii="Times New Roman" w:eastAsia="Times New Roman" w:hAnsi="Times New Roman" w:cs="Times New Roman"/>
                <w:color w:val="1F1F1F"/>
                <w:sz w:val="28"/>
                <w:szCs w:val="28"/>
                <w:bdr w:val="none" w:sz="0" w:space="0" w:color="auto" w:frame="1"/>
              </w:rPr>
              <w:t xml:space="preserve"> (Stack Overflow,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4AE749" w14:textId="2C65C861"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TB Khá</w:t>
            </w:r>
          </w:p>
        </w:tc>
      </w:tr>
      <w:tr w:rsidR="004157E3" w:rsidRPr="004157E3" w14:paraId="4DCAE82C" w14:textId="77777777" w:rsidTr="004157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EB427" w14:textId="77777777"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1EE72" w14:textId="77777777" w:rsidR="004157E3" w:rsidRPr="004157E3" w:rsidRDefault="004157E3" w:rsidP="004157E3">
            <w:pPr>
              <w:spacing w:after="0" w:line="240" w:lineRule="auto"/>
              <w:rPr>
                <w:rFonts w:ascii="Times New Roman" w:eastAsia="Times New Roman" w:hAnsi="Times New Roman" w:cs="Times New Roman"/>
                <w:color w:val="1F1F1F"/>
                <w:sz w:val="28"/>
                <w:szCs w:val="28"/>
              </w:rPr>
            </w:pPr>
            <w:r w:rsidRPr="004157E3">
              <w:rPr>
                <w:rFonts w:ascii="Times New Roman" w:eastAsia="Times New Roman" w:hAnsi="Times New Roman" w:cs="Times New Roman"/>
                <w:b/>
                <w:bCs/>
                <w:color w:val="1F1F1F"/>
                <w:sz w:val="28"/>
                <w:szCs w:val="28"/>
                <w:bdr w:val="none" w:sz="0" w:space="0" w:color="auto" w:frame="1"/>
              </w:rPr>
              <w:t>Internet:</w:t>
            </w:r>
            <w:r w:rsidRPr="004157E3">
              <w:rPr>
                <w:rFonts w:ascii="Times New Roman" w:eastAsia="Times New Roman" w:hAnsi="Times New Roman" w:cs="Times New Roman"/>
                <w:color w:val="1F1F1F"/>
                <w:sz w:val="28"/>
                <w:szCs w:val="28"/>
                <w:bdr w:val="none" w:sz="0" w:space="0" w:color="auto" w:frame="1"/>
              </w:rPr>
              <w:t xml:space="preserve"> </w:t>
            </w:r>
            <w:r w:rsidRPr="004157E3">
              <w:rPr>
                <w:rFonts w:ascii="Times New Roman" w:eastAsia="Times New Roman" w:hAnsi="Times New Roman" w:cs="Times New Roman"/>
                <w:i/>
                <w:iCs/>
                <w:color w:val="1F1F1F"/>
                <w:sz w:val="28"/>
                <w:szCs w:val="28"/>
                <w:bdr w:val="none" w:sz="0" w:space="0" w:color="auto" w:frame="1"/>
              </w:rPr>
              <w:t>The economic potential of generative AI</w:t>
            </w:r>
            <w:r w:rsidRPr="004157E3">
              <w:rPr>
                <w:rFonts w:ascii="Times New Roman" w:eastAsia="Times New Roman" w:hAnsi="Times New Roman" w:cs="Times New Roman"/>
                <w:color w:val="1F1F1F"/>
                <w:sz w:val="28"/>
                <w:szCs w:val="28"/>
                <w:bdr w:val="none" w:sz="0" w:space="0" w:color="auto" w:frame="1"/>
              </w:rPr>
              <w:t xml:space="preserve"> (McKinsey,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3560AF" w14:textId="1E6FCFB8" w:rsidR="004157E3" w:rsidRPr="004157E3" w:rsidRDefault="004157E3" w:rsidP="004157E3">
            <w:pPr>
              <w:spacing w:after="0" w:line="240" w:lineRule="auto"/>
              <w:jc w:val="center"/>
              <w:rPr>
                <w:rFonts w:ascii="Times New Roman" w:eastAsia="Times New Roman" w:hAnsi="Times New Roman" w:cs="Times New Roman"/>
                <w:color w:val="1F1F1F"/>
                <w:sz w:val="28"/>
                <w:szCs w:val="28"/>
              </w:rPr>
            </w:pPr>
            <w:r w:rsidRPr="004157E3">
              <w:rPr>
                <w:rFonts w:ascii="Times New Roman" w:eastAsia="Times New Roman" w:hAnsi="Times New Roman" w:cs="Times New Roman"/>
                <w:color w:val="1F1F1F"/>
                <w:sz w:val="28"/>
                <w:szCs w:val="28"/>
                <w:bdr w:val="none" w:sz="0" w:space="0" w:color="auto" w:frame="1"/>
              </w:rPr>
              <w:t>Tốt</w:t>
            </w:r>
          </w:p>
        </w:tc>
      </w:tr>
    </w:tbl>
    <w:p w14:paraId="2672BB5E" w14:textId="77777777" w:rsidR="00543D45" w:rsidRDefault="00543D45" w:rsidP="00543D45">
      <w:pPr>
        <w:pStyle w:val="Heading3"/>
        <w:rPr>
          <w:sz w:val="36"/>
          <w:szCs w:val="36"/>
        </w:rPr>
      </w:pPr>
    </w:p>
    <w:p w14:paraId="12B0FEF5" w14:textId="3F89D9BB" w:rsidR="00543D45" w:rsidRPr="00543D45" w:rsidRDefault="00543D45" w:rsidP="00543D45">
      <w:pPr>
        <w:pStyle w:val="Heading3"/>
        <w:rPr>
          <w:sz w:val="36"/>
          <w:szCs w:val="36"/>
        </w:rPr>
      </w:pPr>
      <w:r w:rsidRPr="00543D45">
        <w:rPr>
          <w:sz w:val="36"/>
          <w:szCs w:val="36"/>
        </w:rPr>
        <w:t>DANH MỤC TÀI LIỆU THAM KHẢO</w:t>
      </w:r>
    </w:p>
    <w:p w14:paraId="2B31C3E3" w14:textId="77777777" w:rsidR="00543D45" w:rsidRPr="00543D45" w:rsidRDefault="00543D45" w:rsidP="00543D45">
      <w:pPr>
        <w:pStyle w:val="NormalWeb"/>
        <w:rPr>
          <w:sz w:val="36"/>
          <w:szCs w:val="36"/>
        </w:rPr>
      </w:pPr>
      <w:r w:rsidRPr="00543D45">
        <w:rPr>
          <w:sz w:val="36"/>
          <w:szCs w:val="36"/>
        </w:rPr>
        <w:t xml:space="preserve">Chen, M., Tworek, J., Jun, H., Yuan, Q., Pinto, H.P.d.O., Kaplan, J., Edwards, H., Burda, Y., Joseph, N., Brockman, G. and Ray, A. (2021). 'Evaluating large language models trained on code', </w:t>
      </w:r>
      <w:r w:rsidRPr="00543D45">
        <w:rPr>
          <w:i/>
          <w:iCs/>
          <w:sz w:val="36"/>
          <w:szCs w:val="36"/>
        </w:rPr>
        <w:t>arXiv preprint arXiv:2107.03374</w:t>
      </w:r>
      <w:r w:rsidRPr="00543D45">
        <w:rPr>
          <w:sz w:val="36"/>
          <w:szCs w:val="36"/>
        </w:rPr>
        <w:t xml:space="preserve">. Available at: </w:t>
      </w:r>
      <w:hyperlink r:id="rId6" w:tgtFrame="_blank" w:history="1">
        <w:r w:rsidRPr="00543D45">
          <w:rPr>
            <w:rStyle w:val="Hyperlink"/>
            <w:sz w:val="36"/>
            <w:szCs w:val="36"/>
          </w:rPr>
          <w:t>https://arxiv.org/abs/2107.03374</w:t>
        </w:r>
      </w:hyperlink>
      <w:r w:rsidRPr="00543D45">
        <w:rPr>
          <w:sz w:val="36"/>
          <w:szCs w:val="36"/>
        </w:rPr>
        <w:t>.</w:t>
      </w:r>
    </w:p>
    <w:p w14:paraId="2F34AEDD" w14:textId="77777777" w:rsidR="00543D45" w:rsidRPr="00543D45" w:rsidRDefault="00543D45" w:rsidP="00543D45">
      <w:pPr>
        <w:pStyle w:val="NormalWeb"/>
        <w:rPr>
          <w:sz w:val="36"/>
          <w:szCs w:val="36"/>
        </w:rPr>
      </w:pPr>
      <w:r w:rsidRPr="00543D45">
        <w:rPr>
          <w:sz w:val="36"/>
          <w:szCs w:val="36"/>
        </w:rPr>
        <w:lastRenderedPageBreak/>
        <w:t xml:space="preserve">Goodfellow, I., Bengio, Y. and Courville, A. (2016). </w:t>
      </w:r>
      <w:r w:rsidRPr="00543D45">
        <w:rPr>
          <w:i/>
          <w:iCs/>
          <w:sz w:val="36"/>
          <w:szCs w:val="36"/>
        </w:rPr>
        <w:t>Deep learning</w:t>
      </w:r>
      <w:r w:rsidRPr="00543D45">
        <w:rPr>
          <w:sz w:val="36"/>
          <w:szCs w:val="36"/>
        </w:rPr>
        <w:t>. 1st ed. Cambridge, MA: MIT Press.</w:t>
      </w:r>
    </w:p>
    <w:p w14:paraId="13250E22" w14:textId="77777777" w:rsidR="00543D45" w:rsidRPr="00543D45" w:rsidRDefault="00543D45" w:rsidP="00543D45">
      <w:pPr>
        <w:pStyle w:val="NormalWeb"/>
        <w:rPr>
          <w:sz w:val="36"/>
          <w:szCs w:val="36"/>
        </w:rPr>
      </w:pPr>
      <w:r w:rsidRPr="00543D45">
        <w:rPr>
          <w:sz w:val="36"/>
          <w:szCs w:val="36"/>
        </w:rPr>
        <w:t xml:space="preserve">Hou, X., Zhao, Y., Liu, Y., Yang, Z., Wang, K., Li, L., Luo, X., Lo, D., Grundy, J. and Wang, H. (2023). 'Large language models for software engineering: A systematic literature review', </w:t>
      </w:r>
      <w:r w:rsidRPr="00543D45">
        <w:rPr>
          <w:i/>
          <w:iCs/>
          <w:sz w:val="36"/>
          <w:szCs w:val="36"/>
        </w:rPr>
        <w:t>arXiv preprint arXiv:2308.10620</w:t>
      </w:r>
      <w:r w:rsidRPr="00543D45">
        <w:rPr>
          <w:sz w:val="36"/>
          <w:szCs w:val="36"/>
        </w:rPr>
        <w:t xml:space="preserve">. Available at: </w:t>
      </w:r>
      <w:hyperlink r:id="rId7" w:tgtFrame="_blank" w:history="1">
        <w:r w:rsidRPr="00543D45">
          <w:rPr>
            <w:rStyle w:val="Hyperlink"/>
            <w:sz w:val="36"/>
            <w:szCs w:val="36"/>
          </w:rPr>
          <w:t>https://arxiv.org/abs/2308.10620</w:t>
        </w:r>
      </w:hyperlink>
      <w:r w:rsidRPr="00543D45">
        <w:rPr>
          <w:sz w:val="36"/>
          <w:szCs w:val="36"/>
        </w:rPr>
        <w:t>.</w:t>
      </w:r>
    </w:p>
    <w:p w14:paraId="0F9BEA86" w14:textId="77777777" w:rsidR="00543D45" w:rsidRPr="00543D45" w:rsidRDefault="00543D45" w:rsidP="00543D45">
      <w:pPr>
        <w:pStyle w:val="NormalWeb"/>
        <w:rPr>
          <w:sz w:val="36"/>
          <w:szCs w:val="36"/>
        </w:rPr>
      </w:pPr>
      <w:r w:rsidRPr="00543D45">
        <w:rPr>
          <w:sz w:val="36"/>
          <w:szCs w:val="36"/>
        </w:rPr>
        <w:t xml:space="preserve">Lakshmanan, V., Robinson, S. and Munn, M. (2020). </w:t>
      </w:r>
      <w:r w:rsidRPr="00543D45">
        <w:rPr>
          <w:i/>
          <w:iCs/>
          <w:sz w:val="36"/>
          <w:szCs w:val="36"/>
        </w:rPr>
        <w:t>Machine learning design patterns: Solutions to common challenges in data preparation, building, and MLOps</w:t>
      </w:r>
      <w:r w:rsidRPr="00543D45">
        <w:rPr>
          <w:sz w:val="36"/>
          <w:szCs w:val="36"/>
        </w:rPr>
        <w:t>. 1st ed. Sebastopol, CA: O'Reilly Media.</w:t>
      </w:r>
    </w:p>
    <w:p w14:paraId="6B80C4AF" w14:textId="77777777" w:rsidR="00543D45" w:rsidRPr="00543D45" w:rsidRDefault="00543D45" w:rsidP="00543D45">
      <w:pPr>
        <w:pStyle w:val="NormalWeb"/>
        <w:rPr>
          <w:sz w:val="36"/>
          <w:szCs w:val="36"/>
        </w:rPr>
      </w:pPr>
      <w:r w:rsidRPr="00543D45">
        <w:rPr>
          <w:sz w:val="36"/>
          <w:szCs w:val="36"/>
        </w:rPr>
        <w:t xml:space="preserve">McKinsey &amp; Company (2023). </w:t>
      </w:r>
      <w:r w:rsidRPr="00543D45">
        <w:rPr>
          <w:i/>
          <w:iCs/>
          <w:sz w:val="36"/>
          <w:szCs w:val="36"/>
        </w:rPr>
        <w:t>The economic potential of generative AI: The next productivity frontier</w:t>
      </w:r>
      <w:r w:rsidRPr="00543D45">
        <w:rPr>
          <w:sz w:val="36"/>
          <w:szCs w:val="36"/>
        </w:rPr>
        <w:t xml:space="preserve">. [online] Available at: </w:t>
      </w:r>
      <w:hyperlink r:id="rId8" w:tgtFrame="_blank" w:history="1">
        <w:r w:rsidRPr="00543D45">
          <w:rPr>
            <w:rStyle w:val="Hyperlink"/>
            <w:sz w:val="36"/>
            <w:szCs w:val="36"/>
          </w:rPr>
          <w:t>https://www.mckinsey.com/capabilities/mckinsey-digital/our-insights/the-economic-potential-of-generative-ai-the-next-productivity-frontier</w:t>
        </w:r>
      </w:hyperlink>
      <w:r w:rsidRPr="00543D45">
        <w:rPr>
          <w:sz w:val="36"/>
          <w:szCs w:val="36"/>
        </w:rPr>
        <w:t xml:space="preserve"> [Accessed: 21 Mar. 2026].</w:t>
      </w:r>
    </w:p>
    <w:p w14:paraId="46065BA5" w14:textId="77777777" w:rsidR="00543D45" w:rsidRPr="00543D45" w:rsidRDefault="00543D45" w:rsidP="00543D45">
      <w:pPr>
        <w:pStyle w:val="NormalWeb"/>
        <w:rPr>
          <w:sz w:val="36"/>
          <w:szCs w:val="36"/>
        </w:rPr>
      </w:pPr>
      <w:r w:rsidRPr="00543D45">
        <w:rPr>
          <w:sz w:val="36"/>
          <w:szCs w:val="36"/>
        </w:rPr>
        <w:t xml:space="preserve">Ozkaya, I. (2023). 'Software engineering in the age of artificial intelligence', </w:t>
      </w:r>
      <w:r w:rsidRPr="00543D45">
        <w:rPr>
          <w:i/>
          <w:iCs/>
          <w:sz w:val="36"/>
          <w:szCs w:val="36"/>
        </w:rPr>
        <w:t>IEEE Software</w:t>
      </w:r>
      <w:r w:rsidRPr="00543D45">
        <w:rPr>
          <w:sz w:val="36"/>
          <w:szCs w:val="36"/>
        </w:rPr>
        <w:t>, 40(3), pp. 4-9.</w:t>
      </w:r>
    </w:p>
    <w:p w14:paraId="7CF69C55" w14:textId="77777777" w:rsidR="00543D45" w:rsidRPr="00543D45" w:rsidRDefault="00543D45" w:rsidP="00543D45">
      <w:pPr>
        <w:pStyle w:val="NormalWeb"/>
        <w:rPr>
          <w:sz w:val="36"/>
          <w:szCs w:val="36"/>
        </w:rPr>
      </w:pPr>
      <w:r w:rsidRPr="00543D45">
        <w:rPr>
          <w:sz w:val="36"/>
          <w:szCs w:val="36"/>
        </w:rPr>
        <w:t xml:space="preserve">Pearce, H., Ahmad, B., Tan, B., Dolan-Gavitt, B. and Karri, R. (2022). 'Asleep at the keyboard? Assessing the security of GitHub Copilot's code contributions', </w:t>
      </w:r>
      <w:r w:rsidRPr="00543D45">
        <w:rPr>
          <w:i/>
          <w:iCs/>
          <w:sz w:val="36"/>
          <w:szCs w:val="36"/>
        </w:rPr>
        <w:t>2022 IEEE Symposium on Security and Privacy (SP)</w:t>
      </w:r>
      <w:r w:rsidRPr="00543D45">
        <w:rPr>
          <w:sz w:val="36"/>
          <w:szCs w:val="36"/>
        </w:rPr>
        <w:t>. San Francisco, CA, USA, pp. 754-768.</w:t>
      </w:r>
    </w:p>
    <w:p w14:paraId="1BD86F74" w14:textId="77777777" w:rsidR="00543D45" w:rsidRPr="00543D45" w:rsidRDefault="00543D45" w:rsidP="00543D45">
      <w:pPr>
        <w:pStyle w:val="NormalWeb"/>
        <w:rPr>
          <w:sz w:val="36"/>
          <w:szCs w:val="36"/>
        </w:rPr>
      </w:pPr>
      <w:r w:rsidRPr="00543D45">
        <w:rPr>
          <w:sz w:val="36"/>
          <w:szCs w:val="36"/>
        </w:rPr>
        <w:lastRenderedPageBreak/>
        <w:t xml:space="preserve">Stack Overflow (2024). </w:t>
      </w:r>
      <w:r w:rsidRPr="00543D45">
        <w:rPr>
          <w:i/>
          <w:iCs/>
          <w:sz w:val="36"/>
          <w:szCs w:val="36"/>
        </w:rPr>
        <w:t>2024 Developer Survey</w:t>
      </w:r>
      <w:r w:rsidRPr="00543D45">
        <w:rPr>
          <w:sz w:val="36"/>
          <w:szCs w:val="36"/>
        </w:rPr>
        <w:t xml:space="preserve">. [online] Available at: </w:t>
      </w:r>
      <w:hyperlink r:id="rId9" w:tgtFrame="_blank" w:history="1">
        <w:r w:rsidRPr="00543D45">
          <w:rPr>
            <w:rStyle w:val="Hyperlink"/>
            <w:sz w:val="36"/>
            <w:szCs w:val="36"/>
          </w:rPr>
          <w:t>https://survey.stackoverflow.co</w:t>
        </w:r>
      </w:hyperlink>
      <w:r w:rsidRPr="00543D45">
        <w:rPr>
          <w:sz w:val="36"/>
          <w:szCs w:val="36"/>
        </w:rPr>
        <w:t xml:space="preserve"> [Accessed: 21 Mar. 2026].</w:t>
      </w:r>
    </w:p>
    <w:p w14:paraId="5938714F" w14:textId="77777777" w:rsidR="00543D45" w:rsidRPr="00543D45" w:rsidRDefault="00543D45" w:rsidP="00543D45">
      <w:pPr>
        <w:pStyle w:val="NormalWeb"/>
        <w:rPr>
          <w:sz w:val="36"/>
          <w:szCs w:val="36"/>
        </w:rPr>
      </w:pPr>
      <w:r w:rsidRPr="00543D45">
        <w:rPr>
          <w:sz w:val="36"/>
          <w:szCs w:val="36"/>
        </w:rPr>
        <w:t xml:space="preserve">Tian, H., Lu, W., Li, T.O., Tang, X., Cheung, S.C., Chen, J., Gui, L. and Pei, S. (2023). 'Is ChatGPT the ultimate programming assistant -- how far is it?', </w:t>
      </w:r>
      <w:r w:rsidRPr="00543D45">
        <w:rPr>
          <w:i/>
          <w:iCs/>
          <w:sz w:val="36"/>
          <w:szCs w:val="36"/>
        </w:rPr>
        <w:t>arXiv preprint arXiv:2304.10478</w:t>
      </w:r>
      <w:r w:rsidRPr="00543D45">
        <w:rPr>
          <w:sz w:val="36"/>
          <w:szCs w:val="36"/>
        </w:rPr>
        <w:t xml:space="preserve">. Available at: </w:t>
      </w:r>
      <w:hyperlink r:id="rId10" w:tgtFrame="_blank" w:history="1">
        <w:r w:rsidRPr="00543D45">
          <w:rPr>
            <w:rStyle w:val="Hyperlink"/>
            <w:sz w:val="36"/>
            <w:szCs w:val="36"/>
          </w:rPr>
          <w:t>https://arxiv.org/abs/2304.10478</w:t>
        </w:r>
      </w:hyperlink>
      <w:r w:rsidRPr="00543D45">
        <w:rPr>
          <w:sz w:val="36"/>
          <w:szCs w:val="36"/>
        </w:rPr>
        <w:t>.</w:t>
      </w:r>
    </w:p>
    <w:p w14:paraId="655FB811" w14:textId="77777777" w:rsidR="00543D45" w:rsidRPr="00543D45" w:rsidRDefault="00543D45" w:rsidP="00543D45">
      <w:pPr>
        <w:pStyle w:val="NormalWeb"/>
        <w:rPr>
          <w:sz w:val="36"/>
          <w:szCs w:val="36"/>
        </w:rPr>
      </w:pPr>
      <w:r w:rsidRPr="00543D45">
        <w:rPr>
          <w:sz w:val="36"/>
          <w:szCs w:val="36"/>
        </w:rPr>
        <w:t xml:space="preserve">White, J., Fu, Q., Hays, S., Sandborn, M., Olea, C., Gilbert, H., Elnashar, A., Spencer-Smith, J. and Schmidt, D.C. (2023). 'A prompt pattern catalog to enhance prompt engineering with ChatGPT', </w:t>
      </w:r>
      <w:r w:rsidRPr="00543D45">
        <w:rPr>
          <w:i/>
          <w:iCs/>
          <w:sz w:val="36"/>
          <w:szCs w:val="36"/>
        </w:rPr>
        <w:t>arXiv preprint arXiv:2302.11382</w:t>
      </w:r>
      <w:r w:rsidRPr="00543D45">
        <w:rPr>
          <w:sz w:val="36"/>
          <w:szCs w:val="36"/>
        </w:rPr>
        <w:t xml:space="preserve">. Available at: </w:t>
      </w:r>
      <w:hyperlink r:id="rId11" w:tgtFrame="_blank" w:history="1">
        <w:r w:rsidRPr="00543D45">
          <w:rPr>
            <w:rStyle w:val="Hyperlink"/>
            <w:sz w:val="36"/>
            <w:szCs w:val="36"/>
          </w:rPr>
          <w:t>https://arxiv.org/abs/2302.11382</w:t>
        </w:r>
      </w:hyperlink>
      <w:r w:rsidRPr="00543D45">
        <w:rPr>
          <w:sz w:val="36"/>
          <w:szCs w:val="36"/>
        </w:rPr>
        <w:t>.</w:t>
      </w:r>
    </w:p>
    <w:p w14:paraId="2425523F" w14:textId="77777777" w:rsidR="00543D45" w:rsidRPr="00543D45" w:rsidRDefault="00543D45" w:rsidP="00543D45">
      <w:pPr>
        <w:pStyle w:val="NormalWeb"/>
        <w:rPr>
          <w:sz w:val="36"/>
          <w:szCs w:val="36"/>
        </w:rPr>
      </w:pPr>
      <w:r w:rsidRPr="00543D45">
        <w:rPr>
          <w:sz w:val="36"/>
          <w:szCs w:val="36"/>
        </w:rPr>
        <w:t xml:space="preserve">Winters, T., Manshreck, T. and Wright, H. (2020). </w:t>
      </w:r>
      <w:r w:rsidRPr="00543D45">
        <w:rPr>
          <w:i/>
          <w:iCs/>
          <w:sz w:val="36"/>
          <w:szCs w:val="36"/>
        </w:rPr>
        <w:t>Software engineering at Google: Lessons learned from programming over time</w:t>
      </w:r>
      <w:r w:rsidRPr="00543D45">
        <w:rPr>
          <w:sz w:val="36"/>
          <w:szCs w:val="36"/>
        </w:rPr>
        <w:t>. 1st ed. Sebastopol, CA: O'Reilly Media.</w:t>
      </w:r>
    </w:p>
    <w:p w14:paraId="46D10E35" w14:textId="77777777" w:rsidR="00543D45" w:rsidRPr="00543D45" w:rsidRDefault="00543D45" w:rsidP="00543D45">
      <w:pPr>
        <w:pStyle w:val="NormalWeb"/>
        <w:rPr>
          <w:sz w:val="36"/>
          <w:szCs w:val="36"/>
        </w:rPr>
      </w:pPr>
      <w:r w:rsidRPr="00543D45">
        <w:rPr>
          <w:sz w:val="36"/>
          <w:szCs w:val="36"/>
        </w:rPr>
        <w:t xml:space="preserve">Ziegler, A., Kalliamvakou, E., Li, X.A., Peleg, A., Zilberstein, V., Sourour, T. and Simig, D. (2022). 'Productivity assessment of neural code completion', </w:t>
      </w:r>
      <w:r w:rsidRPr="00543D45">
        <w:rPr>
          <w:i/>
          <w:iCs/>
          <w:sz w:val="36"/>
          <w:szCs w:val="36"/>
        </w:rPr>
        <w:t>Proceedings of the 31st ACM SIGSOFT International Symposium on Software Testing and Analysis (ISSTA '22)</w:t>
      </w:r>
      <w:r w:rsidRPr="00543D45">
        <w:rPr>
          <w:sz w:val="36"/>
          <w:szCs w:val="36"/>
        </w:rPr>
        <w:t>. New York, NY, USA: Association for Computing Machinery, pp. 21–29.</w:t>
      </w:r>
    </w:p>
    <w:p w14:paraId="72D0F0B6" w14:textId="77777777" w:rsidR="00962CAB" w:rsidRPr="00543D45" w:rsidRDefault="00962CAB" w:rsidP="00962CAB">
      <w:pPr>
        <w:spacing w:after="0" w:line="240" w:lineRule="auto"/>
        <w:rPr>
          <w:rFonts w:ascii="Times New Roman" w:eastAsia="Times New Roman" w:hAnsi="Times New Roman" w:cs="Times New Roman"/>
          <w:b/>
          <w:bCs/>
          <w:color w:val="1F1F1F"/>
          <w:sz w:val="36"/>
          <w:szCs w:val="36"/>
          <w:bdr w:val="none" w:sz="0" w:space="0" w:color="auto" w:frame="1"/>
        </w:rPr>
        <w:sectPr w:rsidR="00962CAB" w:rsidRPr="00543D45" w:rsidSect="00962CAB">
          <w:pgSz w:w="15840" w:h="12240" w:orient="landscape"/>
          <w:pgMar w:top="1440" w:right="1440" w:bottom="1440" w:left="1440" w:header="708" w:footer="708" w:gutter="0"/>
          <w:cols w:space="708"/>
          <w:docGrid w:linePitch="360"/>
        </w:sectPr>
      </w:pPr>
    </w:p>
    <w:p w14:paraId="69ABA17F" w14:textId="77777777" w:rsidR="00962CAB" w:rsidRPr="00543D45" w:rsidRDefault="00962CAB">
      <w:pPr>
        <w:rPr>
          <w:sz w:val="36"/>
          <w:szCs w:val="36"/>
        </w:rPr>
        <w:sectPr w:rsidR="00962CAB" w:rsidRPr="00543D45" w:rsidSect="00962CAB">
          <w:pgSz w:w="15840" w:h="12240" w:orient="landscape"/>
          <w:pgMar w:top="1440" w:right="1440" w:bottom="1440" w:left="1440" w:header="709" w:footer="709" w:gutter="0"/>
          <w:cols w:space="708"/>
          <w:docGrid w:linePitch="360"/>
        </w:sectPr>
      </w:pPr>
    </w:p>
    <w:p w14:paraId="66C5B18A" w14:textId="54AF71BF" w:rsidR="00551CD3" w:rsidRDefault="00551CD3"/>
    <w:p w14:paraId="12434D31" w14:textId="097F2F23" w:rsidR="00962CAB" w:rsidRDefault="00962CAB">
      <w:r>
        <w:br w:type="page"/>
      </w:r>
    </w:p>
    <w:p w14:paraId="6F3FF740" w14:textId="77777777" w:rsidR="0067429B" w:rsidRDefault="0067429B"/>
    <w:p w14:paraId="22EAEB5F" w14:textId="29545C8D" w:rsidR="00551CD3" w:rsidRDefault="00551CD3"/>
    <w:p w14:paraId="246F5A2D" w14:textId="5EE338BA" w:rsidR="00551CD3" w:rsidRDefault="00551CD3"/>
    <w:p w14:paraId="4E04233E" w14:textId="0FC8DC0A" w:rsidR="00551CD3" w:rsidRDefault="00551CD3"/>
    <w:p w14:paraId="27AE2F4B" w14:textId="60592AE8" w:rsidR="00551CD3" w:rsidRDefault="00551CD3"/>
    <w:p w14:paraId="57CFFE3E" w14:textId="615962F1" w:rsidR="00551CD3" w:rsidRDefault="00551CD3"/>
    <w:p w14:paraId="3D35B043" w14:textId="4FB7C5B8" w:rsidR="00551CD3" w:rsidRDefault="00551CD3"/>
    <w:p w14:paraId="5828F357" w14:textId="360C4618" w:rsidR="00551CD3" w:rsidRDefault="00551CD3"/>
    <w:p w14:paraId="0FE9D95E" w14:textId="1944AC0A" w:rsidR="00551CD3" w:rsidRDefault="00551CD3"/>
    <w:p w14:paraId="7A88BAA5" w14:textId="77777777" w:rsidR="00551CD3" w:rsidRDefault="00551CD3"/>
    <w:sectPr w:rsidR="00551CD3" w:rsidSect="00962CAB">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46F2D"/>
    <w:multiLevelType w:val="multilevel"/>
    <w:tmpl w:val="A9D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45854"/>
    <w:multiLevelType w:val="multilevel"/>
    <w:tmpl w:val="CA2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202E"/>
    <w:multiLevelType w:val="hybridMultilevel"/>
    <w:tmpl w:val="BD46AAE4"/>
    <w:lvl w:ilvl="0" w:tplc="A4B2E6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E4B83"/>
    <w:multiLevelType w:val="multilevel"/>
    <w:tmpl w:val="54F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61E1A"/>
    <w:multiLevelType w:val="multilevel"/>
    <w:tmpl w:val="0E3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E1E39"/>
    <w:multiLevelType w:val="multilevel"/>
    <w:tmpl w:val="6B9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1660B"/>
    <w:multiLevelType w:val="multilevel"/>
    <w:tmpl w:val="16F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849A0"/>
    <w:multiLevelType w:val="multilevel"/>
    <w:tmpl w:val="6564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B7C12"/>
    <w:multiLevelType w:val="multilevel"/>
    <w:tmpl w:val="03E4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35FD4"/>
    <w:multiLevelType w:val="multilevel"/>
    <w:tmpl w:val="2670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00492"/>
    <w:multiLevelType w:val="hybridMultilevel"/>
    <w:tmpl w:val="DC7C1936"/>
    <w:lvl w:ilvl="0" w:tplc="95E618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0A32B9"/>
    <w:multiLevelType w:val="multilevel"/>
    <w:tmpl w:val="39B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91492"/>
    <w:multiLevelType w:val="hybridMultilevel"/>
    <w:tmpl w:val="A14C7EA2"/>
    <w:lvl w:ilvl="0" w:tplc="0E46FF8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9A08BC"/>
    <w:multiLevelType w:val="multilevel"/>
    <w:tmpl w:val="85A2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300EC"/>
    <w:multiLevelType w:val="multilevel"/>
    <w:tmpl w:val="39B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2"/>
  </w:num>
  <w:num w:numId="4">
    <w:abstractNumId w:val="0"/>
  </w:num>
  <w:num w:numId="5">
    <w:abstractNumId w:val="3"/>
  </w:num>
  <w:num w:numId="6">
    <w:abstractNumId w:val="4"/>
  </w:num>
  <w:num w:numId="7">
    <w:abstractNumId w:val="5"/>
  </w:num>
  <w:num w:numId="8">
    <w:abstractNumId w:val="13"/>
  </w:num>
  <w:num w:numId="9">
    <w:abstractNumId w:val="11"/>
  </w:num>
  <w:num w:numId="10">
    <w:abstractNumId w:val="14"/>
  </w:num>
  <w:num w:numId="11">
    <w:abstractNumId w:val="6"/>
  </w:num>
  <w:num w:numId="12">
    <w:abstractNumId w:val="1"/>
  </w:num>
  <w:num w:numId="13">
    <w:abstractNumId w:val="7"/>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0E"/>
    <w:rsid w:val="00011779"/>
    <w:rsid w:val="004157E3"/>
    <w:rsid w:val="00543D45"/>
    <w:rsid w:val="00551CD3"/>
    <w:rsid w:val="00580195"/>
    <w:rsid w:val="0067429B"/>
    <w:rsid w:val="006A1A0E"/>
    <w:rsid w:val="00725454"/>
    <w:rsid w:val="00962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FF3A"/>
  <w15:chartTrackingRefBased/>
  <w15:docId w15:val="{EDBC978D-0AE2-4579-A7F3-0CB5A025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A1A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1A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A1A0E"/>
    <w:rPr>
      <w:rFonts w:ascii="Times New Roman" w:eastAsia="Times New Roman" w:hAnsi="Times New Roman" w:cs="Times New Roman"/>
      <w:b/>
      <w:bCs/>
      <w:sz w:val="27"/>
      <w:szCs w:val="27"/>
    </w:rPr>
  </w:style>
  <w:style w:type="paragraph" w:styleId="ListParagraph">
    <w:name w:val="List Paragraph"/>
    <w:basedOn w:val="Normal"/>
    <w:uiPriority w:val="34"/>
    <w:qFormat/>
    <w:rsid w:val="00551CD3"/>
    <w:pPr>
      <w:ind w:left="720"/>
      <w:contextualSpacing/>
    </w:pPr>
  </w:style>
  <w:style w:type="paragraph" w:styleId="NoSpacing">
    <w:name w:val="No Spacing"/>
    <w:link w:val="NoSpacingChar"/>
    <w:uiPriority w:val="1"/>
    <w:qFormat/>
    <w:rsid w:val="00551CD3"/>
    <w:pPr>
      <w:spacing w:after="0" w:line="240" w:lineRule="auto"/>
    </w:pPr>
    <w:rPr>
      <w:lang w:eastAsia="en-US"/>
    </w:rPr>
  </w:style>
  <w:style w:type="character" w:customStyle="1" w:styleId="NoSpacingChar">
    <w:name w:val="No Spacing Char"/>
    <w:basedOn w:val="DefaultParagraphFont"/>
    <w:link w:val="NoSpacing"/>
    <w:uiPriority w:val="1"/>
    <w:rsid w:val="00551CD3"/>
    <w:rPr>
      <w:lang w:eastAsia="en-US"/>
    </w:rPr>
  </w:style>
  <w:style w:type="character" w:styleId="Strong">
    <w:name w:val="Strong"/>
    <w:basedOn w:val="DefaultParagraphFont"/>
    <w:uiPriority w:val="22"/>
    <w:qFormat/>
    <w:rsid w:val="00962CAB"/>
    <w:rPr>
      <w:b/>
      <w:bCs/>
    </w:rPr>
  </w:style>
  <w:style w:type="character" w:styleId="Hyperlink">
    <w:name w:val="Hyperlink"/>
    <w:basedOn w:val="DefaultParagraphFont"/>
    <w:uiPriority w:val="99"/>
    <w:semiHidden/>
    <w:unhideWhenUsed/>
    <w:rsid w:val="00543D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118758">
      <w:bodyDiv w:val="1"/>
      <w:marLeft w:val="0"/>
      <w:marRight w:val="0"/>
      <w:marTop w:val="0"/>
      <w:marBottom w:val="0"/>
      <w:divBdr>
        <w:top w:val="none" w:sz="0" w:space="0" w:color="auto"/>
        <w:left w:val="none" w:sz="0" w:space="0" w:color="auto"/>
        <w:bottom w:val="none" w:sz="0" w:space="0" w:color="auto"/>
        <w:right w:val="none" w:sz="0" w:space="0" w:color="auto"/>
      </w:divBdr>
    </w:div>
    <w:div w:id="212623313">
      <w:bodyDiv w:val="1"/>
      <w:marLeft w:val="0"/>
      <w:marRight w:val="0"/>
      <w:marTop w:val="0"/>
      <w:marBottom w:val="0"/>
      <w:divBdr>
        <w:top w:val="none" w:sz="0" w:space="0" w:color="auto"/>
        <w:left w:val="none" w:sz="0" w:space="0" w:color="auto"/>
        <w:bottom w:val="none" w:sz="0" w:space="0" w:color="auto"/>
        <w:right w:val="none" w:sz="0" w:space="0" w:color="auto"/>
      </w:divBdr>
    </w:div>
    <w:div w:id="522327171">
      <w:bodyDiv w:val="1"/>
      <w:marLeft w:val="0"/>
      <w:marRight w:val="0"/>
      <w:marTop w:val="0"/>
      <w:marBottom w:val="0"/>
      <w:divBdr>
        <w:top w:val="none" w:sz="0" w:space="0" w:color="auto"/>
        <w:left w:val="none" w:sz="0" w:space="0" w:color="auto"/>
        <w:bottom w:val="none" w:sz="0" w:space="0" w:color="auto"/>
        <w:right w:val="none" w:sz="0" w:space="0" w:color="auto"/>
      </w:divBdr>
    </w:div>
    <w:div w:id="668098210">
      <w:bodyDiv w:val="1"/>
      <w:marLeft w:val="0"/>
      <w:marRight w:val="0"/>
      <w:marTop w:val="0"/>
      <w:marBottom w:val="0"/>
      <w:divBdr>
        <w:top w:val="none" w:sz="0" w:space="0" w:color="auto"/>
        <w:left w:val="none" w:sz="0" w:space="0" w:color="auto"/>
        <w:bottom w:val="none" w:sz="0" w:space="0" w:color="auto"/>
        <w:right w:val="none" w:sz="0" w:space="0" w:color="auto"/>
      </w:divBdr>
    </w:div>
    <w:div w:id="1048408836">
      <w:bodyDiv w:val="1"/>
      <w:marLeft w:val="0"/>
      <w:marRight w:val="0"/>
      <w:marTop w:val="0"/>
      <w:marBottom w:val="0"/>
      <w:divBdr>
        <w:top w:val="none" w:sz="0" w:space="0" w:color="auto"/>
        <w:left w:val="none" w:sz="0" w:space="0" w:color="auto"/>
        <w:bottom w:val="none" w:sz="0" w:space="0" w:color="auto"/>
        <w:right w:val="none" w:sz="0" w:space="0" w:color="auto"/>
      </w:divBdr>
    </w:div>
    <w:div w:id="1173566930">
      <w:bodyDiv w:val="1"/>
      <w:marLeft w:val="0"/>
      <w:marRight w:val="0"/>
      <w:marTop w:val="0"/>
      <w:marBottom w:val="0"/>
      <w:divBdr>
        <w:top w:val="none" w:sz="0" w:space="0" w:color="auto"/>
        <w:left w:val="none" w:sz="0" w:space="0" w:color="auto"/>
        <w:bottom w:val="none" w:sz="0" w:space="0" w:color="auto"/>
        <w:right w:val="none" w:sz="0" w:space="0" w:color="auto"/>
      </w:divBdr>
    </w:div>
    <w:div w:id="1403480739">
      <w:bodyDiv w:val="1"/>
      <w:marLeft w:val="0"/>
      <w:marRight w:val="0"/>
      <w:marTop w:val="0"/>
      <w:marBottom w:val="0"/>
      <w:divBdr>
        <w:top w:val="none" w:sz="0" w:space="0" w:color="auto"/>
        <w:left w:val="none" w:sz="0" w:space="0" w:color="auto"/>
        <w:bottom w:val="none" w:sz="0" w:space="0" w:color="auto"/>
        <w:right w:val="none" w:sz="0" w:space="0" w:color="auto"/>
      </w:divBdr>
    </w:div>
    <w:div w:id="1621258642">
      <w:bodyDiv w:val="1"/>
      <w:marLeft w:val="0"/>
      <w:marRight w:val="0"/>
      <w:marTop w:val="0"/>
      <w:marBottom w:val="0"/>
      <w:divBdr>
        <w:top w:val="none" w:sz="0" w:space="0" w:color="auto"/>
        <w:left w:val="none" w:sz="0" w:space="0" w:color="auto"/>
        <w:bottom w:val="none" w:sz="0" w:space="0" w:color="auto"/>
        <w:right w:val="none" w:sz="0" w:space="0" w:color="auto"/>
      </w:divBdr>
    </w:div>
    <w:div w:id="1923560810">
      <w:bodyDiv w:val="1"/>
      <w:marLeft w:val="0"/>
      <w:marRight w:val="0"/>
      <w:marTop w:val="0"/>
      <w:marBottom w:val="0"/>
      <w:divBdr>
        <w:top w:val="none" w:sz="0" w:space="0" w:color="auto"/>
        <w:left w:val="none" w:sz="0" w:space="0" w:color="auto"/>
        <w:bottom w:val="none" w:sz="0" w:space="0" w:color="auto"/>
        <w:right w:val="none" w:sz="0" w:space="0" w:color="auto"/>
      </w:divBdr>
    </w:div>
    <w:div w:id="2005549805">
      <w:bodyDiv w:val="1"/>
      <w:marLeft w:val="0"/>
      <w:marRight w:val="0"/>
      <w:marTop w:val="0"/>
      <w:marBottom w:val="0"/>
      <w:divBdr>
        <w:top w:val="none" w:sz="0" w:space="0" w:color="auto"/>
        <w:left w:val="none" w:sz="0" w:space="0" w:color="auto"/>
        <w:bottom w:val="none" w:sz="0" w:space="0" w:color="auto"/>
        <w:right w:val="none" w:sz="0" w:space="0" w:color="auto"/>
      </w:divBdr>
    </w:div>
    <w:div w:id="205646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mckinsey-digital/our-insights/the-economic-potential-of-generative-ai-the-next-productivity-fronti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rxiv.org/abs/2308.1062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2107.03374" TargetMode="External"/><Relationship Id="rId11" Type="http://schemas.openxmlformats.org/officeDocument/2006/relationships/hyperlink" Target="https://arxiv.org/abs/2302.11382" TargetMode="External"/><Relationship Id="rId5" Type="http://schemas.openxmlformats.org/officeDocument/2006/relationships/webSettings" Target="webSettings.xml"/><Relationship Id="rId10" Type="http://schemas.openxmlformats.org/officeDocument/2006/relationships/hyperlink" Target="https://arxiv.org/abs/2304.10478" TargetMode="External"/><Relationship Id="rId4" Type="http://schemas.openxmlformats.org/officeDocument/2006/relationships/settings" Target="settings.xml"/><Relationship Id="rId9" Type="http://schemas.openxmlformats.org/officeDocument/2006/relationships/hyperlink" Target="https://survey.stackoverflow.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E626E-5184-494B-88E2-8980B673C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16</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Nguyễn</dc:creator>
  <cp:keywords/>
  <dc:description/>
  <cp:lastModifiedBy>Dương Nguyễn</cp:lastModifiedBy>
  <cp:revision>1</cp:revision>
  <dcterms:created xsi:type="dcterms:W3CDTF">2026-03-21T05:57:00Z</dcterms:created>
  <dcterms:modified xsi:type="dcterms:W3CDTF">2026-03-21T08:20:00Z</dcterms:modified>
</cp:coreProperties>
</file>