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rPr>
        <w:id w:val="860704844"/>
        <w:docPartObj>
          <w:docPartGallery w:val="Table of Contents"/>
          <w:docPartUnique/>
        </w:docPartObj>
      </w:sdtPr>
      <w:sdtEndPr>
        <w:rPr>
          <w:b/>
          <w:bCs/>
        </w:rPr>
      </w:sdtEndPr>
      <w:sdtContent>
        <w:p w14:paraId="6A46D5FB" w14:textId="7C164A8F" w:rsidR="00DE2291" w:rsidRDefault="004064B9">
          <w:pPr>
            <w:pStyle w:val="TOC1"/>
            <w:tabs>
              <w:tab w:val="right" w:leader="dot" w:pos="9016"/>
            </w:tabs>
            <w:rPr>
              <w:rFonts w:asciiTheme="minorHAnsi" w:eastAsiaTheme="minorEastAsia" w:hAnsiTheme="minorHAnsi" w:cstheme="minorBidi"/>
              <w:noProof/>
              <w:lang w:val="en-MY" w:eastAsia="en-MY"/>
            </w:rPr>
          </w:pPr>
          <w:r>
            <w:fldChar w:fldCharType="begin"/>
          </w:r>
          <w:r>
            <w:instrText xml:space="preserve"> TOC \o "1-3" \h \z \u </w:instrText>
          </w:r>
          <w:r>
            <w:fldChar w:fldCharType="separate"/>
          </w:r>
          <w:hyperlink w:anchor="_Toc223159919" w:history="1">
            <w:r w:rsidR="00DE2291" w:rsidRPr="00E058B2">
              <w:rPr>
                <w:rStyle w:val="Hyperlink"/>
                <w:noProof/>
              </w:rPr>
              <w:t>TASK 1: RECONNAISSANCE</w:t>
            </w:r>
            <w:r w:rsidR="00DE2291">
              <w:rPr>
                <w:noProof/>
                <w:webHidden/>
              </w:rPr>
              <w:tab/>
            </w:r>
            <w:r w:rsidR="00DE2291">
              <w:rPr>
                <w:noProof/>
                <w:webHidden/>
              </w:rPr>
              <w:fldChar w:fldCharType="begin"/>
            </w:r>
            <w:r w:rsidR="00DE2291">
              <w:rPr>
                <w:noProof/>
                <w:webHidden/>
              </w:rPr>
              <w:instrText xml:space="preserve"> PAGEREF _Toc223159919 \h </w:instrText>
            </w:r>
            <w:r w:rsidR="00DE2291">
              <w:rPr>
                <w:noProof/>
                <w:webHidden/>
              </w:rPr>
            </w:r>
            <w:r w:rsidR="00DE2291">
              <w:rPr>
                <w:noProof/>
                <w:webHidden/>
              </w:rPr>
              <w:fldChar w:fldCharType="separate"/>
            </w:r>
            <w:r w:rsidR="00DE2291">
              <w:rPr>
                <w:noProof/>
                <w:webHidden/>
              </w:rPr>
              <w:t>3</w:t>
            </w:r>
            <w:r w:rsidR="00DE2291">
              <w:rPr>
                <w:noProof/>
                <w:webHidden/>
              </w:rPr>
              <w:fldChar w:fldCharType="end"/>
            </w:r>
          </w:hyperlink>
        </w:p>
        <w:p w14:paraId="3A8BFBD7" w14:textId="29500DD5" w:rsidR="00DE2291" w:rsidRDefault="00DE2291">
          <w:pPr>
            <w:pStyle w:val="TOC2"/>
            <w:tabs>
              <w:tab w:val="right" w:leader="dot" w:pos="9016"/>
            </w:tabs>
            <w:rPr>
              <w:rFonts w:asciiTheme="minorHAnsi" w:eastAsiaTheme="minorEastAsia" w:hAnsiTheme="minorHAnsi" w:cstheme="minorBidi"/>
              <w:noProof/>
              <w:lang w:val="en-MY" w:eastAsia="en-MY"/>
            </w:rPr>
          </w:pPr>
          <w:hyperlink w:anchor="_Toc223159920" w:history="1">
            <w:r w:rsidRPr="00E058B2">
              <w:rPr>
                <w:rStyle w:val="Hyperlink"/>
                <w:noProof/>
              </w:rPr>
              <w:t>Tool 1: Recon-ng</w:t>
            </w:r>
            <w:r>
              <w:rPr>
                <w:noProof/>
                <w:webHidden/>
              </w:rPr>
              <w:tab/>
            </w:r>
            <w:r>
              <w:rPr>
                <w:noProof/>
                <w:webHidden/>
              </w:rPr>
              <w:fldChar w:fldCharType="begin"/>
            </w:r>
            <w:r>
              <w:rPr>
                <w:noProof/>
                <w:webHidden/>
              </w:rPr>
              <w:instrText xml:space="preserve"> PAGEREF _Toc223159920 \h </w:instrText>
            </w:r>
            <w:r>
              <w:rPr>
                <w:noProof/>
                <w:webHidden/>
              </w:rPr>
            </w:r>
            <w:r>
              <w:rPr>
                <w:noProof/>
                <w:webHidden/>
              </w:rPr>
              <w:fldChar w:fldCharType="separate"/>
            </w:r>
            <w:r>
              <w:rPr>
                <w:noProof/>
                <w:webHidden/>
              </w:rPr>
              <w:t>3</w:t>
            </w:r>
            <w:r>
              <w:rPr>
                <w:noProof/>
                <w:webHidden/>
              </w:rPr>
              <w:fldChar w:fldCharType="end"/>
            </w:r>
          </w:hyperlink>
        </w:p>
        <w:p w14:paraId="27493209" w14:textId="5A664EE5"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21" w:history="1">
            <w:r w:rsidRPr="00E058B2">
              <w:rPr>
                <w:rStyle w:val="Hyperlink"/>
                <w:noProof/>
              </w:rPr>
              <w:t>Feature 1: Workspace Management (Operational Security)</w:t>
            </w:r>
            <w:r>
              <w:rPr>
                <w:noProof/>
                <w:webHidden/>
              </w:rPr>
              <w:tab/>
            </w:r>
            <w:r>
              <w:rPr>
                <w:noProof/>
                <w:webHidden/>
              </w:rPr>
              <w:fldChar w:fldCharType="begin"/>
            </w:r>
            <w:r>
              <w:rPr>
                <w:noProof/>
                <w:webHidden/>
              </w:rPr>
              <w:instrText xml:space="preserve"> PAGEREF _Toc223159921 \h </w:instrText>
            </w:r>
            <w:r>
              <w:rPr>
                <w:noProof/>
                <w:webHidden/>
              </w:rPr>
            </w:r>
            <w:r>
              <w:rPr>
                <w:noProof/>
                <w:webHidden/>
              </w:rPr>
              <w:fldChar w:fldCharType="separate"/>
            </w:r>
            <w:r>
              <w:rPr>
                <w:noProof/>
                <w:webHidden/>
              </w:rPr>
              <w:t>3</w:t>
            </w:r>
            <w:r>
              <w:rPr>
                <w:noProof/>
                <w:webHidden/>
              </w:rPr>
              <w:fldChar w:fldCharType="end"/>
            </w:r>
          </w:hyperlink>
        </w:p>
        <w:p w14:paraId="3E114F52" w14:textId="3358B517"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22" w:history="1">
            <w:r w:rsidRPr="00E058B2">
              <w:rPr>
                <w:rStyle w:val="Hyperlink"/>
                <w:noProof/>
              </w:rPr>
              <w:t>Feature 2: Marketplace &amp; Module Management (Extensibility)</w:t>
            </w:r>
            <w:r>
              <w:rPr>
                <w:noProof/>
                <w:webHidden/>
              </w:rPr>
              <w:tab/>
            </w:r>
            <w:r>
              <w:rPr>
                <w:noProof/>
                <w:webHidden/>
              </w:rPr>
              <w:fldChar w:fldCharType="begin"/>
            </w:r>
            <w:r>
              <w:rPr>
                <w:noProof/>
                <w:webHidden/>
              </w:rPr>
              <w:instrText xml:space="preserve"> PAGEREF _Toc223159922 \h </w:instrText>
            </w:r>
            <w:r>
              <w:rPr>
                <w:noProof/>
                <w:webHidden/>
              </w:rPr>
            </w:r>
            <w:r>
              <w:rPr>
                <w:noProof/>
                <w:webHidden/>
              </w:rPr>
              <w:fldChar w:fldCharType="separate"/>
            </w:r>
            <w:r>
              <w:rPr>
                <w:noProof/>
                <w:webHidden/>
              </w:rPr>
              <w:t>4</w:t>
            </w:r>
            <w:r>
              <w:rPr>
                <w:noProof/>
                <w:webHidden/>
              </w:rPr>
              <w:fldChar w:fldCharType="end"/>
            </w:r>
          </w:hyperlink>
        </w:p>
        <w:p w14:paraId="391CE4A4" w14:textId="34C2C682"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23" w:history="1">
            <w:r w:rsidRPr="00E058B2">
              <w:rPr>
                <w:rStyle w:val="Hyperlink"/>
                <w:noProof/>
              </w:rPr>
              <w:t>Feature 3: Domain &amp; Host Discovery (Information Gathering)</w:t>
            </w:r>
            <w:r>
              <w:rPr>
                <w:noProof/>
                <w:webHidden/>
              </w:rPr>
              <w:tab/>
            </w:r>
            <w:r>
              <w:rPr>
                <w:noProof/>
                <w:webHidden/>
              </w:rPr>
              <w:fldChar w:fldCharType="begin"/>
            </w:r>
            <w:r>
              <w:rPr>
                <w:noProof/>
                <w:webHidden/>
              </w:rPr>
              <w:instrText xml:space="preserve"> PAGEREF _Toc223159923 \h </w:instrText>
            </w:r>
            <w:r>
              <w:rPr>
                <w:noProof/>
                <w:webHidden/>
              </w:rPr>
            </w:r>
            <w:r>
              <w:rPr>
                <w:noProof/>
                <w:webHidden/>
              </w:rPr>
              <w:fldChar w:fldCharType="separate"/>
            </w:r>
            <w:r>
              <w:rPr>
                <w:noProof/>
                <w:webHidden/>
              </w:rPr>
              <w:t>4</w:t>
            </w:r>
            <w:r>
              <w:rPr>
                <w:noProof/>
                <w:webHidden/>
              </w:rPr>
              <w:fldChar w:fldCharType="end"/>
            </w:r>
          </w:hyperlink>
        </w:p>
        <w:p w14:paraId="247C37FA" w14:textId="35D8313A" w:rsidR="00DE2291" w:rsidRDefault="00DE2291">
          <w:pPr>
            <w:pStyle w:val="TOC2"/>
            <w:tabs>
              <w:tab w:val="right" w:leader="dot" w:pos="9016"/>
            </w:tabs>
            <w:rPr>
              <w:rFonts w:asciiTheme="minorHAnsi" w:eastAsiaTheme="minorEastAsia" w:hAnsiTheme="minorHAnsi" w:cstheme="minorBidi"/>
              <w:noProof/>
              <w:lang w:val="en-MY" w:eastAsia="en-MY"/>
            </w:rPr>
          </w:pPr>
          <w:hyperlink w:anchor="_Toc223159924" w:history="1">
            <w:r w:rsidRPr="00E058B2">
              <w:rPr>
                <w:rStyle w:val="Hyperlink"/>
                <w:noProof/>
              </w:rPr>
              <w:t>Tool 2: Nmap</w:t>
            </w:r>
            <w:r>
              <w:rPr>
                <w:noProof/>
                <w:webHidden/>
              </w:rPr>
              <w:tab/>
            </w:r>
            <w:r>
              <w:rPr>
                <w:noProof/>
                <w:webHidden/>
              </w:rPr>
              <w:fldChar w:fldCharType="begin"/>
            </w:r>
            <w:r>
              <w:rPr>
                <w:noProof/>
                <w:webHidden/>
              </w:rPr>
              <w:instrText xml:space="preserve"> PAGEREF _Toc223159924 \h </w:instrText>
            </w:r>
            <w:r>
              <w:rPr>
                <w:noProof/>
                <w:webHidden/>
              </w:rPr>
            </w:r>
            <w:r>
              <w:rPr>
                <w:noProof/>
                <w:webHidden/>
              </w:rPr>
              <w:fldChar w:fldCharType="separate"/>
            </w:r>
            <w:r>
              <w:rPr>
                <w:noProof/>
                <w:webHidden/>
              </w:rPr>
              <w:t>6</w:t>
            </w:r>
            <w:r>
              <w:rPr>
                <w:noProof/>
                <w:webHidden/>
              </w:rPr>
              <w:fldChar w:fldCharType="end"/>
            </w:r>
          </w:hyperlink>
        </w:p>
        <w:p w14:paraId="4C7C47D6" w14:textId="164D989D"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25" w:history="1">
            <w:r w:rsidRPr="00E058B2">
              <w:rPr>
                <w:rStyle w:val="Hyperlink"/>
                <w:noProof/>
              </w:rPr>
              <w:t>Feature 1: Service Version Detection</w:t>
            </w:r>
            <w:r>
              <w:rPr>
                <w:noProof/>
                <w:webHidden/>
              </w:rPr>
              <w:tab/>
            </w:r>
            <w:r>
              <w:rPr>
                <w:noProof/>
                <w:webHidden/>
              </w:rPr>
              <w:fldChar w:fldCharType="begin"/>
            </w:r>
            <w:r>
              <w:rPr>
                <w:noProof/>
                <w:webHidden/>
              </w:rPr>
              <w:instrText xml:space="preserve"> PAGEREF _Toc223159925 \h </w:instrText>
            </w:r>
            <w:r>
              <w:rPr>
                <w:noProof/>
                <w:webHidden/>
              </w:rPr>
            </w:r>
            <w:r>
              <w:rPr>
                <w:noProof/>
                <w:webHidden/>
              </w:rPr>
              <w:fldChar w:fldCharType="separate"/>
            </w:r>
            <w:r>
              <w:rPr>
                <w:noProof/>
                <w:webHidden/>
              </w:rPr>
              <w:t>6</w:t>
            </w:r>
            <w:r>
              <w:rPr>
                <w:noProof/>
                <w:webHidden/>
              </w:rPr>
              <w:fldChar w:fldCharType="end"/>
            </w:r>
          </w:hyperlink>
        </w:p>
        <w:p w14:paraId="56DCCAA9" w14:textId="0C65D920"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26" w:history="1">
            <w:r w:rsidRPr="00E058B2">
              <w:rPr>
                <w:rStyle w:val="Hyperlink"/>
                <w:noProof/>
              </w:rPr>
              <w:t>Feature 2: OS Detection (Operating System Fingerprinting)</w:t>
            </w:r>
            <w:r>
              <w:rPr>
                <w:noProof/>
                <w:webHidden/>
              </w:rPr>
              <w:tab/>
            </w:r>
            <w:r>
              <w:rPr>
                <w:noProof/>
                <w:webHidden/>
              </w:rPr>
              <w:fldChar w:fldCharType="begin"/>
            </w:r>
            <w:r>
              <w:rPr>
                <w:noProof/>
                <w:webHidden/>
              </w:rPr>
              <w:instrText xml:space="preserve"> PAGEREF _Toc223159926 \h </w:instrText>
            </w:r>
            <w:r>
              <w:rPr>
                <w:noProof/>
                <w:webHidden/>
              </w:rPr>
            </w:r>
            <w:r>
              <w:rPr>
                <w:noProof/>
                <w:webHidden/>
              </w:rPr>
              <w:fldChar w:fldCharType="separate"/>
            </w:r>
            <w:r>
              <w:rPr>
                <w:noProof/>
                <w:webHidden/>
              </w:rPr>
              <w:t>7</w:t>
            </w:r>
            <w:r>
              <w:rPr>
                <w:noProof/>
                <w:webHidden/>
              </w:rPr>
              <w:fldChar w:fldCharType="end"/>
            </w:r>
          </w:hyperlink>
        </w:p>
        <w:p w14:paraId="6F57A124" w14:textId="609CD6A5"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27" w:history="1">
            <w:r w:rsidRPr="00E058B2">
              <w:rPr>
                <w:rStyle w:val="Hyperlink"/>
                <w:noProof/>
              </w:rPr>
              <w:t>Feature 3: Stealth SYN Scan (Half-Open Scan)</w:t>
            </w:r>
            <w:r>
              <w:rPr>
                <w:noProof/>
                <w:webHidden/>
              </w:rPr>
              <w:tab/>
            </w:r>
            <w:r>
              <w:rPr>
                <w:noProof/>
                <w:webHidden/>
              </w:rPr>
              <w:fldChar w:fldCharType="begin"/>
            </w:r>
            <w:r>
              <w:rPr>
                <w:noProof/>
                <w:webHidden/>
              </w:rPr>
              <w:instrText xml:space="preserve"> PAGEREF _Toc223159927 \h </w:instrText>
            </w:r>
            <w:r>
              <w:rPr>
                <w:noProof/>
                <w:webHidden/>
              </w:rPr>
            </w:r>
            <w:r>
              <w:rPr>
                <w:noProof/>
                <w:webHidden/>
              </w:rPr>
              <w:fldChar w:fldCharType="separate"/>
            </w:r>
            <w:r>
              <w:rPr>
                <w:noProof/>
                <w:webHidden/>
              </w:rPr>
              <w:t>7</w:t>
            </w:r>
            <w:r>
              <w:rPr>
                <w:noProof/>
                <w:webHidden/>
              </w:rPr>
              <w:fldChar w:fldCharType="end"/>
            </w:r>
          </w:hyperlink>
        </w:p>
        <w:p w14:paraId="0FCDC390" w14:textId="5EC48949" w:rsidR="00DE2291" w:rsidRDefault="00DE2291">
          <w:pPr>
            <w:pStyle w:val="TOC2"/>
            <w:tabs>
              <w:tab w:val="right" w:leader="dot" w:pos="9016"/>
            </w:tabs>
            <w:rPr>
              <w:rFonts w:asciiTheme="minorHAnsi" w:eastAsiaTheme="minorEastAsia" w:hAnsiTheme="minorHAnsi" w:cstheme="minorBidi"/>
              <w:noProof/>
              <w:lang w:val="en-MY" w:eastAsia="en-MY"/>
            </w:rPr>
          </w:pPr>
          <w:hyperlink w:anchor="_Toc223159928" w:history="1">
            <w:r w:rsidRPr="00E058B2">
              <w:rPr>
                <w:rStyle w:val="Hyperlink"/>
                <w:noProof/>
              </w:rPr>
              <w:t>Tool 3: Hping3</w:t>
            </w:r>
            <w:r>
              <w:rPr>
                <w:noProof/>
                <w:webHidden/>
              </w:rPr>
              <w:tab/>
            </w:r>
            <w:r>
              <w:rPr>
                <w:noProof/>
                <w:webHidden/>
              </w:rPr>
              <w:fldChar w:fldCharType="begin"/>
            </w:r>
            <w:r>
              <w:rPr>
                <w:noProof/>
                <w:webHidden/>
              </w:rPr>
              <w:instrText xml:space="preserve"> PAGEREF _Toc223159928 \h </w:instrText>
            </w:r>
            <w:r>
              <w:rPr>
                <w:noProof/>
                <w:webHidden/>
              </w:rPr>
            </w:r>
            <w:r>
              <w:rPr>
                <w:noProof/>
                <w:webHidden/>
              </w:rPr>
              <w:fldChar w:fldCharType="separate"/>
            </w:r>
            <w:r>
              <w:rPr>
                <w:noProof/>
                <w:webHidden/>
              </w:rPr>
              <w:t>9</w:t>
            </w:r>
            <w:r>
              <w:rPr>
                <w:noProof/>
                <w:webHidden/>
              </w:rPr>
              <w:fldChar w:fldCharType="end"/>
            </w:r>
          </w:hyperlink>
        </w:p>
        <w:p w14:paraId="63D42AED" w14:textId="377F5C6F"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29" w:history="1">
            <w:r w:rsidRPr="00E058B2">
              <w:rPr>
                <w:rStyle w:val="Hyperlink"/>
                <w:noProof/>
              </w:rPr>
              <w:t>Feature 1: Custom TCP SYN Scanning</w:t>
            </w:r>
            <w:r>
              <w:rPr>
                <w:noProof/>
                <w:webHidden/>
              </w:rPr>
              <w:tab/>
            </w:r>
            <w:r>
              <w:rPr>
                <w:noProof/>
                <w:webHidden/>
              </w:rPr>
              <w:fldChar w:fldCharType="begin"/>
            </w:r>
            <w:r>
              <w:rPr>
                <w:noProof/>
                <w:webHidden/>
              </w:rPr>
              <w:instrText xml:space="preserve"> PAGEREF _Toc223159929 \h </w:instrText>
            </w:r>
            <w:r>
              <w:rPr>
                <w:noProof/>
                <w:webHidden/>
              </w:rPr>
            </w:r>
            <w:r>
              <w:rPr>
                <w:noProof/>
                <w:webHidden/>
              </w:rPr>
              <w:fldChar w:fldCharType="separate"/>
            </w:r>
            <w:r>
              <w:rPr>
                <w:noProof/>
                <w:webHidden/>
              </w:rPr>
              <w:t>9</w:t>
            </w:r>
            <w:r>
              <w:rPr>
                <w:noProof/>
                <w:webHidden/>
              </w:rPr>
              <w:fldChar w:fldCharType="end"/>
            </w:r>
          </w:hyperlink>
        </w:p>
        <w:p w14:paraId="5D7FA81A" w14:textId="119B3643"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30" w:history="1">
            <w:r w:rsidRPr="00E058B2">
              <w:rPr>
                <w:rStyle w:val="Hyperlink"/>
                <w:noProof/>
              </w:rPr>
              <w:t>Feature 2: Firewall Rule Testing (ACK Scan)</w:t>
            </w:r>
            <w:r>
              <w:rPr>
                <w:noProof/>
                <w:webHidden/>
              </w:rPr>
              <w:tab/>
            </w:r>
            <w:r>
              <w:rPr>
                <w:noProof/>
                <w:webHidden/>
              </w:rPr>
              <w:fldChar w:fldCharType="begin"/>
            </w:r>
            <w:r>
              <w:rPr>
                <w:noProof/>
                <w:webHidden/>
              </w:rPr>
              <w:instrText xml:space="preserve"> PAGEREF _Toc223159930 \h </w:instrText>
            </w:r>
            <w:r>
              <w:rPr>
                <w:noProof/>
                <w:webHidden/>
              </w:rPr>
            </w:r>
            <w:r>
              <w:rPr>
                <w:noProof/>
                <w:webHidden/>
              </w:rPr>
              <w:fldChar w:fldCharType="separate"/>
            </w:r>
            <w:r>
              <w:rPr>
                <w:noProof/>
                <w:webHidden/>
              </w:rPr>
              <w:t>9</w:t>
            </w:r>
            <w:r>
              <w:rPr>
                <w:noProof/>
                <w:webHidden/>
              </w:rPr>
              <w:fldChar w:fldCharType="end"/>
            </w:r>
          </w:hyperlink>
        </w:p>
        <w:p w14:paraId="0560DDC4" w14:textId="086B9941"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31" w:history="1">
            <w:r w:rsidRPr="00E058B2">
              <w:rPr>
                <w:rStyle w:val="Hyperlink"/>
                <w:noProof/>
              </w:rPr>
              <w:t>Feature 3: ICMP Echo Request (Host Discovery)</w:t>
            </w:r>
            <w:r>
              <w:rPr>
                <w:noProof/>
                <w:webHidden/>
              </w:rPr>
              <w:tab/>
            </w:r>
            <w:r>
              <w:rPr>
                <w:noProof/>
                <w:webHidden/>
              </w:rPr>
              <w:fldChar w:fldCharType="begin"/>
            </w:r>
            <w:r>
              <w:rPr>
                <w:noProof/>
                <w:webHidden/>
              </w:rPr>
              <w:instrText xml:space="preserve"> PAGEREF _Toc223159931 \h </w:instrText>
            </w:r>
            <w:r>
              <w:rPr>
                <w:noProof/>
                <w:webHidden/>
              </w:rPr>
            </w:r>
            <w:r>
              <w:rPr>
                <w:noProof/>
                <w:webHidden/>
              </w:rPr>
              <w:fldChar w:fldCharType="separate"/>
            </w:r>
            <w:r>
              <w:rPr>
                <w:noProof/>
                <w:webHidden/>
              </w:rPr>
              <w:t>10</w:t>
            </w:r>
            <w:r>
              <w:rPr>
                <w:noProof/>
                <w:webHidden/>
              </w:rPr>
              <w:fldChar w:fldCharType="end"/>
            </w:r>
          </w:hyperlink>
        </w:p>
        <w:p w14:paraId="70286664" w14:textId="7A0BB66C" w:rsidR="00DE2291" w:rsidRDefault="00DE2291">
          <w:pPr>
            <w:pStyle w:val="TOC2"/>
            <w:tabs>
              <w:tab w:val="right" w:leader="dot" w:pos="9016"/>
            </w:tabs>
            <w:rPr>
              <w:rFonts w:asciiTheme="minorHAnsi" w:eastAsiaTheme="minorEastAsia" w:hAnsiTheme="minorHAnsi" w:cstheme="minorBidi"/>
              <w:noProof/>
              <w:lang w:val="en-MY" w:eastAsia="en-MY"/>
            </w:rPr>
          </w:pPr>
          <w:hyperlink w:anchor="_Toc223159932" w:history="1">
            <w:r w:rsidRPr="00E058B2">
              <w:rPr>
                <w:rStyle w:val="Hyperlink"/>
                <w:noProof/>
              </w:rPr>
              <w:t>Tool 4: DNSRecon</w:t>
            </w:r>
            <w:r>
              <w:rPr>
                <w:noProof/>
                <w:webHidden/>
              </w:rPr>
              <w:tab/>
            </w:r>
            <w:r>
              <w:rPr>
                <w:noProof/>
                <w:webHidden/>
              </w:rPr>
              <w:fldChar w:fldCharType="begin"/>
            </w:r>
            <w:r>
              <w:rPr>
                <w:noProof/>
                <w:webHidden/>
              </w:rPr>
              <w:instrText xml:space="preserve"> PAGEREF _Toc223159932 \h </w:instrText>
            </w:r>
            <w:r>
              <w:rPr>
                <w:noProof/>
                <w:webHidden/>
              </w:rPr>
            </w:r>
            <w:r>
              <w:rPr>
                <w:noProof/>
                <w:webHidden/>
              </w:rPr>
              <w:fldChar w:fldCharType="separate"/>
            </w:r>
            <w:r>
              <w:rPr>
                <w:noProof/>
                <w:webHidden/>
              </w:rPr>
              <w:t>11</w:t>
            </w:r>
            <w:r>
              <w:rPr>
                <w:noProof/>
                <w:webHidden/>
              </w:rPr>
              <w:fldChar w:fldCharType="end"/>
            </w:r>
          </w:hyperlink>
        </w:p>
        <w:p w14:paraId="58ED0163" w14:textId="0A30AB3C"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33" w:history="1">
            <w:r w:rsidRPr="00E058B2">
              <w:rPr>
                <w:rStyle w:val="Hyperlink"/>
                <w:noProof/>
              </w:rPr>
              <w:t>Feature 1: Standard Domain Enumeration</w:t>
            </w:r>
            <w:r>
              <w:rPr>
                <w:noProof/>
                <w:webHidden/>
              </w:rPr>
              <w:tab/>
            </w:r>
            <w:r>
              <w:rPr>
                <w:noProof/>
                <w:webHidden/>
              </w:rPr>
              <w:fldChar w:fldCharType="begin"/>
            </w:r>
            <w:r>
              <w:rPr>
                <w:noProof/>
                <w:webHidden/>
              </w:rPr>
              <w:instrText xml:space="preserve"> PAGEREF _Toc223159933 \h </w:instrText>
            </w:r>
            <w:r>
              <w:rPr>
                <w:noProof/>
                <w:webHidden/>
              </w:rPr>
            </w:r>
            <w:r>
              <w:rPr>
                <w:noProof/>
                <w:webHidden/>
              </w:rPr>
              <w:fldChar w:fldCharType="separate"/>
            </w:r>
            <w:r>
              <w:rPr>
                <w:noProof/>
                <w:webHidden/>
              </w:rPr>
              <w:t>11</w:t>
            </w:r>
            <w:r>
              <w:rPr>
                <w:noProof/>
                <w:webHidden/>
              </w:rPr>
              <w:fldChar w:fldCharType="end"/>
            </w:r>
          </w:hyperlink>
        </w:p>
        <w:p w14:paraId="175B24EF" w14:textId="2D55035F"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34" w:history="1">
            <w:r w:rsidRPr="00E058B2">
              <w:rPr>
                <w:rStyle w:val="Hyperlink"/>
                <w:noProof/>
              </w:rPr>
              <w:t>Feature 2: NSEC Zone Walk</w:t>
            </w:r>
            <w:r>
              <w:rPr>
                <w:noProof/>
                <w:webHidden/>
              </w:rPr>
              <w:tab/>
            </w:r>
            <w:r>
              <w:rPr>
                <w:noProof/>
                <w:webHidden/>
              </w:rPr>
              <w:fldChar w:fldCharType="begin"/>
            </w:r>
            <w:r>
              <w:rPr>
                <w:noProof/>
                <w:webHidden/>
              </w:rPr>
              <w:instrText xml:space="preserve"> PAGEREF _Toc223159934 \h </w:instrText>
            </w:r>
            <w:r>
              <w:rPr>
                <w:noProof/>
                <w:webHidden/>
              </w:rPr>
            </w:r>
            <w:r>
              <w:rPr>
                <w:noProof/>
                <w:webHidden/>
              </w:rPr>
              <w:fldChar w:fldCharType="separate"/>
            </w:r>
            <w:r>
              <w:rPr>
                <w:noProof/>
                <w:webHidden/>
              </w:rPr>
              <w:t>11</w:t>
            </w:r>
            <w:r>
              <w:rPr>
                <w:noProof/>
                <w:webHidden/>
              </w:rPr>
              <w:fldChar w:fldCharType="end"/>
            </w:r>
          </w:hyperlink>
        </w:p>
        <w:p w14:paraId="1EA4A2DE" w14:textId="0E7CA648"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35" w:history="1">
            <w:r w:rsidRPr="00E058B2">
              <w:rPr>
                <w:rStyle w:val="Hyperlink"/>
                <w:noProof/>
              </w:rPr>
              <w:t>Feature 3: Subdomain Brute Forcing</w:t>
            </w:r>
            <w:r>
              <w:rPr>
                <w:noProof/>
                <w:webHidden/>
              </w:rPr>
              <w:tab/>
            </w:r>
            <w:r>
              <w:rPr>
                <w:noProof/>
                <w:webHidden/>
              </w:rPr>
              <w:fldChar w:fldCharType="begin"/>
            </w:r>
            <w:r>
              <w:rPr>
                <w:noProof/>
                <w:webHidden/>
              </w:rPr>
              <w:instrText xml:space="preserve"> PAGEREF _Toc223159935 \h </w:instrText>
            </w:r>
            <w:r>
              <w:rPr>
                <w:noProof/>
                <w:webHidden/>
              </w:rPr>
            </w:r>
            <w:r>
              <w:rPr>
                <w:noProof/>
                <w:webHidden/>
              </w:rPr>
              <w:fldChar w:fldCharType="separate"/>
            </w:r>
            <w:r>
              <w:rPr>
                <w:noProof/>
                <w:webHidden/>
              </w:rPr>
              <w:t>12</w:t>
            </w:r>
            <w:r>
              <w:rPr>
                <w:noProof/>
                <w:webHidden/>
              </w:rPr>
              <w:fldChar w:fldCharType="end"/>
            </w:r>
          </w:hyperlink>
        </w:p>
        <w:p w14:paraId="2D08E169" w14:textId="2DB68DE6" w:rsidR="00DE2291" w:rsidRDefault="00DE2291">
          <w:pPr>
            <w:pStyle w:val="TOC1"/>
            <w:tabs>
              <w:tab w:val="right" w:leader="dot" w:pos="9016"/>
            </w:tabs>
            <w:rPr>
              <w:rFonts w:asciiTheme="minorHAnsi" w:eastAsiaTheme="minorEastAsia" w:hAnsiTheme="minorHAnsi" w:cstheme="minorBidi"/>
              <w:noProof/>
              <w:lang w:val="en-MY" w:eastAsia="en-MY"/>
            </w:rPr>
          </w:pPr>
          <w:hyperlink w:anchor="_Toc223159936" w:history="1">
            <w:r w:rsidRPr="00E058B2">
              <w:rPr>
                <w:rStyle w:val="Hyperlink"/>
                <w:noProof/>
              </w:rPr>
              <w:t>TASK 2: MAINTAINING ACCESS</w:t>
            </w:r>
            <w:r>
              <w:rPr>
                <w:noProof/>
                <w:webHidden/>
              </w:rPr>
              <w:tab/>
            </w:r>
            <w:r>
              <w:rPr>
                <w:noProof/>
                <w:webHidden/>
              </w:rPr>
              <w:fldChar w:fldCharType="begin"/>
            </w:r>
            <w:r>
              <w:rPr>
                <w:noProof/>
                <w:webHidden/>
              </w:rPr>
              <w:instrText xml:space="preserve"> PAGEREF _Toc223159936 \h </w:instrText>
            </w:r>
            <w:r>
              <w:rPr>
                <w:noProof/>
                <w:webHidden/>
              </w:rPr>
            </w:r>
            <w:r>
              <w:rPr>
                <w:noProof/>
                <w:webHidden/>
              </w:rPr>
              <w:fldChar w:fldCharType="separate"/>
            </w:r>
            <w:r>
              <w:rPr>
                <w:noProof/>
                <w:webHidden/>
              </w:rPr>
              <w:t>13</w:t>
            </w:r>
            <w:r>
              <w:rPr>
                <w:noProof/>
                <w:webHidden/>
              </w:rPr>
              <w:fldChar w:fldCharType="end"/>
            </w:r>
          </w:hyperlink>
        </w:p>
        <w:p w14:paraId="48BC4CEA" w14:textId="5C4A92AF" w:rsidR="00DE2291" w:rsidRDefault="00DE2291">
          <w:pPr>
            <w:pStyle w:val="TOC2"/>
            <w:tabs>
              <w:tab w:val="right" w:leader="dot" w:pos="9016"/>
            </w:tabs>
            <w:rPr>
              <w:rFonts w:asciiTheme="minorHAnsi" w:eastAsiaTheme="minorEastAsia" w:hAnsiTheme="minorHAnsi" w:cstheme="minorBidi"/>
              <w:noProof/>
              <w:lang w:val="en-MY" w:eastAsia="en-MY"/>
            </w:rPr>
          </w:pPr>
          <w:hyperlink w:anchor="_Toc223159937" w:history="1">
            <w:r w:rsidRPr="00E058B2">
              <w:rPr>
                <w:rStyle w:val="Hyperlink"/>
                <w:noProof/>
              </w:rPr>
              <w:t>Tool 1: Powersploit</w:t>
            </w:r>
            <w:r>
              <w:rPr>
                <w:noProof/>
                <w:webHidden/>
              </w:rPr>
              <w:tab/>
            </w:r>
            <w:r>
              <w:rPr>
                <w:noProof/>
                <w:webHidden/>
              </w:rPr>
              <w:fldChar w:fldCharType="begin"/>
            </w:r>
            <w:r>
              <w:rPr>
                <w:noProof/>
                <w:webHidden/>
              </w:rPr>
              <w:instrText xml:space="preserve"> PAGEREF _Toc223159937 \h </w:instrText>
            </w:r>
            <w:r>
              <w:rPr>
                <w:noProof/>
                <w:webHidden/>
              </w:rPr>
            </w:r>
            <w:r>
              <w:rPr>
                <w:noProof/>
                <w:webHidden/>
              </w:rPr>
              <w:fldChar w:fldCharType="separate"/>
            </w:r>
            <w:r>
              <w:rPr>
                <w:noProof/>
                <w:webHidden/>
              </w:rPr>
              <w:t>13</w:t>
            </w:r>
            <w:r>
              <w:rPr>
                <w:noProof/>
                <w:webHidden/>
              </w:rPr>
              <w:fldChar w:fldCharType="end"/>
            </w:r>
          </w:hyperlink>
        </w:p>
        <w:p w14:paraId="7ADF89B1" w14:textId="3A6B3B2B"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38" w:history="1">
            <w:r w:rsidRPr="00E058B2">
              <w:rPr>
                <w:rStyle w:val="Hyperlink"/>
                <w:noProof/>
              </w:rPr>
              <w:t>Feature 1: In-Memory Code Execution (Fileless Stealth)</w:t>
            </w:r>
            <w:r>
              <w:rPr>
                <w:noProof/>
                <w:webHidden/>
              </w:rPr>
              <w:tab/>
            </w:r>
            <w:r>
              <w:rPr>
                <w:noProof/>
                <w:webHidden/>
              </w:rPr>
              <w:fldChar w:fldCharType="begin"/>
            </w:r>
            <w:r>
              <w:rPr>
                <w:noProof/>
                <w:webHidden/>
              </w:rPr>
              <w:instrText xml:space="preserve"> PAGEREF _Toc223159938 \h </w:instrText>
            </w:r>
            <w:r>
              <w:rPr>
                <w:noProof/>
                <w:webHidden/>
              </w:rPr>
            </w:r>
            <w:r>
              <w:rPr>
                <w:noProof/>
                <w:webHidden/>
              </w:rPr>
              <w:fldChar w:fldCharType="separate"/>
            </w:r>
            <w:r>
              <w:rPr>
                <w:noProof/>
                <w:webHidden/>
              </w:rPr>
              <w:t>13</w:t>
            </w:r>
            <w:r>
              <w:rPr>
                <w:noProof/>
                <w:webHidden/>
              </w:rPr>
              <w:fldChar w:fldCharType="end"/>
            </w:r>
          </w:hyperlink>
        </w:p>
        <w:p w14:paraId="6CB23F96" w14:textId="5A7F03FF"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39" w:history="1">
            <w:r w:rsidRPr="00E058B2">
              <w:rPr>
                <w:rStyle w:val="Hyperlink"/>
                <w:noProof/>
              </w:rPr>
              <w:t>Feature 2: Advanced Persistence (Maintaining Access)</w:t>
            </w:r>
            <w:r>
              <w:rPr>
                <w:noProof/>
                <w:webHidden/>
              </w:rPr>
              <w:tab/>
            </w:r>
            <w:r>
              <w:rPr>
                <w:noProof/>
                <w:webHidden/>
              </w:rPr>
              <w:fldChar w:fldCharType="begin"/>
            </w:r>
            <w:r>
              <w:rPr>
                <w:noProof/>
                <w:webHidden/>
              </w:rPr>
              <w:instrText xml:space="preserve"> PAGEREF _Toc223159939 \h </w:instrText>
            </w:r>
            <w:r>
              <w:rPr>
                <w:noProof/>
                <w:webHidden/>
              </w:rPr>
            </w:r>
            <w:r>
              <w:rPr>
                <w:noProof/>
                <w:webHidden/>
              </w:rPr>
              <w:fldChar w:fldCharType="separate"/>
            </w:r>
            <w:r>
              <w:rPr>
                <w:noProof/>
                <w:webHidden/>
              </w:rPr>
              <w:t>14</w:t>
            </w:r>
            <w:r>
              <w:rPr>
                <w:noProof/>
                <w:webHidden/>
              </w:rPr>
              <w:fldChar w:fldCharType="end"/>
            </w:r>
          </w:hyperlink>
        </w:p>
        <w:p w14:paraId="0D3E5A1A" w14:textId="23CDC489"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40" w:history="1">
            <w:r w:rsidRPr="00E058B2">
              <w:rPr>
                <w:rStyle w:val="Hyperlink"/>
                <w:noProof/>
              </w:rPr>
              <w:t>Feature 3: PowerUp (Privilege Escalation)</w:t>
            </w:r>
            <w:r>
              <w:rPr>
                <w:noProof/>
                <w:webHidden/>
              </w:rPr>
              <w:tab/>
            </w:r>
            <w:r>
              <w:rPr>
                <w:noProof/>
                <w:webHidden/>
              </w:rPr>
              <w:fldChar w:fldCharType="begin"/>
            </w:r>
            <w:r>
              <w:rPr>
                <w:noProof/>
                <w:webHidden/>
              </w:rPr>
              <w:instrText xml:space="preserve"> PAGEREF _Toc223159940 \h </w:instrText>
            </w:r>
            <w:r>
              <w:rPr>
                <w:noProof/>
                <w:webHidden/>
              </w:rPr>
            </w:r>
            <w:r>
              <w:rPr>
                <w:noProof/>
                <w:webHidden/>
              </w:rPr>
              <w:fldChar w:fldCharType="separate"/>
            </w:r>
            <w:r>
              <w:rPr>
                <w:noProof/>
                <w:webHidden/>
              </w:rPr>
              <w:t>14</w:t>
            </w:r>
            <w:r>
              <w:rPr>
                <w:noProof/>
                <w:webHidden/>
              </w:rPr>
              <w:fldChar w:fldCharType="end"/>
            </w:r>
          </w:hyperlink>
        </w:p>
        <w:p w14:paraId="2C134D9F" w14:textId="2752F3E1" w:rsidR="00DE2291" w:rsidRDefault="00DE2291">
          <w:pPr>
            <w:pStyle w:val="TOC2"/>
            <w:tabs>
              <w:tab w:val="right" w:leader="dot" w:pos="9016"/>
            </w:tabs>
            <w:rPr>
              <w:rFonts w:asciiTheme="minorHAnsi" w:eastAsiaTheme="minorEastAsia" w:hAnsiTheme="minorHAnsi" w:cstheme="minorBidi"/>
              <w:noProof/>
              <w:lang w:val="en-MY" w:eastAsia="en-MY"/>
            </w:rPr>
          </w:pPr>
          <w:hyperlink w:anchor="_Toc223159941" w:history="1">
            <w:r w:rsidRPr="00E058B2">
              <w:rPr>
                <w:rStyle w:val="Hyperlink"/>
                <w:noProof/>
              </w:rPr>
              <w:t>Tool 2: Webshells</w:t>
            </w:r>
            <w:r>
              <w:rPr>
                <w:noProof/>
                <w:webHidden/>
              </w:rPr>
              <w:tab/>
            </w:r>
            <w:r>
              <w:rPr>
                <w:noProof/>
                <w:webHidden/>
              </w:rPr>
              <w:fldChar w:fldCharType="begin"/>
            </w:r>
            <w:r>
              <w:rPr>
                <w:noProof/>
                <w:webHidden/>
              </w:rPr>
              <w:instrText xml:space="preserve"> PAGEREF _Toc223159941 \h </w:instrText>
            </w:r>
            <w:r>
              <w:rPr>
                <w:noProof/>
                <w:webHidden/>
              </w:rPr>
            </w:r>
            <w:r>
              <w:rPr>
                <w:noProof/>
                <w:webHidden/>
              </w:rPr>
              <w:fldChar w:fldCharType="separate"/>
            </w:r>
            <w:r>
              <w:rPr>
                <w:noProof/>
                <w:webHidden/>
              </w:rPr>
              <w:t>16</w:t>
            </w:r>
            <w:r>
              <w:rPr>
                <w:noProof/>
                <w:webHidden/>
              </w:rPr>
              <w:fldChar w:fldCharType="end"/>
            </w:r>
          </w:hyperlink>
        </w:p>
        <w:p w14:paraId="7B958CBF" w14:textId="4CC2B277"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42" w:history="1">
            <w:r w:rsidRPr="00E058B2">
              <w:rPr>
                <w:rStyle w:val="Hyperlink"/>
                <w:noProof/>
              </w:rPr>
              <w:t>Feature 1: Command Execution Interface</w:t>
            </w:r>
            <w:r>
              <w:rPr>
                <w:noProof/>
                <w:webHidden/>
              </w:rPr>
              <w:tab/>
            </w:r>
            <w:r>
              <w:rPr>
                <w:noProof/>
                <w:webHidden/>
              </w:rPr>
              <w:fldChar w:fldCharType="begin"/>
            </w:r>
            <w:r>
              <w:rPr>
                <w:noProof/>
                <w:webHidden/>
              </w:rPr>
              <w:instrText xml:space="preserve"> PAGEREF _Toc223159942 \h </w:instrText>
            </w:r>
            <w:r>
              <w:rPr>
                <w:noProof/>
                <w:webHidden/>
              </w:rPr>
            </w:r>
            <w:r>
              <w:rPr>
                <w:noProof/>
                <w:webHidden/>
              </w:rPr>
              <w:fldChar w:fldCharType="separate"/>
            </w:r>
            <w:r>
              <w:rPr>
                <w:noProof/>
                <w:webHidden/>
              </w:rPr>
              <w:t>16</w:t>
            </w:r>
            <w:r>
              <w:rPr>
                <w:noProof/>
                <w:webHidden/>
              </w:rPr>
              <w:fldChar w:fldCharType="end"/>
            </w:r>
          </w:hyperlink>
        </w:p>
        <w:p w14:paraId="3345803C" w14:textId="55FD9C1D"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43" w:history="1">
            <w:r w:rsidRPr="00E058B2">
              <w:rPr>
                <w:rStyle w:val="Hyperlink"/>
                <w:noProof/>
              </w:rPr>
              <w:t>Feature 2: The File Management Capacity</w:t>
            </w:r>
            <w:r>
              <w:rPr>
                <w:noProof/>
                <w:webHidden/>
              </w:rPr>
              <w:tab/>
            </w:r>
            <w:r>
              <w:rPr>
                <w:noProof/>
                <w:webHidden/>
              </w:rPr>
              <w:fldChar w:fldCharType="begin"/>
            </w:r>
            <w:r>
              <w:rPr>
                <w:noProof/>
                <w:webHidden/>
              </w:rPr>
              <w:instrText xml:space="preserve"> PAGEREF _Toc223159943 \h </w:instrText>
            </w:r>
            <w:r>
              <w:rPr>
                <w:noProof/>
                <w:webHidden/>
              </w:rPr>
            </w:r>
            <w:r>
              <w:rPr>
                <w:noProof/>
                <w:webHidden/>
              </w:rPr>
              <w:fldChar w:fldCharType="separate"/>
            </w:r>
            <w:r>
              <w:rPr>
                <w:noProof/>
                <w:webHidden/>
              </w:rPr>
              <w:t>17</w:t>
            </w:r>
            <w:r>
              <w:rPr>
                <w:noProof/>
                <w:webHidden/>
              </w:rPr>
              <w:fldChar w:fldCharType="end"/>
            </w:r>
          </w:hyperlink>
        </w:p>
        <w:p w14:paraId="0C555996" w14:textId="21068694"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44" w:history="1">
            <w:r w:rsidRPr="00E058B2">
              <w:rPr>
                <w:rStyle w:val="Hyperlink"/>
                <w:noProof/>
              </w:rPr>
              <w:t>Feature 3: Server Information Disclosure</w:t>
            </w:r>
            <w:r>
              <w:rPr>
                <w:noProof/>
                <w:webHidden/>
              </w:rPr>
              <w:tab/>
            </w:r>
            <w:r>
              <w:rPr>
                <w:noProof/>
                <w:webHidden/>
              </w:rPr>
              <w:fldChar w:fldCharType="begin"/>
            </w:r>
            <w:r>
              <w:rPr>
                <w:noProof/>
                <w:webHidden/>
              </w:rPr>
              <w:instrText xml:space="preserve"> PAGEREF _Toc223159944 \h </w:instrText>
            </w:r>
            <w:r>
              <w:rPr>
                <w:noProof/>
                <w:webHidden/>
              </w:rPr>
            </w:r>
            <w:r>
              <w:rPr>
                <w:noProof/>
                <w:webHidden/>
              </w:rPr>
              <w:fldChar w:fldCharType="separate"/>
            </w:r>
            <w:r>
              <w:rPr>
                <w:noProof/>
                <w:webHidden/>
              </w:rPr>
              <w:t>17</w:t>
            </w:r>
            <w:r>
              <w:rPr>
                <w:noProof/>
                <w:webHidden/>
              </w:rPr>
              <w:fldChar w:fldCharType="end"/>
            </w:r>
          </w:hyperlink>
        </w:p>
        <w:p w14:paraId="415A9686" w14:textId="5D18507D" w:rsidR="00DE2291" w:rsidRDefault="00DE2291">
          <w:pPr>
            <w:pStyle w:val="TOC2"/>
            <w:tabs>
              <w:tab w:val="right" w:leader="dot" w:pos="9016"/>
            </w:tabs>
            <w:rPr>
              <w:rFonts w:asciiTheme="minorHAnsi" w:eastAsiaTheme="minorEastAsia" w:hAnsiTheme="minorHAnsi" w:cstheme="minorBidi"/>
              <w:noProof/>
              <w:lang w:val="en-MY" w:eastAsia="en-MY"/>
            </w:rPr>
          </w:pPr>
          <w:hyperlink w:anchor="_Toc223159945" w:history="1">
            <w:r w:rsidRPr="00E058B2">
              <w:rPr>
                <w:rStyle w:val="Hyperlink"/>
                <w:noProof/>
              </w:rPr>
              <w:t>Tool 3: Weevely</w:t>
            </w:r>
            <w:r>
              <w:rPr>
                <w:noProof/>
                <w:webHidden/>
              </w:rPr>
              <w:tab/>
            </w:r>
            <w:r>
              <w:rPr>
                <w:noProof/>
                <w:webHidden/>
              </w:rPr>
              <w:fldChar w:fldCharType="begin"/>
            </w:r>
            <w:r>
              <w:rPr>
                <w:noProof/>
                <w:webHidden/>
              </w:rPr>
              <w:instrText xml:space="preserve"> PAGEREF _Toc223159945 \h </w:instrText>
            </w:r>
            <w:r>
              <w:rPr>
                <w:noProof/>
                <w:webHidden/>
              </w:rPr>
            </w:r>
            <w:r>
              <w:rPr>
                <w:noProof/>
                <w:webHidden/>
              </w:rPr>
              <w:fldChar w:fldCharType="separate"/>
            </w:r>
            <w:r>
              <w:rPr>
                <w:noProof/>
                <w:webHidden/>
              </w:rPr>
              <w:t>19</w:t>
            </w:r>
            <w:r>
              <w:rPr>
                <w:noProof/>
                <w:webHidden/>
              </w:rPr>
              <w:fldChar w:fldCharType="end"/>
            </w:r>
          </w:hyperlink>
        </w:p>
        <w:p w14:paraId="4B4D7403" w14:textId="613055C8"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46" w:history="1">
            <w:r w:rsidRPr="00E058B2">
              <w:rPr>
                <w:rStyle w:val="Hyperlink"/>
                <w:noProof/>
              </w:rPr>
              <w:t>Feature 1: Password-Protected Agent Generation</w:t>
            </w:r>
            <w:r>
              <w:rPr>
                <w:noProof/>
                <w:webHidden/>
              </w:rPr>
              <w:tab/>
            </w:r>
            <w:r>
              <w:rPr>
                <w:noProof/>
                <w:webHidden/>
              </w:rPr>
              <w:fldChar w:fldCharType="begin"/>
            </w:r>
            <w:r>
              <w:rPr>
                <w:noProof/>
                <w:webHidden/>
              </w:rPr>
              <w:instrText xml:space="preserve"> PAGEREF _Toc223159946 \h </w:instrText>
            </w:r>
            <w:r>
              <w:rPr>
                <w:noProof/>
                <w:webHidden/>
              </w:rPr>
            </w:r>
            <w:r>
              <w:rPr>
                <w:noProof/>
                <w:webHidden/>
              </w:rPr>
              <w:fldChar w:fldCharType="separate"/>
            </w:r>
            <w:r>
              <w:rPr>
                <w:noProof/>
                <w:webHidden/>
              </w:rPr>
              <w:t>19</w:t>
            </w:r>
            <w:r>
              <w:rPr>
                <w:noProof/>
                <w:webHidden/>
              </w:rPr>
              <w:fldChar w:fldCharType="end"/>
            </w:r>
          </w:hyperlink>
        </w:p>
        <w:p w14:paraId="75686F0D" w14:textId="40B87C57"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47" w:history="1">
            <w:r w:rsidRPr="00E058B2">
              <w:rPr>
                <w:rStyle w:val="Hyperlink"/>
                <w:noProof/>
              </w:rPr>
              <w:t>Feature 2: Persistent Remote Connection</w:t>
            </w:r>
            <w:r>
              <w:rPr>
                <w:noProof/>
                <w:webHidden/>
              </w:rPr>
              <w:tab/>
            </w:r>
            <w:r>
              <w:rPr>
                <w:noProof/>
                <w:webHidden/>
              </w:rPr>
              <w:fldChar w:fldCharType="begin"/>
            </w:r>
            <w:r>
              <w:rPr>
                <w:noProof/>
                <w:webHidden/>
              </w:rPr>
              <w:instrText xml:space="preserve"> PAGEREF _Toc223159947 \h </w:instrText>
            </w:r>
            <w:r>
              <w:rPr>
                <w:noProof/>
                <w:webHidden/>
              </w:rPr>
            </w:r>
            <w:r>
              <w:rPr>
                <w:noProof/>
                <w:webHidden/>
              </w:rPr>
              <w:fldChar w:fldCharType="separate"/>
            </w:r>
            <w:r>
              <w:rPr>
                <w:noProof/>
                <w:webHidden/>
              </w:rPr>
              <w:t>19</w:t>
            </w:r>
            <w:r>
              <w:rPr>
                <w:noProof/>
                <w:webHidden/>
              </w:rPr>
              <w:fldChar w:fldCharType="end"/>
            </w:r>
          </w:hyperlink>
        </w:p>
        <w:p w14:paraId="42794F5E" w14:textId="51DC4E43"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48" w:history="1">
            <w:r w:rsidRPr="00E058B2">
              <w:rPr>
                <w:rStyle w:val="Hyperlink"/>
                <w:noProof/>
              </w:rPr>
              <w:t>Feature 3: Automated Post-Exploitation Enumeration</w:t>
            </w:r>
            <w:r>
              <w:rPr>
                <w:noProof/>
                <w:webHidden/>
              </w:rPr>
              <w:tab/>
            </w:r>
            <w:r>
              <w:rPr>
                <w:noProof/>
                <w:webHidden/>
              </w:rPr>
              <w:fldChar w:fldCharType="begin"/>
            </w:r>
            <w:r>
              <w:rPr>
                <w:noProof/>
                <w:webHidden/>
              </w:rPr>
              <w:instrText xml:space="preserve"> PAGEREF _Toc223159948 \h </w:instrText>
            </w:r>
            <w:r>
              <w:rPr>
                <w:noProof/>
                <w:webHidden/>
              </w:rPr>
            </w:r>
            <w:r>
              <w:rPr>
                <w:noProof/>
                <w:webHidden/>
              </w:rPr>
              <w:fldChar w:fldCharType="separate"/>
            </w:r>
            <w:r>
              <w:rPr>
                <w:noProof/>
                <w:webHidden/>
              </w:rPr>
              <w:t>20</w:t>
            </w:r>
            <w:r>
              <w:rPr>
                <w:noProof/>
                <w:webHidden/>
              </w:rPr>
              <w:fldChar w:fldCharType="end"/>
            </w:r>
          </w:hyperlink>
        </w:p>
        <w:p w14:paraId="42E6968D" w14:textId="745624A8" w:rsidR="00DE2291" w:rsidRDefault="00DE2291">
          <w:pPr>
            <w:pStyle w:val="TOC2"/>
            <w:tabs>
              <w:tab w:val="right" w:leader="dot" w:pos="9016"/>
            </w:tabs>
            <w:rPr>
              <w:rFonts w:asciiTheme="minorHAnsi" w:eastAsiaTheme="minorEastAsia" w:hAnsiTheme="minorHAnsi" w:cstheme="minorBidi"/>
              <w:noProof/>
              <w:lang w:val="en-MY" w:eastAsia="en-MY"/>
            </w:rPr>
          </w:pPr>
          <w:hyperlink w:anchor="_Toc223159949" w:history="1">
            <w:r w:rsidRPr="00E058B2">
              <w:rPr>
                <w:rStyle w:val="Hyperlink"/>
                <w:noProof/>
              </w:rPr>
              <w:t>Tool 4: Dns2tcp</w:t>
            </w:r>
            <w:r>
              <w:rPr>
                <w:noProof/>
                <w:webHidden/>
              </w:rPr>
              <w:tab/>
            </w:r>
            <w:r>
              <w:rPr>
                <w:noProof/>
                <w:webHidden/>
              </w:rPr>
              <w:fldChar w:fldCharType="begin"/>
            </w:r>
            <w:r>
              <w:rPr>
                <w:noProof/>
                <w:webHidden/>
              </w:rPr>
              <w:instrText xml:space="preserve"> PAGEREF _Toc223159949 \h </w:instrText>
            </w:r>
            <w:r>
              <w:rPr>
                <w:noProof/>
                <w:webHidden/>
              </w:rPr>
            </w:r>
            <w:r>
              <w:rPr>
                <w:noProof/>
                <w:webHidden/>
              </w:rPr>
              <w:fldChar w:fldCharType="separate"/>
            </w:r>
            <w:r>
              <w:rPr>
                <w:noProof/>
                <w:webHidden/>
              </w:rPr>
              <w:t>21</w:t>
            </w:r>
            <w:r>
              <w:rPr>
                <w:noProof/>
                <w:webHidden/>
              </w:rPr>
              <w:fldChar w:fldCharType="end"/>
            </w:r>
          </w:hyperlink>
        </w:p>
        <w:p w14:paraId="232A6B0D" w14:textId="6D5FDD68"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50" w:history="1">
            <w:r w:rsidRPr="00E058B2">
              <w:rPr>
                <w:rStyle w:val="Hyperlink"/>
                <w:noProof/>
              </w:rPr>
              <w:t>Feature 1: Tunnel Encapsulation</w:t>
            </w:r>
            <w:r>
              <w:rPr>
                <w:noProof/>
                <w:webHidden/>
              </w:rPr>
              <w:tab/>
            </w:r>
            <w:r>
              <w:rPr>
                <w:noProof/>
                <w:webHidden/>
              </w:rPr>
              <w:fldChar w:fldCharType="begin"/>
            </w:r>
            <w:r>
              <w:rPr>
                <w:noProof/>
                <w:webHidden/>
              </w:rPr>
              <w:instrText xml:space="preserve"> PAGEREF _Toc223159950 \h </w:instrText>
            </w:r>
            <w:r>
              <w:rPr>
                <w:noProof/>
                <w:webHidden/>
              </w:rPr>
            </w:r>
            <w:r>
              <w:rPr>
                <w:noProof/>
                <w:webHidden/>
              </w:rPr>
              <w:fldChar w:fldCharType="separate"/>
            </w:r>
            <w:r>
              <w:rPr>
                <w:noProof/>
                <w:webHidden/>
              </w:rPr>
              <w:t>21</w:t>
            </w:r>
            <w:r>
              <w:rPr>
                <w:noProof/>
                <w:webHidden/>
              </w:rPr>
              <w:fldChar w:fldCharType="end"/>
            </w:r>
          </w:hyperlink>
        </w:p>
        <w:p w14:paraId="2D59A4AB" w14:textId="3C79575C"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51" w:history="1">
            <w:r w:rsidRPr="00E058B2">
              <w:rPr>
                <w:rStyle w:val="Hyperlink"/>
                <w:noProof/>
              </w:rPr>
              <w:t>Feature 2: Client-server Architecture</w:t>
            </w:r>
            <w:r>
              <w:rPr>
                <w:noProof/>
                <w:webHidden/>
              </w:rPr>
              <w:tab/>
            </w:r>
            <w:r>
              <w:rPr>
                <w:noProof/>
                <w:webHidden/>
              </w:rPr>
              <w:fldChar w:fldCharType="begin"/>
            </w:r>
            <w:r>
              <w:rPr>
                <w:noProof/>
                <w:webHidden/>
              </w:rPr>
              <w:instrText xml:space="preserve"> PAGEREF _Toc223159951 \h </w:instrText>
            </w:r>
            <w:r>
              <w:rPr>
                <w:noProof/>
                <w:webHidden/>
              </w:rPr>
            </w:r>
            <w:r>
              <w:rPr>
                <w:noProof/>
                <w:webHidden/>
              </w:rPr>
              <w:fldChar w:fldCharType="separate"/>
            </w:r>
            <w:r>
              <w:rPr>
                <w:noProof/>
                <w:webHidden/>
              </w:rPr>
              <w:t>21</w:t>
            </w:r>
            <w:r>
              <w:rPr>
                <w:noProof/>
                <w:webHidden/>
              </w:rPr>
              <w:fldChar w:fldCharType="end"/>
            </w:r>
          </w:hyperlink>
        </w:p>
        <w:p w14:paraId="630F10E1" w14:textId="61960096"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52" w:history="1">
            <w:r w:rsidRPr="00E058B2">
              <w:rPr>
                <w:rStyle w:val="Hyperlink"/>
                <w:noProof/>
              </w:rPr>
              <w:t>Feature 3: Protocol Abstraction</w:t>
            </w:r>
            <w:r>
              <w:rPr>
                <w:noProof/>
                <w:webHidden/>
              </w:rPr>
              <w:tab/>
            </w:r>
            <w:r>
              <w:rPr>
                <w:noProof/>
                <w:webHidden/>
              </w:rPr>
              <w:fldChar w:fldCharType="begin"/>
            </w:r>
            <w:r>
              <w:rPr>
                <w:noProof/>
                <w:webHidden/>
              </w:rPr>
              <w:instrText xml:space="preserve"> PAGEREF _Toc223159952 \h </w:instrText>
            </w:r>
            <w:r>
              <w:rPr>
                <w:noProof/>
                <w:webHidden/>
              </w:rPr>
            </w:r>
            <w:r>
              <w:rPr>
                <w:noProof/>
                <w:webHidden/>
              </w:rPr>
              <w:fldChar w:fldCharType="separate"/>
            </w:r>
            <w:r>
              <w:rPr>
                <w:noProof/>
                <w:webHidden/>
              </w:rPr>
              <w:t>21</w:t>
            </w:r>
            <w:r>
              <w:rPr>
                <w:noProof/>
                <w:webHidden/>
              </w:rPr>
              <w:fldChar w:fldCharType="end"/>
            </w:r>
          </w:hyperlink>
        </w:p>
        <w:p w14:paraId="540782FF" w14:textId="16D03D24" w:rsidR="00DE2291" w:rsidRDefault="00DE2291">
          <w:pPr>
            <w:pStyle w:val="TOC2"/>
            <w:tabs>
              <w:tab w:val="right" w:leader="dot" w:pos="9016"/>
            </w:tabs>
            <w:rPr>
              <w:rFonts w:asciiTheme="minorHAnsi" w:eastAsiaTheme="minorEastAsia" w:hAnsiTheme="minorHAnsi" w:cstheme="minorBidi"/>
              <w:noProof/>
              <w:lang w:val="en-MY" w:eastAsia="en-MY"/>
            </w:rPr>
          </w:pPr>
          <w:hyperlink w:anchor="_Toc223159953" w:history="1">
            <w:r w:rsidRPr="00E058B2">
              <w:rPr>
                <w:rStyle w:val="Hyperlink"/>
                <w:noProof/>
              </w:rPr>
              <w:t>Tool 5: Cryptcat</w:t>
            </w:r>
            <w:r>
              <w:rPr>
                <w:noProof/>
                <w:webHidden/>
              </w:rPr>
              <w:tab/>
            </w:r>
            <w:r>
              <w:rPr>
                <w:noProof/>
                <w:webHidden/>
              </w:rPr>
              <w:fldChar w:fldCharType="begin"/>
            </w:r>
            <w:r>
              <w:rPr>
                <w:noProof/>
                <w:webHidden/>
              </w:rPr>
              <w:instrText xml:space="preserve"> PAGEREF _Toc223159953 \h </w:instrText>
            </w:r>
            <w:r>
              <w:rPr>
                <w:noProof/>
                <w:webHidden/>
              </w:rPr>
            </w:r>
            <w:r>
              <w:rPr>
                <w:noProof/>
                <w:webHidden/>
              </w:rPr>
              <w:fldChar w:fldCharType="separate"/>
            </w:r>
            <w:r>
              <w:rPr>
                <w:noProof/>
                <w:webHidden/>
              </w:rPr>
              <w:t>22</w:t>
            </w:r>
            <w:r>
              <w:rPr>
                <w:noProof/>
                <w:webHidden/>
              </w:rPr>
              <w:fldChar w:fldCharType="end"/>
            </w:r>
          </w:hyperlink>
        </w:p>
        <w:p w14:paraId="3F3942C2" w14:textId="4D62AD01"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54" w:history="1">
            <w:r w:rsidRPr="00E058B2">
              <w:rPr>
                <w:rStyle w:val="Hyperlink"/>
                <w:noProof/>
              </w:rPr>
              <w:t>Feature 1: Symmetric Twofish Encryption</w:t>
            </w:r>
            <w:r>
              <w:rPr>
                <w:noProof/>
                <w:webHidden/>
              </w:rPr>
              <w:tab/>
            </w:r>
            <w:r>
              <w:rPr>
                <w:noProof/>
                <w:webHidden/>
              </w:rPr>
              <w:fldChar w:fldCharType="begin"/>
            </w:r>
            <w:r>
              <w:rPr>
                <w:noProof/>
                <w:webHidden/>
              </w:rPr>
              <w:instrText xml:space="preserve"> PAGEREF _Toc223159954 \h </w:instrText>
            </w:r>
            <w:r>
              <w:rPr>
                <w:noProof/>
                <w:webHidden/>
              </w:rPr>
            </w:r>
            <w:r>
              <w:rPr>
                <w:noProof/>
                <w:webHidden/>
              </w:rPr>
              <w:fldChar w:fldCharType="separate"/>
            </w:r>
            <w:r>
              <w:rPr>
                <w:noProof/>
                <w:webHidden/>
              </w:rPr>
              <w:t>22</w:t>
            </w:r>
            <w:r>
              <w:rPr>
                <w:noProof/>
                <w:webHidden/>
              </w:rPr>
              <w:fldChar w:fldCharType="end"/>
            </w:r>
          </w:hyperlink>
        </w:p>
        <w:p w14:paraId="12C2E951" w14:textId="0A65640F"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55" w:history="1">
            <w:r w:rsidRPr="00E058B2">
              <w:rPr>
                <w:rStyle w:val="Hyperlink"/>
                <w:noProof/>
              </w:rPr>
              <w:t>Feature 2: Port 443 Evasion (Firewall Bypass)</w:t>
            </w:r>
            <w:r>
              <w:rPr>
                <w:noProof/>
                <w:webHidden/>
              </w:rPr>
              <w:tab/>
            </w:r>
            <w:r>
              <w:rPr>
                <w:noProof/>
                <w:webHidden/>
              </w:rPr>
              <w:fldChar w:fldCharType="begin"/>
            </w:r>
            <w:r>
              <w:rPr>
                <w:noProof/>
                <w:webHidden/>
              </w:rPr>
              <w:instrText xml:space="preserve"> PAGEREF _Toc223159955 \h </w:instrText>
            </w:r>
            <w:r>
              <w:rPr>
                <w:noProof/>
                <w:webHidden/>
              </w:rPr>
            </w:r>
            <w:r>
              <w:rPr>
                <w:noProof/>
                <w:webHidden/>
              </w:rPr>
              <w:fldChar w:fldCharType="separate"/>
            </w:r>
            <w:r>
              <w:rPr>
                <w:noProof/>
                <w:webHidden/>
              </w:rPr>
              <w:t>22</w:t>
            </w:r>
            <w:r>
              <w:rPr>
                <w:noProof/>
                <w:webHidden/>
              </w:rPr>
              <w:fldChar w:fldCharType="end"/>
            </w:r>
          </w:hyperlink>
        </w:p>
        <w:p w14:paraId="5A7D7DEC" w14:textId="49FC4C9F" w:rsidR="00DE2291" w:rsidRDefault="00DE2291">
          <w:pPr>
            <w:pStyle w:val="TOC3"/>
            <w:tabs>
              <w:tab w:val="right" w:leader="dot" w:pos="9016"/>
            </w:tabs>
            <w:rPr>
              <w:rFonts w:asciiTheme="minorHAnsi" w:eastAsiaTheme="minorEastAsia" w:hAnsiTheme="minorHAnsi" w:cstheme="minorBidi"/>
              <w:noProof/>
              <w:lang w:val="en-MY" w:eastAsia="en-MY"/>
            </w:rPr>
          </w:pPr>
          <w:hyperlink w:anchor="_Toc223159956" w:history="1">
            <w:r w:rsidRPr="00E058B2">
              <w:rPr>
                <w:rStyle w:val="Hyperlink"/>
                <w:noProof/>
              </w:rPr>
              <w:t>Feature 3: Interactive Shell (Dominating the Host)</w:t>
            </w:r>
            <w:r>
              <w:rPr>
                <w:noProof/>
                <w:webHidden/>
              </w:rPr>
              <w:tab/>
            </w:r>
            <w:r>
              <w:rPr>
                <w:noProof/>
                <w:webHidden/>
              </w:rPr>
              <w:fldChar w:fldCharType="begin"/>
            </w:r>
            <w:r>
              <w:rPr>
                <w:noProof/>
                <w:webHidden/>
              </w:rPr>
              <w:instrText xml:space="preserve"> PAGEREF _Toc223159956 \h </w:instrText>
            </w:r>
            <w:r>
              <w:rPr>
                <w:noProof/>
                <w:webHidden/>
              </w:rPr>
            </w:r>
            <w:r>
              <w:rPr>
                <w:noProof/>
                <w:webHidden/>
              </w:rPr>
              <w:fldChar w:fldCharType="separate"/>
            </w:r>
            <w:r>
              <w:rPr>
                <w:noProof/>
                <w:webHidden/>
              </w:rPr>
              <w:t>22</w:t>
            </w:r>
            <w:r>
              <w:rPr>
                <w:noProof/>
                <w:webHidden/>
              </w:rPr>
              <w:fldChar w:fldCharType="end"/>
            </w:r>
          </w:hyperlink>
        </w:p>
        <w:p w14:paraId="1B54BB1A" w14:textId="76F9BA64" w:rsidR="00DE2291" w:rsidRDefault="00DE2291">
          <w:pPr>
            <w:pStyle w:val="TOC1"/>
            <w:tabs>
              <w:tab w:val="right" w:leader="dot" w:pos="9016"/>
            </w:tabs>
            <w:rPr>
              <w:rFonts w:asciiTheme="minorHAnsi" w:eastAsiaTheme="minorEastAsia" w:hAnsiTheme="minorHAnsi" w:cstheme="minorBidi"/>
              <w:noProof/>
              <w:lang w:val="en-MY" w:eastAsia="en-MY"/>
            </w:rPr>
          </w:pPr>
          <w:hyperlink w:anchor="_Toc223159957" w:history="1">
            <w:r w:rsidRPr="00E058B2">
              <w:rPr>
                <w:rStyle w:val="Hyperlink"/>
                <w:noProof/>
              </w:rPr>
              <w:t>CONCLUSION</w:t>
            </w:r>
            <w:r>
              <w:rPr>
                <w:noProof/>
                <w:webHidden/>
              </w:rPr>
              <w:tab/>
            </w:r>
            <w:r>
              <w:rPr>
                <w:noProof/>
                <w:webHidden/>
              </w:rPr>
              <w:fldChar w:fldCharType="begin"/>
            </w:r>
            <w:r>
              <w:rPr>
                <w:noProof/>
                <w:webHidden/>
              </w:rPr>
              <w:instrText xml:space="preserve"> PAGEREF _Toc223159957 \h </w:instrText>
            </w:r>
            <w:r>
              <w:rPr>
                <w:noProof/>
                <w:webHidden/>
              </w:rPr>
            </w:r>
            <w:r>
              <w:rPr>
                <w:noProof/>
                <w:webHidden/>
              </w:rPr>
              <w:fldChar w:fldCharType="separate"/>
            </w:r>
            <w:r>
              <w:rPr>
                <w:noProof/>
                <w:webHidden/>
              </w:rPr>
              <w:t>24</w:t>
            </w:r>
            <w:r>
              <w:rPr>
                <w:noProof/>
                <w:webHidden/>
              </w:rPr>
              <w:fldChar w:fldCharType="end"/>
            </w:r>
          </w:hyperlink>
        </w:p>
        <w:p w14:paraId="170A072B" w14:textId="1C9A8B4C" w:rsidR="004064B9" w:rsidRDefault="004064B9">
          <w:r>
            <w:rPr>
              <w:b/>
              <w:bCs/>
              <w:noProof/>
            </w:rPr>
            <w:fldChar w:fldCharType="end"/>
          </w:r>
        </w:p>
      </w:sdtContent>
    </w:sdt>
    <w:p w14:paraId="4CD5E7C8" w14:textId="17573AC1" w:rsidR="00E55E2F" w:rsidRPr="004064B9" w:rsidRDefault="004064B9">
      <w:pPr>
        <w:jc w:val="left"/>
      </w:pPr>
      <w:r>
        <w:br w:type="page"/>
      </w:r>
    </w:p>
    <w:p w14:paraId="69D95CD4" w14:textId="6F5724B8" w:rsidR="002D5BC7" w:rsidRDefault="00C91620" w:rsidP="00861863">
      <w:pPr>
        <w:pStyle w:val="Heading1"/>
      </w:pPr>
      <w:bookmarkStart w:id="0" w:name="_Toc223159919"/>
      <w:r w:rsidRPr="00861863">
        <w:t>RECONNAISSANCE</w:t>
      </w:r>
      <w:bookmarkEnd w:id="0"/>
    </w:p>
    <w:p w14:paraId="3962B63E" w14:textId="35EB9EF8" w:rsidR="000A4469" w:rsidRDefault="00B33611" w:rsidP="005D3B92">
      <w:pPr>
        <w:pStyle w:val="Heading2"/>
      </w:pPr>
      <w:bookmarkStart w:id="1" w:name="_Toc223159920"/>
      <w:r>
        <w:t>R</w:t>
      </w:r>
      <w:r w:rsidR="005D3B92">
        <w:t>econ-ng</w:t>
      </w:r>
      <w:bookmarkEnd w:id="1"/>
    </w:p>
    <w:p w14:paraId="214B8CE2" w14:textId="4BA5F988" w:rsidR="00953690" w:rsidRPr="003F656F" w:rsidRDefault="00C77C99" w:rsidP="000A4469">
      <w:r w:rsidRPr="003F656F">
        <w:t>Recon-ng is a powerful Web Reconnaissance framework written in Python. It is designed to reduce the time spent gathering information from open sources by automating queries to various public databases.</w:t>
      </w:r>
    </w:p>
    <w:p w14:paraId="7623ED6D" w14:textId="006F797F" w:rsidR="00111B65" w:rsidRPr="00111B65" w:rsidRDefault="007F0D45" w:rsidP="000A4469">
      <w:r w:rsidRPr="00111B65">
        <w:t xml:space="preserve">Before performing any reconnaissance, the Recon-ng framework must be initialized from the </w:t>
      </w:r>
      <w:r w:rsidRPr="000A4469">
        <w:t>terminal</w:t>
      </w:r>
      <w:r w:rsidRPr="00111B65">
        <w:t>.</w:t>
      </w:r>
    </w:p>
    <w:p w14:paraId="0C6FC59D" w14:textId="009EF3DB" w:rsidR="00111B65" w:rsidRPr="00111B65" w:rsidRDefault="00063BC3" w:rsidP="00063BC3">
      <w:pPr>
        <w:pStyle w:val="Figure"/>
      </w:pPr>
      <w:r>
        <w:drawing>
          <wp:inline distT="0" distB="0" distL="0" distR="0" wp14:anchorId="4FC2B6FF" wp14:editId="4D3CAEE1">
            <wp:extent cx="5760000" cy="3587077"/>
            <wp:effectExtent l="0" t="0" r="0" b="0"/>
            <wp:docPr id="116899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000" cy="3587077"/>
                    </a:xfrm>
                    <a:prstGeom prst="rect">
                      <a:avLst/>
                    </a:prstGeom>
                    <a:noFill/>
                    <a:ln>
                      <a:noFill/>
                    </a:ln>
                  </pic:spPr>
                </pic:pic>
              </a:graphicData>
            </a:graphic>
          </wp:inline>
        </w:drawing>
      </w:r>
    </w:p>
    <w:p w14:paraId="17F85287" w14:textId="3FB750E6" w:rsidR="00953690" w:rsidRPr="00111B65" w:rsidRDefault="00111B65" w:rsidP="000A4469">
      <w:pPr>
        <w:pStyle w:val="Caption"/>
      </w:pPr>
      <w:r w:rsidRPr="00111B65">
        <w:t xml:space="preserve">Figure </w:t>
      </w:r>
      <w:r w:rsidR="00BF0E16">
        <w:fldChar w:fldCharType="begin"/>
      </w:r>
      <w:r w:rsidR="00BF0E16">
        <w:instrText xml:space="preserve"> STYLEREF 1 \s </w:instrText>
      </w:r>
      <w:r w:rsidR="00BF0E16">
        <w:fldChar w:fldCharType="separate"/>
      </w:r>
      <w:r w:rsidR="00BF0E16">
        <w:rPr>
          <w:noProof/>
        </w:rPr>
        <w:t>1</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1</w:t>
      </w:r>
      <w:r w:rsidR="00BF0E16">
        <w:fldChar w:fldCharType="end"/>
      </w:r>
      <w:r w:rsidRPr="00111B65">
        <w:t>: Command "recon-ng"</w:t>
      </w:r>
    </w:p>
    <w:p w14:paraId="6147F891" w14:textId="3B5D14DD" w:rsidR="001439D6" w:rsidRPr="00111B65" w:rsidRDefault="00111B65" w:rsidP="000A4469">
      <w:r w:rsidRPr="00111B65">
        <w:t>As shown in Figure 1</w:t>
      </w:r>
      <w:r w:rsidR="00060C64">
        <w:t>.1</w:t>
      </w:r>
      <w:r w:rsidRPr="00111B65">
        <w:t xml:space="preserve">, launching the tool displays </w:t>
      </w:r>
      <w:proofErr w:type="gramStart"/>
      <w:r w:rsidRPr="00111B65">
        <w:t>the version</w:t>
      </w:r>
      <w:proofErr w:type="gramEnd"/>
      <w:r w:rsidRPr="00111B65">
        <w:t xml:space="preserve"> information and the total number of modules currently available in the local library.</w:t>
      </w:r>
    </w:p>
    <w:p w14:paraId="1E794646" w14:textId="049DDA41" w:rsidR="00407817" w:rsidRPr="00DE4680" w:rsidRDefault="00A46C2A" w:rsidP="0059197F">
      <w:pPr>
        <w:pStyle w:val="Heading3"/>
      </w:pPr>
      <w:bookmarkStart w:id="2" w:name="_Toc223159921"/>
      <w:r w:rsidRPr="0059197F">
        <w:t>Workspace</w:t>
      </w:r>
      <w:r w:rsidRPr="00DE4680">
        <w:t xml:space="preserve"> Management</w:t>
      </w:r>
      <w:r w:rsidR="000A7DA1" w:rsidRPr="00DE4680">
        <w:t xml:space="preserve"> (Operational Security)</w:t>
      </w:r>
      <w:bookmarkEnd w:id="2"/>
    </w:p>
    <w:p w14:paraId="73A9A6AD" w14:textId="6BA373BC" w:rsidR="002123C8" w:rsidRPr="00111B65" w:rsidRDefault="007A2740" w:rsidP="000A4469">
      <w:r w:rsidRPr="007A2740">
        <w:t>Workspace Management allows a penetration tester to create isolated databases for different targets</w:t>
      </w:r>
      <w:r w:rsidR="00232320" w:rsidRPr="00111B65">
        <w:t>.</w:t>
      </w:r>
      <w:r w:rsidR="00DE4680">
        <w:t xml:space="preserve"> </w:t>
      </w:r>
      <w:r w:rsidR="00DE4680" w:rsidRPr="00DE4680">
        <w:t>In professional environments, testers often handle multiple clients simultaneously. Workspaces ensure that data from "Client A" does not mix with "Client B," maintaining data integrity and preventing "cross-contamination" of sensitive findings.</w:t>
      </w:r>
    </w:p>
    <w:p w14:paraId="6859D4B6" w14:textId="77777777" w:rsidR="00D92745" w:rsidRDefault="00691A77" w:rsidP="000A4469">
      <w:pPr>
        <w:pStyle w:val="Figure"/>
      </w:pPr>
      <w:r w:rsidRPr="00111B65">
        <w:drawing>
          <wp:inline distT="0" distB="0" distL="0" distR="0" wp14:anchorId="5025085A" wp14:editId="5AC09632">
            <wp:extent cx="5760000" cy="387023"/>
            <wp:effectExtent l="0" t="0" r="0" b="0"/>
            <wp:docPr id="22222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29613" name="Picture 1"/>
                    <pic:cNvPicPr>
                      <a:picLocks noChangeAspect="1" noChangeArrowheads="1"/>
                    </pic:cNvPicPr>
                  </pic:nvPicPr>
                  <pic:blipFill>
                    <a:blip r:embed="rId7">
                      <a:extLst>
                        <a:ext uri="{28A0092B-C50C-407E-A947-70E740481C1C}">
                          <a14:useLocalDpi xmlns:a14="http://schemas.microsoft.com/office/drawing/2010/main" val="0"/>
                        </a:ext>
                      </a:extLst>
                    </a:blip>
                    <a:srcRect t="1932" b="1932"/>
                    <a:stretch>
                      <a:fillRect/>
                    </a:stretch>
                  </pic:blipFill>
                  <pic:spPr bwMode="auto">
                    <a:xfrm>
                      <a:off x="0" y="0"/>
                      <a:ext cx="5760000" cy="387023"/>
                    </a:xfrm>
                    <a:prstGeom prst="rect">
                      <a:avLst/>
                    </a:prstGeom>
                    <a:noFill/>
                    <a:ln>
                      <a:noFill/>
                    </a:ln>
                    <a:extLst>
                      <a:ext uri="{53640926-AAD7-44D8-BBD7-CCE9431645EC}">
                        <a14:shadowObscured xmlns:a14="http://schemas.microsoft.com/office/drawing/2010/main"/>
                      </a:ext>
                    </a:extLst>
                  </pic:spPr>
                </pic:pic>
              </a:graphicData>
            </a:graphic>
          </wp:inline>
        </w:drawing>
      </w:r>
    </w:p>
    <w:p w14:paraId="00820D15" w14:textId="004D06F9" w:rsidR="00691A77" w:rsidRPr="00111B65" w:rsidRDefault="00D92745" w:rsidP="000A4469">
      <w:pPr>
        <w:pStyle w:val="Caption"/>
      </w:pPr>
      <w:r>
        <w:t xml:space="preserve">Figure </w:t>
      </w:r>
      <w:r w:rsidR="00BF0E16">
        <w:fldChar w:fldCharType="begin"/>
      </w:r>
      <w:r w:rsidR="00BF0E16">
        <w:instrText xml:space="preserve"> STYLEREF 1 \s </w:instrText>
      </w:r>
      <w:r w:rsidR="00BF0E16">
        <w:fldChar w:fldCharType="separate"/>
      </w:r>
      <w:r w:rsidR="00BF0E16">
        <w:rPr>
          <w:noProof/>
        </w:rPr>
        <w:t>1</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2</w:t>
      </w:r>
      <w:r w:rsidR="00BF0E16">
        <w:fldChar w:fldCharType="end"/>
      </w:r>
      <w:r>
        <w:t>: Command "</w:t>
      </w:r>
      <w:r w:rsidRPr="00DC1A1F">
        <w:t>workspaces create Assignment1</w:t>
      </w:r>
      <w:r>
        <w:t>"</w:t>
      </w:r>
    </w:p>
    <w:p w14:paraId="6614B206" w14:textId="0AD5672D" w:rsidR="00501804" w:rsidRPr="00111B65" w:rsidRDefault="00DE4680" w:rsidP="000A4469">
      <w:r w:rsidRPr="00DE4680">
        <w:t xml:space="preserve">As shown in Figure </w:t>
      </w:r>
      <w:r w:rsidR="00060C64">
        <w:t>1.</w:t>
      </w:r>
      <w:r w:rsidRPr="00DE4680">
        <w:t>2, executing this command changes the context of the terminal prompt from [recon-</w:t>
      </w:r>
      <w:proofErr w:type="gramStart"/>
      <w:r w:rsidRPr="00DE4680">
        <w:t>ng][</w:t>
      </w:r>
      <w:proofErr w:type="gramEnd"/>
      <w:r w:rsidRPr="00DE4680">
        <w:t>default] to [recon-</w:t>
      </w:r>
      <w:proofErr w:type="gramStart"/>
      <w:r w:rsidRPr="00DE4680">
        <w:t>ng][</w:t>
      </w:r>
      <w:proofErr w:type="gramEnd"/>
      <w:r w:rsidRPr="00DE4680">
        <w:t>Assignment1], confirming that all subsequent data will be saved to a unique database</w:t>
      </w:r>
      <w:r w:rsidR="00691A77" w:rsidRPr="00111B65">
        <w:t>.</w:t>
      </w:r>
    </w:p>
    <w:p w14:paraId="6EE9A561" w14:textId="1A7E9441" w:rsidR="00B26F90" w:rsidRPr="00111B65" w:rsidRDefault="00585DED" w:rsidP="0059197F">
      <w:pPr>
        <w:pStyle w:val="Heading3"/>
      </w:pPr>
      <w:bookmarkStart w:id="3" w:name="_Toc223159922"/>
      <w:r w:rsidRPr="00111B65">
        <w:t>Marketplace &amp; Module Management</w:t>
      </w:r>
      <w:r w:rsidR="000A7DA1" w:rsidRPr="00111B65">
        <w:t xml:space="preserve"> (Extensibility)</w:t>
      </w:r>
      <w:bookmarkEnd w:id="3"/>
    </w:p>
    <w:p w14:paraId="24B19AAC" w14:textId="2BF6C705" w:rsidR="00B5526B" w:rsidRPr="00111B65" w:rsidRDefault="00D1579D" w:rsidP="000A4469">
      <w:r w:rsidRPr="00D1579D">
        <w:t>Recon-ng utilizes modular architecture, meaning the core framework is lightweight, and specific capabilities are added via the Marketplace</w:t>
      </w:r>
      <w:r w:rsidR="0055217B" w:rsidRPr="00111B65">
        <w:t>.</w:t>
      </w:r>
      <w:r>
        <w:t xml:space="preserve"> </w:t>
      </w:r>
      <w:r w:rsidRPr="00D1579D">
        <w:t>This system allows testers to browse and install specific tools from a central repository. By installing the "</w:t>
      </w:r>
      <w:proofErr w:type="spellStart"/>
      <w:r w:rsidRPr="00D1579D">
        <w:t>HackerTarget</w:t>
      </w:r>
      <w:proofErr w:type="spellEnd"/>
      <w:r w:rsidRPr="00D1579D">
        <w:t>" module, I can perform deep domain reconnaissance using free public APIs, avoiding the need for expensive proprietary keys while keeping the toolset optimized for the specific task.</w:t>
      </w:r>
    </w:p>
    <w:p w14:paraId="7FA2BDE8" w14:textId="77777777" w:rsidR="008328D9" w:rsidRDefault="00191711" w:rsidP="000A4469">
      <w:pPr>
        <w:pStyle w:val="Figure"/>
      </w:pPr>
      <w:r w:rsidRPr="00111B65">
        <w:drawing>
          <wp:inline distT="0" distB="0" distL="0" distR="0" wp14:anchorId="2725A8A7" wp14:editId="71282BA4">
            <wp:extent cx="5760000" cy="684039"/>
            <wp:effectExtent l="0" t="0" r="0" b="1905"/>
            <wp:docPr id="445794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94751"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 r="45"/>
                    <a:stretch>
                      <a:fillRect/>
                    </a:stretch>
                  </pic:blipFill>
                  <pic:spPr bwMode="auto">
                    <a:xfrm>
                      <a:off x="0" y="0"/>
                      <a:ext cx="5760000" cy="684039"/>
                    </a:xfrm>
                    <a:prstGeom prst="rect">
                      <a:avLst/>
                    </a:prstGeom>
                    <a:noFill/>
                    <a:ln>
                      <a:noFill/>
                    </a:ln>
                    <a:extLst>
                      <a:ext uri="{53640926-AAD7-44D8-BBD7-CCE9431645EC}">
                        <a14:shadowObscured xmlns:a14="http://schemas.microsoft.com/office/drawing/2010/main"/>
                      </a:ext>
                    </a:extLst>
                  </pic:spPr>
                </pic:pic>
              </a:graphicData>
            </a:graphic>
          </wp:inline>
        </w:drawing>
      </w:r>
    </w:p>
    <w:p w14:paraId="2574B331" w14:textId="10DEA877" w:rsidR="00281ED1" w:rsidRPr="00111B65" w:rsidRDefault="008328D9" w:rsidP="000A4469">
      <w:pPr>
        <w:pStyle w:val="Caption"/>
      </w:pPr>
      <w:r>
        <w:t xml:space="preserve">Figure </w:t>
      </w:r>
      <w:r w:rsidR="00BF0E16">
        <w:fldChar w:fldCharType="begin"/>
      </w:r>
      <w:r w:rsidR="00BF0E16">
        <w:instrText xml:space="preserve"> STYLEREF 1 \s </w:instrText>
      </w:r>
      <w:r w:rsidR="00BF0E16">
        <w:fldChar w:fldCharType="separate"/>
      </w:r>
      <w:r w:rsidR="00BF0E16">
        <w:rPr>
          <w:noProof/>
        </w:rPr>
        <w:t>1</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3</w:t>
      </w:r>
      <w:r w:rsidR="00BF0E16">
        <w:fldChar w:fldCharType="end"/>
      </w:r>
      <w:r>
        <w:t>: Command "</w:t>
      </w:r>
      <w:r w:rsidRPr="00717DC1">
        <w:t xml:space="preserve">marketplace install </w:t>
      </w:r>
      <w:proofErr w:type="spellStart"/>
      <w:r w:rsidRPr="008328D9">
        <w:t>hackertarget</w:t>
      </w:r>
      <w:proofErr w:type="spellEnd"/>
      <w:r>
        <w:t>"</w:t>
      </w:r>
    </w:p>
    <w:p w14:paraId="0794B034" w14:textId="3A7BE942" w:rsidR="00765A06" w:rsidRPr="00111B65" w:rsidRDefault="008328D9" w:rsidP="000A4469">
      <w:r w:rsidRPr="008328D9">
        <w:t xml:space="preserve">Figure </w:t>
      </w:r>
      <w:r w:rsidR="00060C64">
        <w:t>1.</w:t>
      </w:r>
      <w:r w:rsidRPr="008328D9">
        <w:t>3 illustrates the installation process, where the framework fetches the module and verifies dependencies automatically</w:t>
      </w:r>
      <w:r w:rsidR="00EB0A13" w:rsidRPr="00111B65">
        <w:t>.</w:t>
      </w:r>
    </w:p>
    <w:p w14:paraId="06CC33DE" w14:textId="2B6519BB" w:rsidR="00765A06" w:rsidRPr="00111B65" w:rsidRDefault="00765A06" w:rsidP="0059197F">
      <w:pPr>
        <w:pStyle w:val="Heading3"/>
      </w:pPr>
      <w:bookmarkStart w:id="4" w:name="_Toc223159923"/>
      <w:r w:rsidRPr="00111B65">
        <w:t>Domain &amp; Host Discovery (Information Gathering)</w:t>
      </w:r>
      <w:bookmarkEnd w:id="4"/>
    </w:p>
    <w:p w14:paraId="62633DFA" w14:textId="73C9C746" w:rsidR="000A7DA1" w:rsidRPr="00111B65" w:rsidRDefault="00B7353C" w:rsidP="000A4469">
      <w:r w:rsidRPr="00B7353C">
        <w:t>This is the core reconnaissance phase where the tool actively pulls subdomains, IP addresses, and physical locations</w:t>
      </w:r>
      <w:r w:rsidR="00622D0F" w:rsidRPr="00111B65">
        <w:t>.</w:t>
      </w:r>
      <w:r>
        <w:t xml:space="preserve"> </w:t>
      </w:r>
      <w:r w:rsidR="007C1FFA" w:rsidRPr="007C1FFA">
        <w:t>This feature maps the "attack surface" of a company. By identifying subdomains and IP addresses, a tester can see exactly how many servers or services are exposed to the public internet, which helps in identifying the weakest link in the infrastructure.</w:t>
      </w:r>
    </w:p>
    <w:p w14:paraId="0ED86892" w14:textId="77777777" w:rsidR="00902EEE" w:rsidRDefault="002C7C7D" w:rsidP="00902EEE">
      <w:pPr>
        <w:pStyle w:val="Figure"/>
      </w:pPr>
      <w:r w:rsidRPr="00111B65">
        <w:drawing>
          <wp:inline distT="0" distB="0" distL="0" distR="0" wp14:anchorId="1FB5951A" wp14:editId="64C66AA8">
            <wp:extent cx="5760000" cy="3914768"/>
            <wp:effectExtent l="0" t="0" r="0" b="0"/>
            <wp:docPr id="1701782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82478" name="Picture 4"/>
                    <pic:cNvPicPr>
                      <a:picLocks noChangeAspect="1" noChangeArrowheads="1"/>
                    </pic:cNvPicPr>
                  </pic:nvPicPr>
                  <pic:blipFill>
                    <a:blip r:embed="rId9">
                      <a:extLst>
                        <a:ext uri="{28A0092B-C50C-407E-A947-70E740481C1C}">
                          <a14:useLocalDpi xmlns:a14="http://schemas.microsoft.com/office/drawing/2010/main" val="0"/>
                        </a:ext>
                      </a:extLst>
                    </a:blip>
                    <a:srcRect l="261" r="261"/>
                    <a:stretch>
                      <a:fillRect/>
                    </a:stretch>
                  </pic:blipFill>
                  <pic:spPr bwMode="auto">
                    <a:xfrm>
                      <a:off x="0" y="0"/>
                      <a:ext cx="5760000" cy="3914768"/>
                    </a:xfrm>
                    <a:prstGeom prst="rect">
                      <a:avLst/>
                    </a:prstGeom>
                    <a:noFill/>
                    <a:ln>
                      <a:noFill/>
                    </a:ln>
                    <a:extLst>
                      <a:ext uri="{53640926-AAD7-44D8-BBD7-CCE9431645EC}">
                        <a14:shadowObscured xmlns:a14="http://schemas.microsoft.com/office/drawing/2010/main"/>
                      </a:ext>
                    </a:extLst>
                  </pic:spPr>
                </pic:pic>
              </a:graphicData>
            </a:graphic>
          </wp:inline>
        </w:drawing>
      </w:r>
    </w:p>
    <w:p w14:paraId="60D469E2" w14:textId="2059EEBE" w:rsidR="001A757B" w:rsidRPr="00111B65" w:rsidRDefault="00902EEE" w:rsidP="00902EEE">
      <w:pPr>
        <w:pStyle w:val="Caption"/>
      </w:pPr>
      <w:r>
        <w:t xml:space="preserve">Figure </w:t>
      </w:r>
      <w:r w:rsidR="00BF0E16">
        <w:fldChar w:fldCharType="begin"/>
      </w:r>
      <w:r w:rsidR="00BF0E16">
        <w:instrText xml:space="preserve"> STYLEREF 1 \s </w:instrText>
      </w:r>
      <w:r w:rsidR="00BF0E16">
        <w:fldChar w:fldCharType="separate"/>
      </w:r>
      <w:r w:rsidR="00BF0E16">
        <w:rPr>
          <w:noProof/>
        </w:rPr>
        <w:t>1</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4</w:t>
      </w:r>
      <w:r w:rsidR="00BF0E16">
        <w:fldChar w:fldCharType="end"/>
      </w:r>
      <w:r>
        <w:t>: Command "</w:t>
      </w:r>
      <w:r w:rsidRPr="00B36012">
        <w:t xml:space="preserve">modules load </w:t>
      </w:r>
      <w:proofErr w:type="spellStart"/>
      <w:r w:rsidRPr="00B36012">
        <w:t>hackertarget</w:t>
      </w:r>
      <w:proofErr w:type="spellEnd"/>
      <w:r>
        <w:t>", "options set SOURCE tesla.com", "run"</w:t>
      </w:r>
    </w:p>
    <w:p w14:paraId="26A80BC7" w14:textId="77777777" w:rsidR="00902EEE" w:rsidRDefault="00064616" w:rsidP="00902EEE">
      <w:pPr>
        <w:pStyle w:val="Figure"/>
      </w:pPr>
      <w:r w:rsidRPr="00111B65">
        <w:drawing>
          <wp:inline distT="0" distB="0" distL="0" distR="0" wp14:anchorId="0C7EDE73" wp14:editId="7959610A">
            <wp:extent cx="5760000" cy="1464809"/>
            <wp:effectExtent l="0" t="0" r="0" b="2540"/>
            <wp:docPr id="1237890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0318"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r="9830"/>
                    <a:stretch>
                      <a:fillRect/>
                    </a:stretch>
                  </pic:blipFill>
                  <pic:spPr bwMode="auto">
                    <a:xfrm>
                      <a:off x="0" y="0"/>
                      <a:ext cx="5760000" cy="1464809"/>
                    </a:xfrm>
                    <a:prstGeom prst="rect">
                      <a:avLst/>
                    </a:prstGeom>
                    <a:noFill/>
                    <a:ln>
                      <a:noFill/>
                    </a:ln>
                    <a:extLst>
                      <a:ext uri="{53640926-AAD7-44D8-BBD7-CCE9431645EC}">
                        <a14:shadowObscured xmlns:a14="http://schemas.microsoft.com/office/drawing/2010/main"/>
                      </a:ext>
                    </a:extLst>
                  </pic:spPr>
                </pic:pic>
              </a:graphicData>
            </a:graphic>
          </wp:inline>
        </w:drawing>
      </w:r>
    </w:p>
    <w:p w14:paraId="30294561" w14:textId="58ECC744" w:rsidR="002C7C7D" w:rsidRPr="00111B65" w:rsidRDefault="00902EEE" w:rsidP="00902EEE">
      <w:pPr>
        <w:pStyle w:val="Caption"/>
      </w:pPr>
      <w:r>
        <w:t xml:space="preserve">Figure </w:t>
      </w:r>
      <w:r w:rsidR="00BF0E16">
        <w:fldChar w:fldCharType="begin"/>
      </w:r>
      <w:r w:rsidR="00BF0E16">
        <w:instrText xml:space="preserve"> STYLEREF 1 \s </w:instrText>
      </w:r>
      <w:r w:rsidR="00BF0E16">
        <w:fldChar w:fldCharType="separate"/>
      </w:r>
      <w:r w:rsidR="00BF0E16">
        <w:rPr>
          <w:noProof/>
        </w:rPr>
        <w:t>1</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5</w:t>
      </w:r>
      <w:r w:rsidR="00BF0E16">
        <w:fldChar w:fldCharType="end"/>
      </w:r>
      <w:r>
        <w:t>: End of previous command result</w:t>
      </w:r>
    </w:p>
    <w:p w14:paraId="462982F4" w14:textId="53F235B3" w:rsidR="00D65685" w:rsidRDefault="00C45C77" w:rsidP="000A4469">
      <w:r w:rsidRPr="00C45C77">
        <w:t xml:space="preserve">Figures </w:t>
      </w:r>
      <w:r w:rsidR="00060C64">
        <w:t>1.</w:t>
      </w:r>
      <w:r w:rsidRPr="00C45C77">
        <w:t xml:space="preserve">4 and </w:t>
      </w:r>
      <w:r w:rsidR="00060C64">
        <w:t>1.</w:t>
      </w:r>
      <w:r w:rsidRPr="00C45C77">
        <w:t>5 display the resulting host table. This automated mapping provides a clear overview of the target's network footprint</w:t>
      </w:r>
      <w:r w:rsidR="0099039F" w:rsidRPr="00111B65">
        <w:t>.</w:t>
      </w:r>
    </w:p>
    <w:p w14:paraId="71A3972E" w14:textId="15119554" w:rsidR="00C45C77" w:rsidRPr="00057E12" w:rsidRDefault="00C45C77" w:rsidP="000A4469">
      <w:r w:rsidRPr="00057E12">
        <w:rPr>
          <w:b/>
          <w:bCs/>
        </w:rPr>
        <w:t>Note:</w:t>
      </w:r>
      <w:r w:rsidRPr="00057E12">
        <w:t xml:space="preserve"> All IP addresses and sensitive hostnames in the following figures have been redacted with solid black boxes to maintain privacy and follow security best practices.</w:t>
      </w:r>
    </w:p>
    <w:p w14:paraId="52325475" w14:textId="7F5D6D86" w:rsidR="00861863" w:rsidRDefault="00861863" w:rsidP="000A4469">
      <w:r>
        <w:rPr>
          <w:b/>
          <w:bCs/>
        </w:rPr>
        <w:t>References</w:t>
      </w:r>
      <w:r w:rsidRPr="00861863">
        <w:rPr>
          <w:b/>
          <w:bCs/>
        </w:rPr>
        <w:t>:</w:t>
      </w:r>
    </w:p>
    <w:p w14:paraId="29554793" w14:textId="13B754EA" w:rsidR="00334CBE" w:rsidRDefault="00334CBE" w:rsidP="000A4469">
      <w:pPr>
        <w:rPr>
          <w:color w:val="000000" w:themeColor="text1"/>
        </w:rPr>
      </w:pPr>
      <w:r w:rsidRPr="00334CBE">
        <w:rPr>
          <w:color w:val="000000" w:themeColor="text1"/>
        </w:rPr>
        <w:t xml:space="preserve">Ultra Blue Tech. (2024, October 9). </w:t>
      </w:r>
      <w:r w:rsidRPr="00334CBE">
        <w:rPr>
          <w:i/>
          <w:iCs/>
          <w:color w:val="000000" w:themeColor="text1"/>
        </w:rPr>
        <w:t>How to use Recon-ng for deep information gathering in Kali Linux</w:t>
      </w:r>
      <w:r w:rsidRPr="00334CBE">
        <w:rPr>
          <w:color w:val="000000" w:themeColor="text1"/>
        </w:rPr>
        <w:t xml:space="preserve"> [Video]. YouTube. </w:t>
      </w:r>
      <w:hyperlink r:id="rId11" w:tgtFrame="_blank" w:history="1">
        <w:r w:rsidRPr="00334CBE">
          <w:rPr>
            <w:rStyle w:val="Hyperlink"/>
            <w:color w:val="000000" w:themeColor="text1"/>
            <w:u w:val="none"/>
          </w:rPr>
          <w:t>https://youtu.be/qpc4zo9uVas</w:t>
        </w:r>
      </w:hyperlink>
    </w:p>
    <w:p w14:paraId="26EE01F8" w14:textId="77777777" w:rsidR="00861863" w:rsidRDefault="00861863">
      <w:pPr>
        <w:jc w:val="left"/>
        <w:rPr>
          <w:color w:val="000000" w:themeColor="text1"/>
        </w:rPr>
      </w:pPr>
      <w:r>
        <w:rPr>
          <w:color w:val="000000" w:themeColor="text1"/>
        </w:rPr>
        <w:br w:type="page"/>
      </w:r>
    </w:p>
    <w:p w14:paraId="0EC05FAB" w14:textId="75C34807" w:rsidR="00861863" w:rsidRDefault="005D3B92" w:rsidP="0087211D">
      <w:pPr>
        <w:pStyle w:val="Heading2"/>
      </w:pPr>
      <w:bookmarkStart w:id="5" w:name="_Toc223159924"/>
      <w:r>
        <w:t>Nmap</w:t>
      </w:r>
      <w:bookmarkEnd w:id="5"/>
    </w:p>
    <w:p w14:paraId="6C3D8129" w14:textId="3A41B69F" w:rsidR="0087211D" w:rsidRDefault="00412059" w:rsidP="0087211D">
      <w:r w:rsidRPr="00412059">
        <w:t>Nmap is an industry-standard open-source tool used for network discovery and security auditing. It allows penetration testers to identify active hosts, open ports, and the specific services running on a target network.</w:t>
      </w:r>
    </w:p>
    <w:p w14:paraId="484A8F2D" w14:textId="67625CDC" w:rsidR="008539EF" w:rsidRDefault="008539EF" w:rsidP="0087211D">
      <w:r w:rsidRPr="008539EF">
        <w:t>Before initiating a scan, it is essential to verify the IP address of the target machine within the virtual environment. This ensures that the reconnaissance is directed at the correct system and avoids unauthorized interaction with other network devices.</w:t>
      </w:r>
    </w:p>
    <w:p w14:paraId="757B2752" w14:textId="77777777" w:rsidR="00060C64" w:rsidRDefault="00060C64" w:rsidP="00060C64">
      <w:pPr>
        <w:pStyle w:val="Figure"/>
      </w:pPr>
      <w:r>
        <w:drawing>
          <wp:inline distT="0" distB="0" distL="0" distR="0" wp14:anchorId="7B92B887" wp14:editId="129F94F5">
            <wp:extent cx="5731510" cy="2907665"/>
            <wp:effectExtent l="0" t="0" r="2540" b="6985"/>
            <wp:docPr id="1977417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07665"/>
                    </a:xfrm>
                    <a:prstGeom prst="rect">
                      <a:avLst/>
                    </a:prstGeom>
                    <a:noFill/>
                    <a:ln>
                      <a:noFill/>
                    </a:ln>
                  </pic:spPr>
                </pic:pic>
              </a:graphicData>
            </a:graphic>
          </wp:inline>
        </w:drawing>
      </w:r>
    </w:p>
    <w:p w14:paraId="39C1080F" w14:textId="445B51E0" w:rsidR="008539EF" w:rsidRDefault="00060C64" w:rsidP="00060C64">
      <w:pPr>
        <w:pStyle w:val="Caption"/>
      </w:pPr>
      <w:r>
        <w:t xml:space="preserve">Figure </w:t>
      </w:r>
      <w:r w:rsidR="00BF0E16">
        <w:fldChar w:fldCharType="begin"/>
      </w:r>
      <w:r w:rsidR="00BF0E16">
        <w:instrText xml:space="preserve"> STYLEREF 1 \s </w:instrText>
      </w:r>
      <w:r w:rsidR="00BF0E16">
        <w:fldChar w:fldCharType="separate"/>
      </w:r>
      <w:r w:rsidR="00BF0E16">
        <w:rPr>
          <w:noProof/>
        </w:rPr>
        <w:t>1</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6</w:t>
      </w:r>
      <w:r w:rsidR="00BF0E16">
        <w:fldChar w:fldCharType="end"/>
      </w:r>
      <w:r>
        <w:t>: Command "</w:t>
      </w:r>
      <w:proofErr w:type="spellStart"/>
      <w:r>
        <w:t>ifconfig</w:t>
      </w:r>
      <w:proofErr w:type="spellEnd"/>
      <w:r>
        <w:t>"</w:t>
      </w:r>
    </w:p>
    <w:p w14:paraId="1AF2FAF8" w14:textId="1F243A00" w:rsidR="00565241" w:rsidRDefault="00C224A8" w:rsidP="00AF78C7">
      <w:r w:rsidRPr="00C224A8">
        <w:t>As shown in Figure 1.6, the command reveals the network interface (eth0) and its associated IPv4 address</w:t>
      </w:r>
      <w:r w:rsidR="00565241" w:rsidRPr="00565241">
        <w:t>.</w:t>
      </w:r>
    </w:p>
    <w:p w14:paraId="40DF2FFF" w14:textId="3C77157D" w:rsidR="00003B70" w:rsidRDefault="00003B70" w:rsidP="00AF78C7">
      <w:r w:rsidRPr="00003B70">
        <w:t xml:space="preserve">To accurately demonstrate Nmap’s scanning capabilities in a controlled environment, I utilized </w:t>
      </w:r>
      <w:proofErr w:type="spellStart"/>
      <w:r w:rsidRPr="000B73D0">
        <w:t>Netcat</w:t>
      </w:r>
      <w:proofErr w:type="spellEnd"/>
      <w:r w:rsidRPr="000B73D0">
        <w:t xml:space="preserve"> (</w:t>
      </w:r>
      <w:proofErr w:type="spellStart"/>
      <w:r w:rsidRPr="000B73D0">
        <w:t>nc</w:t>
      </w:r>
      <w:proofErr w:type="spellEnd"/>
      <w:r w:rsidRPr="000B73D0">
        <w:t>)</w:t>
      </w:r>
      <w:r w:rsidRPr="00003B70">
        <w:t xml:space="preserve"> on the target machine to open a listener port.</w:t>
      </w:r>
    </w:p>
    <w:p w14:paraId="3DF877C8" w14:textId="77777777" w:rsidR="000B73D0" w:rsidRDefault="0041543E" w:rsidP="000B73D0">
      <w:pPr>
        <w:pStyle w:val="Figure"/>
      </w:pPr>
      <w:r>
        <w:drawing>
          <wp:inline distT="0" distB="0" distL="0" distR="0" wp14:anchorId="284375BD" wp14:editId="0E1844EC">
            <wp:extent cx="5760000" cy="901295"/>
            <wp:effectExtent l="0" t="0" r="0" b="0"/>
            <wp:docPr id="2424806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00" cy="901295"/>
                    </a:xfrm>
                    <a:prstGeom prst="rect">
                      <a:avLst/>
                    </a:prstGeom>
                    <a:noFill/>
                    <a:ln>
                      <a:noFill/>
                    </a:ln>
                  </pic:spPr>
                </pic:pic>
              </a:graphicData>
            </a:graphic>
          </wp:inline>
        </w:drawing>
      </w:r>
    </w:p>
    <w:p w14:paraId="7A3C4491" w14:textId="78A980E8" w:rsidR="00CF5422" w:rsidRDefault="000B73D0" w:rsidP="000B73D0">
      <w:pPr>
        <w:pStyle w:val="Caption"/>
      </w:pPr>
      <w:r>
        <w:t xml:space="preserve">Figure </w:t>
      </w:r>
      <w:r w:rsidR="00BF0E16">
        <w:fldChar w:fldCharType="begin"/>
      </w:r>
      <w:r w:rsidR="00BF0E16">
        <w:instrText xml:space="preserve"> STYLEREF 1 \s </w:instrText>
      </w:r>
      <w:r w:rsidR="00BF0E16">
        <w:fldChar w:fldCharType="separate"/>
      </w:r>
      <w:r w:rsidR="00BF0E16">
        <w:rPr>
          <w:noProof/>
        </w:rPr>
        <w:t>1</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7</w:t>
      </w:r>
      <w:r w:rsidR="00BF0E16">
        <w:fldChar w:fldCharType="end"/>
      </w:r>
      <w:r>
        <w:t>: Command "</w:t>
      </w:r>
      <w:proofErr w:type="spellStart"/>
      <w:r>
        <w:t>nc</w:t>
      </w:r>
      <w:proofErr w:type="spellEnd"/>
      <w:r>
        <w:t xml:space="preserve"> -</w:t>
      </w:r>
      <w:proofErr w:type="spellStart"/>
      <w:r>
        <w:t>lvp</w:t>
      </w:r>
      <w:proofErr w:type="spellEnd"/>
      <w:r>
        <w:t xml:space="preserve"> 4444"</w:t>
      </w:r>
    </w:p>
    <w:p w14:paraId="2CD48C54" w14:textId="465BEEF6" w:rsidR="000B73D0" w:rsidRPr="000B73D0" w:rsidRDefault="00171A3A" w:rsidP="000B73D0">
      <w:r w:rsidRPr="00171A3A">
        <w:t>By default, the target host had all ports closed. Manually opening port 4444 provides a "target service" for Nmap to interact with, allowing for a successful demonstration of service versioning and OS fingerprinting.</w:t>
      </w:r>
    </w:p>
    <w:p w14:paraId="704447AB" w14:textId="1FB1358F" w:rsidR="008A7601" w:rsidRDefault="00546DD2" w:rsidP="00546DD2">
      <w:pPr>
        <w:pStyle w:val="Heading3"/>
      </w:pPr>
      <w:bookmarkStart w:id="6" w:name="_Toc223159925"/>
      <w:r w:rsidRPr="00546DD2">
        <w:t>Service Version Detection</w:t>
      </w:r>
      <w:bookmarkEnd w:id="6"/>
    </w:p>
    <w:p w14:paraId="487BE378" w14:textId="3197C5C9" w:rsidR="00546DD2" w:rsidRDefault="00B9676F" w:rsidP="00546DD2">
      <w:r w:rsidRPr="00B9676F">
        <w:t>This feature identifies the specific software and version numbers running on open ports.</w:t>
      </w:r>
      <w:r>
        <w:t xml:space="preserve"> </w:t>
      </w:r>
      <w:r w:rsidRPr="00B9676F">
        <w:t xml:space="preserve">Open ports represent the attack surface. </w:t>
      </w:r>
      <w:r w:rsidR="00147B69" w:rsidRPr="00147B69">
        <w:t>Knowing that a port is open is useful, but knowing the specific service allows a tester to search for known vulnerabilities</w:t>
      </w:r>
      <w:r w:rsidRPr="00B9676F">
        <w:t>.</w:t>
      </w:r>
    </w:p>
    <w:p w14:paraId="578B05B0" w14:textId="1F1937B2" w:rsidR="008D2070" w:rsidRDefault="00902848" w:rsidP="008D2070">
      <w:pPr>
        <w:pStyle w:val="Figure"/>
      </w:pPr>
      <w:r>
        <w:drawing>
          <wp:inline distT="0" distB="0" distL="0" distR="0" wp14:anchorId="00F4BD91" wp14:editId="665D39E1">
            <wp:extent cx="5760000" cy="1337576"/>
            <wp:effectExtent l="0" t="0" r="0" b="0"/>
            <wp:docPr id="20889264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00" cy="1337576"/>
                    </a:xfrm>
                    <a:prstGeom prst="rect">
                      <a:avLst/>
                    </a:prstGeom>
                    <a:noFill/>
                    <a:ln>
                      <a:noFill/>
                    </a:ln>
                  </pic:spPr>
                </pic:pic>
              </a:graphicData>
            </a:graphic>
          </wp:inline>
        </w:drawing>
      </w:r>
    </w:p>
    <w:p w14:paraId="4683FFAD" w14:textId="364074B6" w:rsidR="00C732C6" w:rsidRDefault="008D2070" w:rsidP="008D2070">
      <w:pPr>
        <w:pStyle w:val="Caption"/>
      </w:pPr>
      <w:r>
        <w:t xml:space="preserve">Figure </w:t>
      </w:r>
      <w:r w:rsidR="00BF0E16">
        <w:fldChar w:fldCharType="begin"/>
      </w:r>
      <w:r w:rsidR="00BF0E16">
        <w:instrText xml:space="preserve"> STYLEREF 1 \s </w:instrText>
      </w:r>
      <w:r w:rsidR="00BF0E16">
        <w:fldChar w:fldCharType="separate"/>
      </w:r>
      <w:r w:rsidR="00BF0E16">
        <w:rPr>
          <w:noProof/>
        </w:rPr>
        <w:t>1</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8</w:t>
      </w:r>
      <w:r w:rsidR="00BF0E16">
        <w:fldChar w:fldCharType="end"/>
      </w:r>
      <w:r>
        <w:t>: Command "</w:t>
      </w:r>
      <w:proofErr w:type="spellStart"/>
      <w:r>
        <w:t>nmap</w:t>
      </w:r>
      <w:proofErr w:type="spellEnd"/>
      <w:r>
        <w:t xml:space="preserve"> -</w:t>
      </w:r>
      <w:proofErr w:type="spellStart"/>
      <w:r>
        <w:t>sV</w:t>
      </w:r>
      <w:proofErr w:type="spellEnd"/>
      <w:r>
        <w:t xml:space="preserve"> </w:t>
      </w:r>
      <w:r w:rsidR="003510F2">
        <w:t xml:space="preserve">-p 4444 </w:t>
      </w:r>
      <w:r w:rsidR="00BB7B57">
        <w:t>[IP Address]</w:t>
      </w:r>
      <w:r>
        <w:t>"</w:t>
      </w:r>
    </w:p>
    <w:p w14:paraId="13EECBA4" w14:textId="669D02F9" w:rsidR="006E7464" w:rsidRDefault="006E7464" w:rsidP="008D2070">
      <w:r w:rsidRPr="006E7464">
        <w:t>As shown in Figure 1.</w:t>
      </w:r>
      <w:r>
        <w:t>8</w:t>
      </w:r>
      <w:r w:rsidRPr="006E7464">
        <w:t>, Nmap successfully identifies port 4444 as open. The version is listed as "</w:t>
      </w:r>
      <w:proofErr w:type="spellStart"/>
      <w:r w:rsidRPr="006E7464">
        <w:t>tcpwrapped</w:t>
      </w:r>
      <w:proofErr w:type="spellEnd"/>
      <w:r w:rsidRPr="006E7464">
        <w:t>."</w:t>
      </w:r>
    </w:p>
    <w:p w14:paraId="1AA01C7D" w14:textId="052FC03E" w:rsidR="008D2070" w:rsidRDefault="006E7464" w:rsidP="008D2070">
      <w:r w:rsidRPr="006E7464">
        <w:rPr>
          <w:b/>
          <w:bCs/>
        </w:rPr>
        <w:t>* Insight:</w:t>
      </w:r>
      <w:r w:rsidRPr="006E7464">
        <w:t xml:space="preserve"> In this lab context, "</w:t>
      </w:r>
      <w:proofErr w:type="spellStart"/>
      <w:r w:rsidRPr="006E7464">
        <w:t>tcpwrapped</w:t>
      </w:r>
      <w:proofErr w:type="spellEnd"/>
      <w:r w:rsidRPr="006E7464">
        <w:t xml:space="preserve">" indicates that Nmap completed the TCP handshake, but the </w:t>
      </w:r>
      <w:proofErr w:type="spellStart"/>
      <w:r w:rsidRPr="006E7464">
        <w:t>Netcat</w:t>
      </w:r>
      <w:proofErr w:type="spellEnd"/>
      <w:r w:rsidRPr="006E7464">
        <w:t xml:space="preserve"> listener closed the connection immediately after receiving the probe. In a professional environment, this often suggests the presence of a security wrapper or firewall</w:t>
      </w:r>
      <w:r w:rsidR="00A40DAA">
        <w:t>.</w:t>
      </w:r>
    </w:p>
    <w:p w14:paraId="3FF8394B" w14:textId="5B1A9719" w:rsidR="00A40DAA" w:rsidRDefault="004145E6" w:rsidP="00A40DAA">
      <w:pPr>
        <w:pStyle w:val="Heading3"/>
      </w:pPr>
      <w:bookmarkStart w:id="7" w:name="_Toc223159926"/>
      <w:r w:rsidRPr="004145E6">
        <w:t>OS Detection (Operating System Fingerprinting)</w:t>
      </w:r>
      <w:bookmarkEnd w:id="7"/>
    </w:p>
    <w:p w14:paraId="7CE6092B" w14:textId="60C84221" w:rsidR="00422A9F" w:rsidRDefault="0044226D" w:rsidP="00422A9F">
      <w:r w:rsidRPr="0044226D">
        <w:t>Nmap attempts to identify the operating system by sending a series of TCP and UDP packets to both open and closed ports and analyzing the specific way the target's network stack responds</w:t>
      </w:r>
      <w:r w:rsidR="00076623" w:rsidRPr="00076623">
        <w:t>.</w:t>
      </w:r>
      <w:r>
        <w:t xml:space="preserve"> </w:t>
      </w:r>
      <w:r w:rsidR="006157A0" w:rsidRPr="006157A0">
        <w:t>Identifying the OS is critical for "vulnerability mapping." Knowing the target is running a Linux 2.6.x kernel allows a penetration tester to narrow down their search for kernel exploits or local privilege escalation vectors.</w:t>
      </w:r>
    </w:p>
    <w:p w14:paraId="1BEC475C" w14:textId="2C4AD8AD" w:rsidR="00283CBB" w:rsidRDefault="00D36322" w:rsidP="00D36322">
      <w:pPr>
        <w:pStyle w:val="Figure"/>
      </w:pPr>
      <w:r w:rsidRPr="00D36322">
        <w:drawing>
          <wp:inline distT="0" distB="0" distL="0" distR="0" wp14:anchorId="4E22D871" wp14:editId="09C4FED5">
            <wp:extent cx="5760000" cy="2081666"/>
            <wp:effectExtent l="0" t="0" r="0" b="0"/>
            <wp:docPr id="101142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00" cy="2081666"/>
                    </a:xfrm>
                    <a:prstGeom prst="rect">
                      <a:avLst/>
                    </a:prstGeom>
                    <a:noFill/>
                    <a:ln>
                      <a:noFill/>
                    </a:ln>
                  </pic:spPr>
                </pic:pic>
              </a:graphicData>
            </a:graphic>
          </wp:inline>
        </w:drawing>
      </w:r>
    </w:p>
    <w:p w14:paraId="5B724831" w14:textId="59BC28D4" w:rsidR="00283CBB" w:rsidRDefault="00283CBB" w:rsidP="00283CBB">
      <w:pPr>
        <w:pStyle w:val="Caption"/>
      </w:pPr>
      <w:r>
        <w:t xml:space="preserve">Figure </w:t>
      </w:r>
      <w:r w:rsidR="00BF0E16">
        <w:fldChar w:fldCharType="begin"/>
      </w:r>
      <w:r w:rsidR="00BF0E16">
        <w:instrText xml:space="preserve"> STYLEREF 1 \s </w:instrText>
      </w:r>
      <w:r w:rsidR="00BF0E16">
        <w:fldChar w:fldCharType="separate"/>
      </w:r>
      <w:r w:rsidR="00BF0E16">
        <w:rPr>
          <w:noProof/>
        </w:rPr>
        <w:t>1</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9</w:t>
      </w:r>
      <w:r w:rsidR="00BF0E16">
        <w:fldChar w:fldCharType="end"/>
      </w:r>
      <w:r>
        <w:t>: Command "</w:t>
      </w:r>
      <w:proofErr w:type="spellStart"/>
      <w:r>
        <w:t>sudo</w:t>
      </w:r>
      <w:proofErr w:type="spellEnd"/>
      <w:r>
        <w:t xml:space="preserve"> </w:t>
      </w:r>
      <w:proofErr w:type="spellStart"/>
      <w:r>
        <w:t>nmap</w:t>
      </w:r>
      <w:proofErr w:type="spellEnd"/>
      <w:r>
        <w:t xml:space="preserve"> -O</w:t>
      </w:r>
      <w:r w:rsidR="00D36322">
        <w:t xml:space="preserve"> –</w:t>
      </w:r>
      <w:proofErr w:type="spellStart"/>
      <w:r w:rsidR="00D36322">
        <w:t>osscan</w:t>
      </w:r>
      <w:proofErr w:type="spellEnd"/>
      <w:r w:rsidR="00D36322">
        <w:t>-guess</w:t>
      </w:r>
      <w:r>
        <w:t xml:space="preserve"> </w:t>
      </w:r>
      <w:r w:rsidR="00BB7B57">
        <w:t>[IP Address]</w:t>
      </w:r>
      <w:r>
        <w:t>"</w:t>
      </w:r>
    </w:p>
    <w:p w14:paraId="4B1E7C4C" w14:textId="77739A19" w:rsidR="00283CBB" w:rsidRDefault="006157A0" w:rsidP="00283CBB">
      <w:r w:rsidRPr="006157A0">
        <w:t>As shown in Figure 1.</w:t>
      </w:r>
      <w:r w:rsidR="000B2AA2">
        <w:t>9</w:t>
      </w:r>
      <w:r w:rsidRPr="006157A0">
        <w:t xml:space="preserve">, with the </w:t>
      </w:r>
      <w:proofErr w:type="spellStart"/>
      <w:r w:rsidRPr="006157A0">
        <w:t>Netcat</w:t>
      </w:r>
      <w:proofErr w:type="spellEnd"/>
      <w:r w:rsidRPr="006157A0">
        <w:t xml:space="preserve"> service active on port 4444, Nmap successfully matched the host’s fingerprint to Linux 2.6.32</w:t>
      </w:r>
      <w:r>
        <w:t>.</w:t>
      </w:r>
    </w:p>
    <w:p w14:paraId="3D9FB371" w14:textId="6A17EBCD" w:rsidR="00262DFB" w:rsidRDefault="00DC1BB0" w:rsidP="00262DFB">
      <w:pPr>
        <w:pStyle w:val="Heading3"/>
      </w:pPr>
      <w:bookmarkStart w:id="8" w:name="_Toc223159927"/>
      <w:r w:rsidRPr="00DC1BB0">
        <w:t>Stealth SYN Scan (Half-Open Scan)</w:t>
      </w:r>
      <w:bookmarkEnd w:id="8"/>
    </w:p>
    <w:p w14:paraId="3FBF0F1E" w14:textId="16D5617F" w:rsidR="00DC1BB0" w:rsidRDefault="00F33BA6" w:rsidP="00C608C1">
      <w:r w:rsidRPr="00F33BA6">
        <w:t>The Stealth SYN scan is the "gold standard" for professional port scanning. It is the default scan type for Nmap when executed with root/</w:t>
      </w:r>
      <w:proofErr w:type="spellStart"/>
      <w:r w:rsidRPr="00F33BA6">
        <w:t>sudo</w:t>
      </w:r>
      <w:proofErr w:type="spellEnd"/>
      <w:r w:rsidRPr="00F33BA6">
        <w:t xml:space="preserve"> privileges</w:t>
      </w:r>
      <w:r w:rsidR="00DC1BB0">
        <w:t>.</w:t>
      </w:r>
      <w:r>
        <w:t xml:space="preserve"> </w:t>
      </w:r>
      <w:r w:rsidR="00C608C1">
        <w:t xml:space="preserve">Unlike a standard TCP Connect scan, the SYN scan does not complete the "Three-Way Handshake". The attacker sends a SYN packet, the target responds with SYN/ACK (confirming the port is open) and the attacker immediately sends </w:t>
      </w:r>
      <w:proofErr w:type="gramStart"/>
      <w:r w:rsidR="00C608C1">
        <w:t>a</w:t>
      </w:r>
      <w:proofErr w:type="gramEnd"/>
      <w:r w:rsidR="00C608C1">
        <w:t xml:space="preserve"> RST (Reset) packet to break the connection.</w:t>
      </w:r>
    </w:p>
    <w:p w14:paraId="0B302A30" w14:textId="67028209" w:rsidR="0007435F" w:rsidRDefault="004F4930" w:rsidP="0007435F">
      <w:pPr>
        <w:pStyle w:val="Figure"/>
      </w:pPr>
      <w:r>
        <w:drawing>
          <wp:inline distT="0" distB="0" distL="0" distR="0" wp14:anchorId="5C8498D2" wp14:editId="374CB217">
            <wp:extent cx="5760000" cy="1296734"/>
            <wp:effectExtent l="0" t="0" r="0" b="0"/>
            <wp:docPr id="2053015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00" cy="1296734"/>
                    </a:xfrm>
                    <a:prstGeom prst="rect">
                      <a:avLst/>
                    </a:prstGeom>
                    <a:noFill/>
                    <a:ln>
                      <a:noFill/>
                    </a:ln>
                  </pic:spPr>
                </pic:pic>
              </a:graphicData>
            </a:graphic>
          </wp:inline>
        </w:drawing>
      </w:r>
    </w:p>
    <w:p w14:paraId="08616B67" w14:textId="6B15796F" w:rsidR="00DC1BB0" w:rsidRDefault="0007435F" w:rsidP="0007435F">
      <w:pPr>
        <w:pStyle w:val="Caption"/>
      </w:pPr>
      <w:r>
        <w:t xml:space="preserve">Figure </w:t>
      </w:r>
      <w:r w:rsidR="00BF0E16">
        <w:fldChar w:fldCharType="begin"/>
      </w:r>
      <w:r w:rsidR="00BF0E16">
        <w:instrText xml:space="preserve"> STYLEREF 1 \s </w:instrText>
      </w:r>
      <w:r w:rsidR="00BF0E16">
        <w:fldChar w:fldCharType="separate"/>
      </w:r>
      <w:r w:rsidR="00BF0E16">
        <w:rPr>
          <w:noProof/>
        </w:rPr>
        <w:t>1</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10</w:t>
      </w:r>
      <w:r w:rsidR="00BF0E16">
        <w:fldChar w:fldCharType="end"/>
      </w:r>
      <w:r>
        <w:t>: Command "</w:t>
      </w:r>
      <w:proofErr w:type="spellStart"/>
      <w:r w:rsidRPr="0007435F">
        <w:t>sudo</w:t>
      </w:r>
      <w:proofErr w:type="spellEnd"/>
      <w:r>
        <w:t xml:space="preserve"> </w:t>
      </w:r>
      <w:proofErr w:type="spellStart"/>
      <w:r>
        <w:t>nmap</w:t>
      </w:r>
      <w:proofErr w:type="spellEnd"/>
      <w:r>
        <w:t xml:space="preserve"> -</w:t>
      </w:r>
      <w:proofErr w:type="spellStart"/>
      <w:r>
        <w:t>sS</w:t>
      </w:r>
      <w:proofErr w:type="spellEnd"/>
      <w:r>
        <w:t xml:space="preserve"> </w:t>
      </w:r>
      <w:r w:rsidR="00BB7B57">
        <w:t>[IP Address]</w:t>
      </w:r>
      <w:r>
        <w:t>"</w:t>
      </w:r>
    </w:p>
    <w:p w14:paraId="66A7316A" w14:textId="78268F2C" w:rsidR="0007435F" w:rsidRDefault="002E0EE6" w:rsidP="0007435F">
      <w:r w:rsidRPr="002E0EE6">
        <w:t>As shown in Figure 1.</w:t>
      </w:r>
      <w:r>
        <w:t>10</w:t>
      </w:r>
      <w:r w:rsidRPr="002E0EE6">
        <w:t>, the scan successfully identified port 4444 as open in just 0.11 seconds. By terminating the connection before it is fully established, this method avoids being logged by many application-layer services (like web servers), making it significantly "quieter" and harder for basic security monitors to detect</w:t>
      </w:r>
      <w:r w:rsidR="00A71431">
        <w:t>.</w:t>
      </w:r>
    </w:p>
    <w:p w14:paraId="12F97094" w14:textId="0F66FF61" w:rsidR="00A13768" w:rsidRDefault="00A13768" w:rsidP="00A13768">
      <w:r w:rsidRPr="00803EA0">
        <w:rPr>
          <w:b/>
          <w:bCs/>
        </w:rPr>
        <w:t>Note:</w:t>
      </w:r>
      <w:r w:rsidR="00803EA0">
        <w:t xml:space="preserve"> </w:t>
      </w:r>
      <w:r>
        <w:t>The procedures followed for Nmap were adapted from the Cyber Ninja tutorial</w:t>
      </w:r>
      <w:r w:rsidR="00FD2785">
        <w:t xml:space="preserve"> on YouTube. </w:t>
      </w:r>
      <w:r>
        <w:t xml:space="preserve">However, as the initial scan of the target </w:t>
      </w:r>
      <w:r w:rsidR="00BB7B57">
        <w:t>IP address</w:t>
      </w:r>
      <w:r>
        <w:t xml:space="preserve"> returned all ports as closed, I implemented a Service Emulation strategy using </w:t>
      </w:r>
      <w:proofErr w:type="spellStart"/>
      <w:r>
        <w:t>Netcat</w:t>
      </w:r>
      <w:proofErr w:type="spellEnd"/>
      <w:r>
        <w:t>, a method documented in the official Nmap Project Guide. This allowed me to validate the tool's effectiveness in identifying 'open' vs '</w:t>
      </w:r>
      <w:proofErr w:type="spellStart"/>
      <w:r>
        <w:t>tcpwrapped</w:t>
      </w:r>
      <w:proofErr w:type="spellEnd"/>
      <w:r>
        <w:t>' states.</w:t>
      </w:r>
    </w:p>
    <w:p w14:paraId="223E67C6" w14:textId="782086AE" w:rsidR="00FD2785" w:rsidRDefault="00FD2785" w:rsidP="00A13768">
      <w:r>
        <w:rPr>
          <w:b/>
          <w:bCs/>
        </w:rPr>
        <w:t xml:space="preserve">References: </w:t>
      </w:r>
    </w:p>
    <w:p w14:paraId="1494C5E0" w14:textId="020238D3" w:rsidR="00334CBE" w:rsidRPr="0030179D" w:rsidRDefault="0030179D" w:rsidP="00A13768">
      <w:pPr>
        <w:rPr>
          <w:color w:val="000000" w:themeColor="text1"/>
        </w:rPr>
      </w:pPr>
      <w:proofErr w:type="spellStart"/>
      <w:r w:rsidRPr="0030179D">
        <w:rPr>
          <w:color w:val="000000" w:themeColor="text1"/>
        </w:rPr>
        <w:t>Cyber_Ninja</w:t>
      </w:r>
      <w:proofErr w:type="spellEnd"/>
      <w:r w:rsidRPr="0030179D">
        <w:rPr>
          <w:color w:val="000000" w:themeColor="text1"/>
        </w:rPr>
        <w:t xml:space="preserve">. (2025, December 22). </w:t>
      </w:r>
      <w:r w:rsidRPr="0030179D">
        <w:rPr>
          <w:i/>
          <w:iCs/>
          <w:color w:val="000000" w:themeColor="text1"/>
        </w:rPr>
        <w:t>Nmap tutorial for beginners to advanced | Cybersecurity recon tool</w:t>
      </w:r>
      <w:r w:rsidRPr="0030179D">
        <w:rPr>
          <w:color w:val="000000" w:themeColor="text1"/>
        </w:rPr>
        <w:t xml:space="preserve"> [Video]. YouTube. </w:t>
      </w:r>
      <w:hyperlink r:id="rId17" w:tgtFrame="_blank" w:history="1">
        <w:r w:rsidRPr="0030179D">
          <w:rPr>
            <w:rStyle w:val="Hyperlink"/>
            <w:color w:val="000000" w:themeColor="text1"/>
            <w:u w:val="none"/>
          </w:rPr>
          <w:t>https://youtu.be/_Hw0GMYiZc8</w:t>
        </w:r>
      </w:hyperlink>
    </w:p>
    <w:p w14:paraId="1D3A5B89" w14:textId="60364F4C" w:rsidR="0030179D" w:rsidRPr="0030179D" w:rsidRDefault="0030179D" w:rsidP="00A13768">
      <w:pPr>
        <w:rPr>
          <w:color w:val="000000" w:themeColor="text1"/>
        </w:rPr>
      </w:pPr>
      <w:r w:rsidRPr="0030179D">
        <w:rPr>
          <w:color w:val="000000" w:themeColor="text1"/>
        </w:rPr>
        <w:t xml:space="preserve">Cyb3rak. (2024, November 25). </w:t>
      </w:r>
      <w:r w:rsidRPr="0030179D">
        <w:rPr>
          <w:i/>
          <w:iCs/>
          <w:color w:val="000000" w:themeColor="text1"/>
        </w:rPr>
        <w:t xml:space="preserve">How to use the tool </w:t>
      </w:r>
      <w:proofErr w:type="spellStart"/>
      <w:r w:rsidRPr="0030179D">
        <w:rPr>
          <w:i/>
          <w:iCs/>
          <w:color w:val="000000" w:themeColor="text1"/>
        </w:rPr>
        <w:t>netcat</w:t>
      </w:r>
      <w:proofErr w:type="spellEnd"/>
      <w:r w:rsidRPr="0030179D">
        <w:rPr>
          <w:i/>
          <w:iCs/>
          <w:color w:val="000000" w:themeColor="text1"/>
        </w:rPr>
        <w:t xml:space="preserve"> (</w:t>
      </w:r>
      <w:proofErr w:type="spellStart"/>
      <w:r w:rsidRPr="0030179D">
        <w:rPr>
          <w:i/>
          <w:iCs/>
          <w:color w:val="000000" w:themeColor="text1"/>
        </w:rPr>
        <w:t>nc</w:t>
      </w:r>
      <w:proofErr w:type="spellEnd"/>
      <w:r w:rsidRPr="0030179D">
        <w:rPr>
          <w:i/>
          <w:iCs/>
          <w:color w:val="000000" w:themeColor="text1"/>
        </w:rPr>
        <w:t xml:space="preserve">) in kali </w:t>
      </w:r>
      <w:proofErr w:type="spellStart"/>
      <w:r w:rsidRPr="0030179D">
        <w:rPr>
          <w:i/>
          <w:iCs/>
          <w:color w:val="000000" w:themeColor="text1"/>
        </w:rPr>
        <w:t>linux</w:t>
      </w:r>
      <w:proofErr w:type="spellEnd"/>
      <w:r w:rsidRPr="0030179D">
        <w:rPr>
          <w:color w:val="000000" w:themeColor="text1"/>
        </w:rPr>
        <w:t xml:space="preserve"> [Video]. YouTube. </w:t>
      </w:r>
      <w:hyperlink r:id="rId18" w:tgtFrame="_blank" w:history="1">
        <w:r w:rsidRPr="0030179D">
          <w:rPr>
            <w:rStyle w:val="Hyperlink"/>
            <w:color w:val="000000" w:themeColor="text1"/>
            <w:u w:val="none"/>
          </w:rPr>
          <w:t>https://youtu.be/WUBdHCh-peg</w:t>
        </w:r>
      </w:hyperlink>
    </w:p>
    <w:p w14:paraId="1A7C592F" w14:textId="74746CD7" w:rsidR="009D0289" w:rsidRDefault="009D0289">
      <w:pPr>
        <w:jc w:val="left"/>
      </w:pPr>
      <w:r>
        <w:br w:type="page"/>
      </w:r>
    </w:p>
    <w:p w14:paraId="69C09B72" w14:textId="0EA8999E" w:rsidR="00AF78C7" w:rsidRDefault="005D3B92" w:rsidP="00AF78C7">
      <w:pPr>
        <w:pStyle w:val="Heading2"/>
      </w:pPr>
      <w:bookmarkStart w:id="9" w:name="_Toc223159928"/>
      <w:r>
        <w:t>Hping3</w:t>
      </w:r>
      <w:bookmarkEnd w:id="9"/>
    </w:p>
    <w:p w14:paraId="3B063FB5" w14:textId="72A9C053" w:rsidR="009D0289" w:rsidRDefault="006D2502" w:rsidP="009D0289">
      <w:r w:rsidRPr="006D2502">
        <w:t>Hping3 is a command-line oriented TCP/IP packet assembler/analyzer. Unlike the standard ping command which only uses ICMP, Hping3 can send custom TCP, UDP, and ICMP packets. It is an essential tool for testing firewall rules and observing how a network stack handles unusual traffic.</w:t>
      </w:r>
    </w:p>
    <w:p w14:paraId="196D26A8" w14:textId="23672159" w:rsidR="006D2502" w:rsidRDefault="002A746F" w:rsidP="00294BF2">
      <w:pPr>
        <w:pStyle w:val="Heading3"/>
      </w:pPr>
      <w:bookmarkStart w:id="10" w:name="_Toc223159929"/>
      <w:r w:rsidRPr="002A746F">
        <w:t>Custom TCP SYN Scanning</w:t>
      </w:r>
      <w:bookmarkEnd w:id="10"/>
    </w:p>
    <w:p w14:paraId="63A292F3" w14:textId="688A7507" w:rsidR="002A746F" w:rsidRDefault="002A746F" w:rsidP="002A746F">
      <w:r w:rsidRPr="002A746F">
        <w:t>While Nmap was able to identify the port, Hping3's raw SYN packets were silently dropped. This indicates that the target's network stack or an intermediate firewall (like iptables on Linux) is configured to ignore unsolicited TCP SYN packets that do not originate from a recognized session.</w:t>
      </w:r>
    </w:p>
    <w:p w14:paraId="54D7D389" w14:textId="77777777" w:rsidR="00FA5925" w:rsidRDefault="00FA5925" w:rsidP="00FA5925">
      <w:pPr>
        <w:pStyle w:val="Figure"/>
      </w:pPr>
      <w:r>
        <w:drawing>
          <wp:inline distT="0" distB="0" distL="0" distR="0" wp14:anchorId="2F092374" wp14:editId="39897CBF">
            <wp:extent cx="5759997" cy="1111409"/>
            <wp:effectExtent l="0" t="0" r="0" b="0"/>
            <wp:docPr id="1416244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44317" name="Picture 4"/>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759997" cy="1111409"/>
                    </a:xfrm>
                    <a:prstGeom prst="rect">
                      <a:avLst/>
                    </a:prstGeom>
                    <a:noFill/>
                    <a:ln>
                      <a:noFill/>
                    </a:ln>
                  </pic:spPr>
                </pic:pic>
              </a:graphicData>
            </a:graphic>
          </wp:inline>
        </w:drawing>
      </w:r>
    </w:p>
    <w:p w14:paraId="07800F42" w14:textId="3A4E2254" w:rsidR="002A746F" w:rsidRDefault="00FA5925" w:rsidP="00FA5925">
      <w:pPr>
        <w:pStyle w:val="Caption"/>
      </w:pPr>
      <w:r>
        <w:t xml:space="preserve">Figure </w:t>
      </w:r>
      <w:r w:rsidR="00BF0E16">
        <w:fldChar w:fldCharType="begin"/>
      </w:r>
      <w:r w:rsidR="00BF0E16">
        <w:instrText xml:space="preserve"> STYLEREF 1 \s </w:instrText>
      </w:r>
      <w:r w:rsidR="00BF0E16">
        <w:fldChar w:fldCharType="separate"/>
      </w:r>
      <w:r w:rsidR="00BF0E16">
        <w:rPr>
          <w:noProof/>
        </w:rPr>
        <w:t>1</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11</w:t>
      </w:r>
      <w:r w:rsidR="00BF0E16">
        <w:fldChar w:fldCharType="end"/>
      </w:r>
      <w:r>
        <w:t>: Command "</w:t>
      </w:r>
      <w:proofErr w:type="spellStart"/>
      <w:r w:rsidRPr="00484641">
        <w:t>sudo</w:t>
      </w:r>
      <w:proofErr w:type="spellEnd"/>
      <w:r w:rsidRPr="00484641">
        <w:t xml:space="preserve"> hping3 -S </w:t>
      </w:r>
      <w:r w:rsidR="00BB7B57">
        <w:t>[IP Address]</w:t>
      </w:r>
      <w:r w:rsidRPr="00484641">
        <w:t xml:space="preserve"> -p 4444 -c 3</w:t>
      </w:r>
      <w:r>
        <w:t>"</w:t>
      </w:r>
    </w:p>
    <w:p w14:paraId="6732998C" w14:textId="210D4D37" w:rsidR="0082510A" w:rsidRDefault="00CE7FDF" w:rsidP="0082510A">
      <w:r w:rsidRPr="00CE7FDF">
        <w:t>As shown in Figure 1.1</w:t>
      </w:r>
      <w:r>
        <w:t>1</w:t>
      </w:r>
      <w:r w:rsidRPr="00CE7FDF">
        <w:t>, the scan resulted in 100% packet loss.</w:t>
      </w:r>
      <w:r>
        <w:t xml:space="preserve"> </w:t>
      </w:r>
      <w:r w:rsidRPr="00CE7FDF">
        <w:t>In a penetration test, "100% packet loss" suggests a Filtered port. This is more secure than a "Closed" port because it provides zero feedback to the attacker, forcing them to spend more time and generate more "noise" to verify if the host is even alive.</w:t>
      </w:r>
    </w:p>
    <w:p w14:paraId="459F3E1E" w14:textId="6B916636" w:rsidR="00CE7FDF" w:rsidRDefault="00827B0D" w:rsidP="00CE7FDF">
      <w:pPr>
        <w:pStyle w:val="Heading3"/>
      </w:pPr>
      <w:bookmarkStart w:id="11" w:name="_Toc223159930"/>
      <w:r w:rsidRPr="00827B0D">
        <w:t>Firewall Rule Testing (ACK Scan)</w:t>
      </w:r>
      <w:bookmarkEnd w:id="11"/>
    </w:p>
    <w:p w14:paraId="7400C5C7" w14:textId="6CBCA61B" w:rsidR="00412059" w:rsidRDefault="00BA0254" w:rsidP="00BA0254">
      <w:r w:rsidRPr="00BA0254">
        <w:t>The ACK scan is a specialized technique used to map out firewall rulesets and determine if the target is protected by a stateful or stateless inspection system.</w:t>
      </w:r>
      <w:r>
        <w:t xml:space="preserve"> By sending a TCP packet with only the ACK flag set, we are attempting to "blindly" acknowledge a connection that does not exist. If the target returns </w:t>
      </w:r>
      <w:proofErr w:type="gramStart"/>
      <w:r>
        <w:t>a</w:t>
      </w:r>
      <w:proofErr w:type="gramEnd"/>
      <w:r>
        <w:t xml:space="preserve"> RST (Reset), the port is unfiltered. If there is no response (100% loss), the port is filtered by a stateful firewall.</w:t>
      </w:r>
    </w:p>
    <w:p w14:paraId="16E6956A" w14:textId="77777777" w:rsidR="00E925D6" w:rsidRDefault="00B35BD6" w:rsidP="00E925D6">
      <w:pPr>
        <w:pStyle w:val="Figure"/>
      </w:pPr>
      <w:r>
        <w:drawing>
          <wp:inline distT="0" distB="0" distL="0" distR="0" wp14:anchorId="6C42D582" wp14:editId="48BAA19B">
            <wp:extent cx="5759076" cy="1126984"/>
            <wp:effectExtent l="0" t="0" r="0" b="0"/>
            <wp:docPr id="170369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97265" name="Picture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759076" cy="1126984"/>
                    </a:xfrm>
                    <a:prstGeom prst="rect">
                      <a:avLst/>
                    </a:prstGeom>
                    <a:noFill/>
                    <a:ln>
                      <a:noFill/>
                    </a:ln>
                  </pic:spPr>
                </pic:pic>
              </a:graphicData>
            </a:graphic>
          </wp:inline>
        </w:drawing>
      </w:r>
    </w:p>
    <w:p w14:paraId="5D3943E6" w14:textId="7868743C" w:rsidR="00B35BD6" w:rsidRPr="00E925D6" w:rsidRDefault="00E925D6" w:rsidP="00E925D6">
      <w:pPr>
        <w:pStyle w:val="Caption"/>
      </w:pPr>
      <w:r>
        <w:t xml:space="preserve">Figure </w:t>
      </w:r>
      <w:r w:rsidR="00BF0E16">
        <w:fldChar w:fldCharType="begin"/>
      </w:r>
      <w:r w:rsidR="00BF0E16">
        <w:instrText xml:space="preserve"> STYLEREF 1 \s </w:instrText>
      </w:r>
      <w:r w:rsidR="00BF0E16">
        <w:fldChar w:fldCharType="separate"/>
      </w:r>
      <w:r w:rsidR="00BF0E16">
        <w:rPr>
          <w:noProof/>
        </w:rPr>
        <w:t>1</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12</w:t>
      </w:r>
      <w:r w:rsidR="00BF0E16">
        <w:fldChar w:fldCharType="end"/>
      </w:r>
      <w:r>
        <w:t>: Command "</w:t>
      </w:r>
      <w:proofErr w:type="spellStart"/>
      <w:r w:rsidRPr="0017558F">
        <w:t>sudo</w:t>
      </w:r>
      <w:proofErr w:type="spellEnd"/>
      <w:r w:rsidRPr="0017558F">
        <w:t xml:space="preserve"> hping3 -A </w:t>
      </w:r>
      <w:r w:rsidR="00BB7B57">
        <w:t>[IP Address]</w:t>
      </w:r>
      <w:r w:rsidRPr="0017558F">
        <w:t xml:space="preserve"> -p 80 -c 3</w:t>
      </w:r>
      <w:r>
        <w:t>"</w:t>
      </w:r>
    </w:p>
    <w:p w14:paraId="14186C74" w14:textId="1AF9BAAD" w:rsidR="00E925D6" w:rsidRDefault="00E925D6" w:rsidP="0087211D">
      <w:r w:rsidRPr="00E925D6">
        <w:t>As shown in Figure 1.1</w:t>
      </w:r>
      <w:r>
        <w:t>2</w:t>
      </w:r>
      <w:r w:rsidRPr="00E925D6">
        <w:t>, the scan resulted in 100% packet loss. This confirms that the target is utilizing a Stateful Firewall. The firewall identifies that there is no established session for this packet and silently discards it, providing no feedback to the scanner. This is an effective defensive measure to prevent network mapping.</w:t>
      </w:r>
    </w:p>
    <w:p w14:paraId="637B797C" w14:textId="0770DE9A" w:rsidR="004C67CD" w:rsidRDefault="00DB1126" w:rsidP="004C67CD">
      <w:pPr>
        <w:pStyle w:val="Heading3"/>
      </w:pPr>
      <w:bookmarkStart w:id="12" w:name="_Toc223159931"/>
      <w:r w:rsidRPr="00DB1126">
        <w:t>ICMP Echo Request (Host Discovery)</w:t>
      </w:r>
      <w:bookmarkEnd w:id="12"/>
    </w:p>
    <w:p w14:paraId="3B25DF3B" w14:textId="3A18994F" w:rsidR="00A12F51" w:rsidRDefault="00A12F51" w:rsidP="004C67CD">
      <w:r w:rsidRPr="00A12F51">
        <w:t>While TCP scans are useful for finding ports, ICMP is the standard protocol for verifying if a host is active on the network.</w:t>
      </w:r>
      <w:r>
        <w:t xml:space="preserve"> </w:t>
      </w:r>
      <w:r w:rsidRPr="00A12F51">
        <w:t>If TCP SYN and ACK packets are being dropped</w:t>
      </w:r>
      <w:r w:rsidR="000537AC">
        <w:t xml:space="preserve">, </w:t>
      </w:r>
      <w:r w:rsidRPr="00A12F51">
        <w:t>it could mean the host is dead or just well-protected. Switching to ICMP mode (the -1 flag) allows us to perform a standard "Ping" test. If this succeeds, it confirms the host is "Up" and that our previous 100% packet loss was strictly due to TCP filtering policies.</w:t>
      </w:r>
    </w:p>
    <w:p w14:paraId="0B31ADD3" w14:textId="77777777" w:rsidR="00AD3175" w:rsidRDefault="00AD3175" w:rsidP="00AD3175">
      <w:pPr>
        <w:pStyle w:val="Figure"/>
      </w:pPr>
      <w:r w:rsidRPr="00AD3175">
        <w:drawing>
          <wp:inline distT="0" distB="0" distL="0" distR="0" wp14:anchorId="3FED0A26" wp14:editId="3D1E49AE">
            <wp:extent cx="5731510" cy="1000760"/>
            <wp:effectExtent l="0" t="0" r="2540" b="8890"/>
            <wp:docPr id="345553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000760"/>
                    </a:xfrm>
                    <a:prstGeom prst="rect">
                      <a:avLst/>
                    </a:prstGeom>
                    <a:noFill/>
                    <a:ln>
                      <a:noFill/>
                    </a:ln>
                  </pic:spPr>
                </pic:pic>
              </a:graphicData>
            </a:graphic>
          </wp:inline>
        </w:drawing>
      </w:r>
    </w:p>
    <w:p w14:paraId="2F856DB8" w14:textId="34702DDB" w:rsidR="00A12F51" w:rsidRDefault="00AD3175" w:rsidP="00AD3175">
      <w:pPr>
        <w:pStyle w:val="Caption"/>
      </w:pPr>
      <w:r>
        <w:t xml:space="preserve">Figure </w:t>
      </w:r>
      <w:r w:rsidR="00BF0E16">
        <w:fldChar w:fldCharType="begin"/>
      </w:r>
      <w:r w:rsidR="00BF0E16">
        <w:instrText xml:space="preserve"> STYLEREF 1 \s </w:instrText>
      </w:r>
      <w:r w:rsidR="00BF0E16">
        <w:fldChar w:fldCharType="separate"/>
      </w:r>
      <w:r w:rsidR="00BF0E16">
        <w:rPr>
          <w:noProof/>
        </w:rPr>
        <w:t>1</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13</w:t>
      </w:r>
      <w:r w:rsidR="00BF0E16">
        <w:fldChar w:fldCharType="end"/>
      </w:r>
      <w:r>
        <w:t>: Command "</w:t>
      </w:r>
      <w:proofErr w:type="spellStart"/>
      <w:r w:rsidRPr="00C44E2A">
        <w:t>sudo</w:t>
      </w:r>
      <w:proofErr w:type="spellEnd"/>
      <w:r w:rsidRPr="00C44E2A">
        <w:t xml:space="preserve"> hping3 -1 </w:t>
      </w:r>
      <w:r w:rsidR="00BB7B57">
        <w:t>[IP Address]</w:t>
      </w:r>
      <w:r w:rsidRPr="00C44E2A">
        <w:t xml:space="preserve"> -c 3</w:t>
      </w:r>
      <w:r>
        <w:t>"</w:t>
      </w:r>
    </w:p>
    <w:p w14:paraId="6C241F8E" w14:textId="3DC8CDBC" w:rsidR="00AD3175" w:rsidRDefault="00E60A3F" w:rsidP="00AD3175">
      <w:r w:rsidRPr="00E60A3F">
        <w:t>As shown in Figure 1.1</w:t>
      </w:r>
      <w:r>
        <w:t>3</w:t>
      </w:r>
      <w:r w:rsidRPr="00E60A3F">
        <w:t xml:space="preserve">, the target </w:t>
      </w:r>
      <w:proofErr w:type="gramStart"/>
      <w:r w:rsidRPr="00E60A3F">
        <w:t>responded</w:t>
      </w:r>
      <w:proofErr w:type="gramEnd"/>
      <w:r w:rsidRPr="00E60A3F">
        <w:t xml:space="preserve"> to all 3 packets with 0% packet loss. This confirms that while the target is hiding its TCP ports behind a stateful firewall, it is still configured to respond to ICMP Echo requests. This provides the "ground truth" that the host is reachable and active.</w:t>
      </w:r>
    </w:p>
    <w:p w14:paraId="0E3FC5CF" w14:textId="2BC45BA9" w:rsidR="006D009B" w:rsidRPr="00791236" w:rsidRDefault="006D009B" w:rsidP="00AD3175">
      <w:pPr>
        <w:rPr>
          <w:b/>
          <w:bCs/>
        </w:rPr>
      </w:pPr>
      <w:r w:rsidRPr="00791236">
        <w:rPr>
          <w:b/>
          <w:bCs/>
        </w:rPr>
        <w:t>Referen</w:t>
      </w:r>
      <w:r w:rsidR="00791236" w:rsidRPr="00791236">
        <w:rPr>
          <w:b/>
          <w:bCs/>
        </w:rPr>
        <w:t xml:space="preserve">ces: </w:t>
      </w:r>
    </w:p>
    <w:p w14:paraId="58BB00F9" w14:textId="1ABDE7DD" w:rsidR="00791236" w:rsidRDefault="00902993" w:rsidP="00AD3175">
      <w:pPr>
        <w:rPr>
          <w:color w:val="000000" w:themeColor="text1"/>
        </w:rPr>
      </w:pPr>
      <w:r w:rsidRPr="00902993">
        <w:t xml:space="preserve">INSECTECHS. (2025, 11 April). </w:t>
      </w:r>
      <w:r w:rsidRPr="00902993">
        <w:rPr>
          <w:i/>
          <w:iCs/>
        </w:rPr>
        <w:t>Hping3 complete tutorials | Kali Linux | Ethical hacking course series</w:t>
      </w:r>
      <w:r w:rsidRPr="00902993">
        <w:t xml:space="preserve"> [Video]. YouTube. </w:t>
      </w:r>
      <w:hyperlink r:id="rId22" w:tgtFrame="_blank" w:history="1">
        <w:r w:rsidRPr="00902993">
          <w:rPr>
            <w:rStyle w:val="Hyperlink"/>
            <w:color w:val="000000" w:themeColor="text1"/>
            <w:u w:val="none"/>
          </w:rPr>
          <w:t>https://youtu.be/MQxy2PZ84mE</w:t>
        </w:r>
      </w:hyperlink>
    </w:p>
    <w:p w14:paraId="6B710C78" w14:textId="41553FB8" w:rsidR="00902993" w:rsidRDefault="00902993">
      <w:pPr>
        <w:jc w:val="left"/>
        <w:rPr>
          <w:color w:val="000000" w:themeColor="text1"/>
        </w:rPr>
      </w:pPr>
      <w:r>
        <w:rPr>
          <w:color w:val="000000" w:themeColor="text1"/>
        </w:rPr>
        <w:br w:type="page"/>
      </w:r>
    </w:p>
    <w:p w14:paraId="7E7A4663" w14:textId="4143B80E" w:rsidR="00902993" w:rsidRDefault="005D3B92" w:rsidP="00902993">
      <w:pPr>
        <w:pStyle w:val="Heading2"/>
      </w:pPr>
      <w:bookmarkStart w:id="13" w:name="_Toc223159932"/>
      <w:proofErr w:type="spellStart"/>
      <w:r>
        <w:t>D</w:t>
      </w:r>
      <w:r w:rsidR="00D21E4F">
        <w:t>NSR</w:t>
      </w:r>
      <w:r>
        <w:t>econ</w:t>
      </w:r>
      <w:bookmarkEnd w:id="13"/>
      <w:proofErr w:type="spellEnd"/>
    </w:p>
    <w:p w14:paraId="01932D49" w14:textId="7A59251F" w:rsidR="00B275E6" w:rsidRDefault="00B275E6" w:rsidP="00B275E6">
      <w:proofErr w:type="spellStart"/>
      <w:r w:rsidRPr="00B275E6">
        <w:t>DNSRecon</w:t>
      </w:r>
      <w:proofErr w:type="spellEnd"/>
      <w:r w:rsidRPr="00B275E6">
        <w:t xml:space="preserve"> is a powerful Python script used to gather information about a target domain. It can identify name servers (NS), mail exchangers (MX), and perform "Zone Transfers," which are gold mines for security researchers.</w:t>
      </w:r>
      <w:r>
        <w:t xml:space="preserve"> </w:t>
      </w:r>
    </w:p>
    <w:p w14:paraId="7B3CBE33" w14:textId="6FED9643" w:rsidR="00AB63B7" w:rsidRDefault="00BA3194" w:rsidP="00BA3194">
      <w:pPr>
        <w:pStyle w:val="Heading3"/>
      </w:pPr>
      <w:bookmarkStart w:id="14" w:name="_Toc223159933"/>
      <w:r w:rsidRPr="00BA3194">
        <w:t>Standard Domain Enumeration</w:t>
      </w:r>
      <w:bookmarkEnd w:id="14"/>
    </w:p>
    <w:p w14:paraId="11143085" w14:textId="2BA78243" w:rsidR="00BA3194" w:rsidRDefault="00EF3986" w:rsidP="00BA3194">
      <w:r w:rsidRPr="00EF3986">
        <w:t xml:space="preserve">This </w:t>
      </w:r>
      <w:r>
        <w:t xml:space="preserve">feature </w:t>
      </w:r>
      <w:r w:rsidRPr="00EF3986">
        <w:t>is used to gather essential DNS records (A, NS, SOA, TXT) to map out a domain's infrastructure. By identifying name servers and mail security policies, an analyst can determine the hosting environment and the defensive posture of the target's domain</w:t>
      </w:r>
      <w:r w:rsidR="00CE312B" w:rsidRPr="00CE312B">
        <w:t>.</w:t>
      </w:r>
    </w:p>
    <w:p w14:paraId="51F62A8D" w14:textId="77777777" w:rsidR="007235D6" w:rsidRDefault="007235D6" w:rsidP="007235D6">
      <w:pPr>
        <w:pStyle w:val="Figure"/>
      </w:pPr>
      <w:r>
        <w:drawing>
          <wp:inline distT="0" distB="0" distL="0" distR="0" wp14:anchorId="7F978449" wp14:editId="10EACB74">
            <wp:extent cx="5760000" cy="1513846"/>
            <wp:effectExtent l="0" t="0" r="0" b="0"/>
            <wp:docPr id="28724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44294" name="Picture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760000" cy="1513846"/>
                    </a:xfrm>
                    <a:prstGeom prst="rect">
                      <a:avLst/>
                    </a:prstGeom>
                    <a:noFill/>
                    <a:ln>
                      <a:noFill/>
                    </a:ln>
                  </pic:spPr>
                </pic:pic>
              </a:graphicData>
            </a:graphic>
          </wp:inline>
        </w:drawing>
      </w:r>
    </w:p>
    <w:p w14:paraId="4DAE42AF" w14:textId="446FE8E4" w:rsidR="00CE312B" w:rsidRDefault="007235D6" w:rsidP="007235D6">
      <w:pPr>
        <w:pStyle w:val="Caption"/>
      </w:pPr>
      <w:r>
        <w:t xml:space="preserve">Figure </w:t>
      </w:r>
      <w:r w:rsidR="00BF0E16">
        <w:fldChar w:fldCharType="begin"/>
      </w:r>
      <w:r w:rsidR="00BF0E16">
        <w:instrText xml:space="preserve"> STYLEREF 1 \s </w:instrText>
      </w:r>
      <w:r w:rsidR="00BF0E16">
        <w:fldChar w:fldCharType="separate"/>
      </w:r>
      <w:r w:rsidR="00BF0E16">
        <w:rPr>
          <w:noProof/>
        </w:rPr>
        <w:t>1</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14</w:t>
      </w:r>
      <w:r w:rsidR="00BF0E16">
        <w:fldChar w:fldCharType="end"/>
      </w:r>
      <w:r>
        <w:t>: Command "</w:t>
      </w:r>
      <w:proofErr w:type="spellStart"/>
      <w:r w:rsidRPr="00E633FF">
        <w:t>dnsrecon</w:t>
      </w:r>
      <w:proofErr w:type="spellEnd"/>
      <w:r w:rsidRPr="00E633FF">
        <w:t xml:space="preserve"> -d techyrick.com</w:t>
      </w:r>
      <w:r>
        <w:t>"</w:t>
      </w:r>
    </w:p>
    <w:p w14:paraId="474A1A24" w14:textId="29F54D92" w:rsidR="007235D6" w:rsidRDefault="00FC66F5" w:rsidP="007235D6">
      <w:r w:rsidRPr="00FC66F5">
        <w:t>As shown in Figure 1.1</w:t>
      </w:r>
      <w:r>
        <w:t>4</w:t>
      </w:r>
      <w:r w:rsidRPr="00FC66F5">
        <w:t>, the tool identified that techyrick.com uses GoDaddy (domaincontrol.com) for its Name Servers (NS). The scan also revealed a DMARC record (p=quarantine), which indicates that the domain has an email security policy in place to handle unauthorized emails. Additionally, multiple A records were found, pointing to the target's web server IP addresses.</w:t>
      </w:r>
    </w:p>
    <w:p w14:paraId="6458F684" w14:textId="367B4D03" w:rsidR="003938F5" w:rsidRDefault="003938F5" w:rsidP="003938F5">
      <w:pPr>
        <w:pStyle w:val="Heading3"/>
      </w:pPr>
      <w:bookmarkStart w:id="15" w:name="_Toc223159934"/>
      <w:r w:rsidRPr="003938F5">
        <w:t>NSEC Zone Walk</w:t>
      </w:r>
      <w:bookmarkEnd w:id="15"/>
    </w:p>
    <w:p w14:paraId="2812A2DC" w14:textId="4B429671" w:rsidR="003938F5" w:rsidRDefault="00E20FBC" w:rsidP="003938F5">
      <w:r w:rsidRPr="00E20FBC">
        <w:t>This technique is used to enumerate a domain by exploiting DNSSEC (DNS Security Extensions). It specifically targets NSEC records, which are designed to prove that a specific record does not exist. By "walking" through these records, an analyst can chain them together to uncover the entire list of hostnames within a zone without needing a wordlist or a formal zone transfer.</w:t>
      </w:r>
    </w:p>
    <w:p w14:paraId="3A11B903" w14:textId="77777777" w:rsidR="003A0527" w:rsidRDefault="003A0527" w:rsidP="003A0527">
      <w:pPr>
        <w:pStyle w:val="Figure"/>
      </w:pPr>
      <w:r>
        <w:drawing>
          <wp:inline distT="0" distB="0" distL="0" distR="0" wp14:anchorId="64A3CDEF" wp14:editId="30C14639">
            <wp:extent cx="5760000" cy="1225531"/>
            <wp:effectExtent l="0" t="0" r="0" b="0"/>
            <wp:docPr id="1777184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84121" name="Picture 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760000" cy="1225531"/>
                    </a:xfrm>
                    <a:prstGeom prst="rect">
                      <a:avLst/>
                    </a:prstGeom>
                    <a:noFill/>
                    <a:ln>
                      <a:noFill/>
                    </a:ln>
                  </pic:spPr>
                </pic:pic>
              </a:graphicData>
            </a:graphic>
          </wp:inline>
        </w:drawing>
      </w:r>
    </w:p>
    <w:p w14:paraId="575DD182" w14:textId="00C2DD95" w:rsidR="00E20FBC" w:rsidRDefault="003A0527" w:rsidP="003A0527">
      <w:pPr>
        <w:pStyle w:val="Caption"/>
      </w:pPr>
      <w:r>
        <w:t xml:space="preserve">Figure </w:t>
      </w:r>
      <w:r w:rsidR="00BF0E16">
        <w:fldChar w:fldCharType="begin"/>
      </w:r>
      <w:r w:rsidR="00BF0E16">
        <w:instrText xml:space="preserve"> STYLEREF 1 \s </w:instrText>
      </w:r>
      <w:r w:rsidR="00BF0E16">
        <w:fldChar w:fldCharType="separate"/>
      </w:r>
      <w:r w:rsidR="00BF0E16">
        <w:rPr>
          <w:noProof/>
        </w:rPr>
        <w:t>1</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15</w:t>
      </w:r>
      <w:r w:rsidR="00BF0E16">
        <w:fldChar w:fldCharType="end"/>
      </w:r>
      <w:r>
        <w:t>: Command "</w:t>
      </w:r>
      <w:proofErr w:type="spellStart"/>
      <w:r w:rsidRPr="00AC031E">
        <w:t>dnsrecon</w:t>
      </w:r>
      <w:proofErr w:type="spellEnd"/>
      <w:r w:rsidRPr="00AC031E">
        <w:t xml:space="preserve"> -d techyrick.com -t </w:t>
      </w:r>
      <w:proofErr w:type="spellStart"/>
      <w:r w:rsidRPr="00AC031E">
        <w:t>zonewalk</w:t>
      </w:r>
      <w:proofErr w:type="spellEnd"/>
      <w:r>
        <w:t>"</w:t>
      </w:r>
    </w:p>
    <w:p w14:paraId="69D9945F" w14:textId="1AF2E7A9" w:rsidR="00E20FBC" w:rsidRDefault="00E20FBC" w:rsidP="003938F5">
      <w:r w:rsidRPr="00E20FBC">
        <w:t>As shown in Figure 1.1</w:t>
      </w:r>
      <w:r>
        <w:t>5</w:t>
      </w:r>
      <w:r w:rsidRPr="00E20FBC">
        <w:t>, the tool attempted to perform a zone walk but encountered a configuration issue where the Start of Authority (SOA) record could not be retrieved from the specific name server. Despite this, the tool was still able to confirm the primary A records for the domain. The "misconfigured" message indicates that the target's DNSSEC environment is either not fully enabled or is configured to block this specific type of enumeration, which is a successful defensive observation.</w:t>
      </w:r>
    </w:p>
    <w:p w14:paraId="0AD96802" w14:textId="1433E4C3" w:rsidR="001E7EEE" w:rsidRDefault="0072169A" w:rsidP="001E7EEE">
      <w:pPr>
        <w:pStyle w:val="Heading3"/>
      </w:pPr>
      <w:bookmarkStart w:id="16" w:name="_Toc223159935"/>
      <w:r w:rsidRPr="0072169A">
        <w:t>Subdomain Brute Forcing</w:t>
      </w:r>
      <w:bookmarkEnd w:id="16"/>
    </w:p>
    <w:p w14:paraId="7A62359D" w14:textId="310B321E" w:rsidR="0072169A" w:rsidRDefault="00BC38DA" w:rsidP="0072169A">
      <w:r w:rsidRPr="00BC38DA">
        <w:t xml:space="preserve">This is used to discover "hidden" subdomains that are not publicly declared in standard DNS records. By testing a dictionary list of common hostnames against the target domain, an analyst can find internal, development, or staging servers (e.g., dev, test, </w:t>
      </w:r>
      <w:proofErr w:type="spellStart"/>
      <w:r w:rsidRPr="00BC38DA">
        <w:t>api</w:t>
      </w:r>
      <w:proofErr w:type="spellEnd"/>
      <w:r w:rsidRPr="00BC38DA">
        <w:t>) that increase the total attack surface of the organization.</w:t>
      </w:r>
    </w:p>
    <w:p w14:paraId="0437492B" w14:textId="77777777" w:rsidR="00D635B9" w:rsidRDefault="00D635B9" w:rsidP="00D635B9">
      <w:pPr>
        <w:pStyle w:val="Figure"/>
      </w:pPr>
      <w:r>
        <w:drawing>
          <wp:inline distT="0" distB="0" distL="0" distR="0" wp14:anchorId="40A5072B" wp14:editId="47482D14">
            <wp:extent cx="5760000" cy="957600"/>
            <wp:effectExtent l="0" t="0" r="0" b="0"/>
            <wp:docPr id="825956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56592" name="Picture 3"/>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760000" cy="957600"/>
                    </a:xfrm>
                    <a:prstGeom prst="rect">
                      <a:avLst/>
                    </a:prstGeom>
                    <a:noFill/>
                    <a:ln>
                      <a:noFill/>
                    </a:ln>
                  </pic:spPr>
                </pic:pic>
              </a:graphicData>
            </a:graphic>
          </wp:inline>
        </w:drawing>
      </w:r>
    </w:p>
    <w:p w14:paraId="3737DACC" w14:textId="054ED30F" w:rsidR="00BC38DA" w:rsidRDefault="00D635B9" w:rsidP="00D635B9">
      <w:pPr>
        <w:pStyle w:val="Caption"/>
      </w:pPr>
      <w:r>
        <w:t xml:space="preserve">Figure </w:t>
      </w:r>
      <w:r w:rsidR="00BF0E16">
        <w:fldChar w:fldCharType="begin"/>
      </w:r>
      <w:r w:rsidR="00BF0E16">
        <w:instrText xml:space="preserve"> STYLEREF 1 \s </w:instrText>
      </w:r>
      <w:r w:rsidR="00BF0E16">
        <w:fldChar w:fldCharType="separate"/>
      </w:r>
      <w:r w:rsidR="00BF0E16">
        <w:rPr>
          <w:noProof/>
        </w:rPr>
        <w:t>1</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16</w:t>
      </w:r>
      <w:r w:rsidR="00BF0E16">
        <w:fldChar w:fldCharType="end"/>
      </w:r>
      <w:r>
        <w:t>: Command "</w:t>
      </w:r>
      <w:proofErr w:type="spellStart"/>
      <w:r w:rsidRPr="009430F2">
        <w:t>dnsrecon</w:t>
      </w:r>
      <w:proofErr w:type="spellEnd"/>
      <w:r w:rsidRPr="009430F2">
        <w:t xml:space="preserve"> -d techyrick.com -D /</w:t>
      </w:r>
      <w:proofErr w:type="spellStart"/>
      <w:r w:rsidRPr="009430F2">
        <w:t>usr</w:t>
      </w:r>
      <w:proofErr w:type="spellEnd"/>
      <w:r w:rsidRPr="009430F2">
        <w:t>/share/wordlists/</w:t>
      </w:r>
      <w:proofErr w:type="spellStart"/>
      <w:r w:rsidRPr="009430F2">
        <w:t>dnsrecon</w:t>
      </w:r>
      <w:proofErr w:type="spellEnd"/>
      <w:r w:rsidRPr="009430F2">
        <w:t xml:space="preserve">/subdomains-top1mil-5000.txt -t </w:t>
      </w:r>
      <w:proofErr w:type="spellStart"/>
      <w:r w:rsidRPr="009430F2">
        <w:t>brt</w:t>
      </w:r>
      <w:proofErr w:type="spellEnd"/>
      <w:r>
        <w:t>"</w:t>
      </w:r>
    </w:p>
    <w:p w14:paraId="633045A9" w14:textId="2735A8CF" w:rsidR="00BC38DA" w:rsidRPr="0072169A" w:rsidRDefault="00BC38DA" w:rsidP="0072169A">
      <w:r w:rsidRPr="00BC38DA">
        <w:t>As shown in Figure 1.1</w:t>
      </w:r>
      <w:r>
        <w:t>6</w:t>
      </w:r>
      <w:r w:rsidRPr="00BC38DA">
        <w:t>, the tool utilized a wordlist to identify three specific records. It successfully discovered a CNAME record for www.techyrick.com, confirming that the "www" alias points back to the root domain. The scan also re-verified the two A records (IP addresses) associated with the host. While no "secret" subdomains were found in this specific 5,000-word sample, the scan confirmed that the public-facing infrastructure is limited to these primary entries.</w:t>
      </w:r>
    </w:p>
    <w:p w14:paraId="0C95367E" w14:textId="77777777" w:rsidR="00AB63B7" w:rsidRDefault="00AB63B7" w:rsidP="00AB63B7">
      <w:pPr>
        <w:rPr>
          <w:lang w:val="en-MY"/>
        </w:rPr>
      </w:pPr>
      <w:r w:rsidRPr="00AB63B7">
        <w:rPr>
          <w:b/>
          <w:bCs/>
          <w:lang w:val="en-MY"/>
        </w:rPr>
        <w:t>Reference:</w:t>
      </w:r>
      <w:r w:rsidRPr="00AB63B7">
        <w:rPr>
          <w:lang w:val="en-MY"/>
        </w:rPr>
        <w:t xml:space="preserve"> </w:t>
      </w:r>
    </w:p>
    <w:p w14:paraId="2572A505" w14:textId="690E242A" w:rsidR="00AC00F0" w:rsidRDefault="00C40481" w:rsidP="00F0386F">
      <w:pPr>
        <w:rPr>
          <w:color w:val="000000" w:themeColor="text1"/>
        </w:rPr>
      </w:pPr>
      <w:r w:rsidRPr="00C40481">
        <w:rPr>
          <w:color w:val="000000" w:themeColor="text1"/>
          <w:lang w:val="en-MY"/>
        </w:rPr>
        <w:t xml:space="preserve">TECHYRICK. (2021, 27 Agustus). </w:t>
      </w:r>
      <w:proofErr w:type="spellStart"/>
      <w:r w:rsidRPr="00C40481">
        <w:rPr>
          <w:i/>
          <w:iCs/>
          <w:color w:val="000000" w:themeColor="text1"/>
          <w:lang w:val="en-MY"/>
        </w:rPr>
        <w:t>Dnsrecon</w:t>
      </w:r>
      <w:proofErr w:type="spellEnd"/>
      <w:r w:rsidRPr="00C40481">
        <w:rPr>
          <w:i/>
          <w:iCs/>
          <w:color w:val="000000" w:themeColor="text1"/>
          <w:lang w:val="en-MY"/>
        </w:rPr>
        <w:t xml:space="preserve"> from full tutorial from scratch to pro | #dnsrecon</w:t>
      </w:r>
      <w:r w:rsidRPr="00C40481">
        <w:rPr>
          <w:color w:val="000000" w:themeColor="text1"/>
          <w:lang w:val="en-MY"/>
        </w:rPr>
        <w:t xml:space="preserve"> [Video]. YouTube. </w:t>
      </w:r>
      <w:hyperlink r:id="rId26" w:tgtFrame="_blank" w:history="1">
        <w:r w:rsidRPr="00C40481">
          <w:rPr>
            <w:rStyle w:val="Hyperlink"/>
            <w:color w:val="000000" w:themeColor="text1"/>
            <w:u w:val="none"/>
            <w:lang w:val="en-MY"/>
          </w:rPr>
          <w:t>https://youtu.be/Tx-VNWru_qM</w:t>
        </w:r>
      </w:hyperlink>
    </w:p>
    <w:p w14:paraId="131FAF83" w14:textId="419CFBB2" w:rsidR="00F0386F" w:rsidRDefault="00F0386F">
      <w:pPr>
        <w:jc w:val="left"/>
        <w:rPr>
          <w:color w:val="000000" w:themeColor="text1"/>
        </w:rPr>
      </w:pPr>
      <w:r>
        <w:rPr>
          <w:color w:val="000000" w:themeColor="text1"/>
        </w:rPr>
        <w:br w:type="page"/>
      </w:r>
    </w:p>
    <w:p w14:paraId="3E70C3F7" w14:textId="39B7C72F" w:rsidR="00F0386F" w:rsidRDefault="00DD4228" w:rsidP="00F0386F">
      <w:pPr>
        <w:pStyle w:val="Heading1"/>
      </w:pPr>
      <w:bookmarkStart w:id="17" w:name="_Toc223159936"/>
      <w:r w:rsidRPr="00DD4228">
        <w:t>MAINTAINING ACCESS</w:t>
      </w:r>
      <w:bookmarkEnd w:id="17"/>
    </w:p>
    <w:p w14:paraId="06E511D7" w14:textId="0E67E583" w:rsidR="005945D9" w:rsidRDefault="00D21E4F" w:rsidP="00F907AC">
      <w:pPr>
        <w:pStyle w:val="Heading2"/>
      </w:pPr>
      <w:bookmarkStart w:id="18" w:name="_Toc223159937"/>
      <w:proofErr w:type="spellStart"/>
      <w:r>
        <w:t>Powersploit</w:t>
      </w:r>
      <w:bookmarkEnd w:id="18"/>
      <w:proofErr w:type="spellEnd"/>
    </w:p>
    <w:p w14:paraId="06FC5880" w14:textId="6ACB8A31" w:rsidR="00F2350F" w:rsidRDefault="00E90B90" w:rsidP="00F2350F">
      <w:proofErr w:type="spellStart"/>
      <w:r w:rsidRPr="00E90B90">
        <w:t>PowerSploit</w:t>
      </w:r>
      <w:proofErr w:type="spellEnd"/>
      <w:r w:rsidRPr="00E90B90">
        <w:t xml:space="preserve"> is an offensive security framework composed of PowerShell modules. It is a key tool for "Maintaining Access" because it leverages the native capabilities of Windows (PowerShell) to execute malicious actions entirely in-memory, making it extremely difficult for traditional antivirus to detect.</w:t>
      </w:r>
    </w:p>
    <w:p w14:paraId="3343C3AF" w14:textId="006BE453" w:rsidR="00E90B90" w:rsidRDefault="008449CF" w:rsidP="00E90B90">
      <w:pPr>
        <w:pStyle w:val="Heading3"/>
      </w:pPr>
      <w:bookmarkStart w:id="19" w:name="_Toc223159938"/>
      <w:r w:rsidRPr="008449CF">
        <w:t>In-Memory Code Execution (Fileless Stealth)</w:t>
      </w:r>
      <w:bookmarkEnd w:id="19"/>
    </w:p>
    <w:p w14:paraId="23795800" w14:textId="145438DB" w:rsidR="00E90B90" w:rsidRPr="00E90B90" w:rsidRDefault="00A96C36" w:rsidP="00E90B90">
      <w:r w:rsidRPr="00A96C36">
        <w:t>This is a classic "under-the-ground" technique. Instead of downloading a .exe file to the victim's hard drive (which would trigger an alert), the attacker downloads the PowerShell script directly into the system's RAM.</w:t>
      </w:r>
    </w:p>
    <w:p w14:paraId="75E179B0" w14:textId="77777777" w:rsidR="008940A3" w:rsidRDefault="007A46CA" w:rsidP="008940A3">
      <w:pPr>
        <w:pStyle w:val="Figure"/>
      </w:pPr>
      <w:r w:rsidRPr="007A46CA">
        <w:drawing>
          <wp:inline distT="0" distB="0" distL="0" distR="0" wp14:anchorId="1A3842D9" wp14:editId="14BD44CA">
            <wp:extent cx="5731510" cy="1179195"/>
            <wp:effectExtent l="0" t="0" r="2540" b="1905"/>
            <wp:docPr id="1986332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179195"/>
                    </a:xfrm>
                    <a:prstGeom prst="rect">
                      <a:avLst/>
                    </a:prstGeom>
                    <a:noFill/>
                    <a:ln>
                      <a:noFill/>
                    </a:ln>
                  </pic:spPr>
                </pic:pic>
              </a:graphicData>
            </a:graphic>
          </wp:inline>
        </w:drawing>
      </w:r>
    </w:p>
    <w:p w14:paraId="66065C7B" w14:textId="5FD2E4B8" w:rsidR="008940A3" w:rsidRDefault="008940A3" w:rsidP="008940A3">
      <w:pPr>
        <w:pStyle w:val="Caption"/>
      </w:pPr>
      <w:r>
        <w:t xml:space="preserve">Figure </w:t>
      </w:r>
      <w:r w:rsidR="00BF0E16">
        <w:fldChar w:fldCharType="begin"/>
      </w:r>
      <w:r w:rsidR="00BF0E16">
        <w:instrText xml:space="preserve"> STYLEREF 1 \s </w:instrText>
      </w:r>
      <w:r w:rsidR="00BF0E16">
        <w:fldChar w:fldCharType="separate"/>
      </w:r>
      <w:r w:rsidR="00BF0E16">
        <w:rPr>
          <w:noProof/>
        </w:rPr>
        <w:t>2</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1</w:t>
      </w:r>
      <w:r w:rsidR="00BF0E16">
        <w:fldChar w:fldCharType="end"/>
      </w:r>
      <w:r>
        <w:t xml:space="preserve">: </w:t>
      </w:r>
      <w:r w:rsidRPr="00171C21">
        <w:t>Attacker-Side Script Hosting and Exfiltration Log</w:t>
      </w:r>
    </w:p>
    <w:p w14:paraId="779B0221" w14:textId="77777777" w:rsidR="008940A3" w:rsidRDefault="007A46CA" w:rsidP="008940A3">
      <w:pPr>
        <w:pStyle w:val="Figure"/>
      </w:pPr>
      <w:r w:rsidRPr="007A46CA">
        <w:drawing>
          <wp:inline distT="0" distB="0" distL="0" distR="0" wp14:anchorId="7B693095" wp14:editId="5FA38284">
            <wp:extent cx="5731510" cy="1203325"/>
            <wp:effectExtent l="0" t="0" r="2540" b="0"/>
            <wp:docPr id="1213504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inline>
        </w:drawing>
      </w:r>
    </w:p>
    <w:p w14:paraId="6CA3B7C9" w14:textId="36C8DE68" w:rsidR="00B40CCC" w:rsidRDefault="008940A3" w:rsidP="008940A3">
      <w:pPr>
        <w:pStyle w:val="Caption"/>
      </w:pPr>
      <w:r>
        <w:t xml:space="preserve">Figure </w:t>
      </w:r>
      <w:r w:rsidR="00BF0E16">
        <w:fldChar w:fldCharType="begin"/>
      </w:r>
      <w:r w:rsidR="00BF0E16">
        <w:instrText xml:space="preserve"> STYLEREF 1 \s </w:instrText>
      </w:r>
      <w:r w:rsidR="00BF0E16">
        <w:fldChar w:fldCharType="separate"/>
      </w:r>
      <w:r w:rsidR="00BF0E16">
        <w:rPr>
          <w:noProof/>
        </w:rPr>
        <w:t>2</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2</w:t>
      </w:r>
      <w:r w:rsidR="00BF0E16">
        <w:fldChar w:fldCharType="end"/>
      </w:r>
      <w:r>
        <w:t xml:space="preserve">: </w:t>
      </w:r>
      <w:r w:rsidRPr="00366620">
        <w:t>Target-Side In-Memory Execution (Download Cradle)</w:t>
      </w:r>
    </w:p>
    <w:p w14:paraId="337987E8" w14:textId="46A1EC1B" w:rsidR="006754B8" w:rsidRDefault="006E60D2" w:rsidP="00B40CCC">
      <w:r>
        <w:t>F</w:t>
      </w:r>
      <w:r w:rsidRPr="006E60D2">
        <w:t>igure</w:t>
      </w:r>
      <w:r>
        <w:t xml:space="preserve"> 2.1</w:t>
      </w:r>
      <w:r w:rsidRPr="006E60D2">
        <w:t xml:space="preserve"> illustrates the attacker's machine (Kali Linux) hosting the </w:t>
      </w:r>
      <w:proofErr w:type="spellStart"/>
      <w:r w:rsidRPr="006E60D2">
        <w:t>PowerSploit</w:t>
      </w:r>
      <w:proofErr w:type="spellEnd"/>
      <w:r w:rsidRPr="006E60D2">
        <w:t xml:space="preserve"> </w:t>
      </w:r>
      <w:proofErr w:type="spellStart"/>
      <w:r w:rsidRPr="006E60D2">
        <w:t>CodeExecution</w:t>
      </w:r>
      <w:proofErr w:type="spellEnd"/>
      <w:r w:rsidRPr="006E60D2">
        <w:t xml:space="preserve"> module via a Python HTTP server on Port 80. The highlighted "GET" request confirms that the target machine successfully reached out to the attacker's server to pull the malicious payload. This setup demonstrates an "under-the-ground" delivery method where the attacker remains passive, waiting for the target to initiate the connection to bypass inbound firewall rules.</w:t>
      </w:r>
    </w:p>
    <w:p w14:paraId="092BF1E2" w14:textId="461045DE" w:rsidR="006E60D2" w:rsidRDefault="00632661" w:rsidP="00B40CCC">
      <w:r>
        <w:t xml:space="preserve">Figure 2.2 </w:t>
      </w:r>
      <w:r w:rsidRPr="00632661">
        <w:t>captures the execution of the "Download Cradle" on the compromised host. By using a single-line command to request the script directly into the PowerShell process, the code is loaded into the system's volatile memory (RAM). Because the script is never written to the hard drive, it effectively bypasses disk-based antivirus signatures, fulfilling the stealth requirement for fileless malware execution and "dominating the host" without leaving forensic traces.</w:t>
      </w:r>
    </w:p>
    <w:p w14:paraId="2810BA58" w14:textId="0E020254" w:rsidR="002A456E" w:rsidRDefault="006A58E3" w:rsidP="002A456E">
      <w:pPr>
        <w:pStyle w:val="Heading3"/>
      </w:pPr>
      <w:bookmarkStart w:id="20" w:name="_Toc223159939"/>
      <w:r w:rsidRPr="006A58E3">
        <w:t>Advanced Persistence (Maintaining Access)</w:t>
      </w:r>
      <w:bookmarkEnd w:id="20"/>
    </w:p>
    <w:p w14:paraId="3048564A" w14:textId="68AA5817" w:rsidR="006A58E3" w:rsidRPr="006A58E3" w:rsidRDefault="00637787" w:rsidP="006A58E3">
      <w:r w:rsidRPr="00637787">
        <w:t>This feature is highly stealthy because it utilizes "Living off the Land" (</w:t>
      </w:r>
      <w:proofErr w:type="spellStart"/>
      <w:r w:rsidRPr="00637787">
        <w:t>LotL</w:t>
      </w:r>
      <w:proofErr w:type="spellEnd"/>
      <w:r w:rsidRPr="00637787">
        <w:t xml:space="preserve">) techniques. Instead of creating a suspicious new executable, </w:t>
      </w:r>
      <w:proofErr w:type="spellStart"/>
      <w:r w:rsidRPr="00637787">
        <w:t>PowerSploit</w:t>
      </w:r>
      <w:proofErr w:type="spellEnd"/>
      <w:r w:rsidRPr="00637787">
        <w:t xml:space="preserve"> uses native Windows PowerShell functions to hide its presence within standard system tasks. Because the module is loaded directly into RAM, it avoids being flagged by disk-scanning antivirus software during the delivery phase</w:t>
      </w:r>
      <w:r w:rsidR="00786D97" w:rsidRPr="00786D97">
        <w:t>.</w:t>
      </w:r>
    </w:p>
    <w:p w14:paraId="7D2F4D94" w14:textId="77777777" w:rsidR="002E780F" w:rsidRDefault="00E959F3" w:rsidP="002E780F">
      <w:pPr>
        <w:pStyle w:val="Figure"/>
      </w:pPr>
      <w:r>
        <w:drawing>
          <wp:inline distT="0" distB="0" distL="0" distR="0" wp14:anchorId="66D58F7B" wp14:editId="6D4F6BD4">
            <wp:extent cx="5731510" cy="815340"/>
            <wp:effectExtent l="0" t="0" r="2540" b="3810"/>
            <wp:docPr id="462836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815340"/>
                    </a:xfrm>
                    <a:prstGeom prst="rect">
                      <a:avLst/>
                    </a:prstGeom>
                    <a:noFill/>
                    <a:ln>
                      <a:noFill/>
                    </a:ln>
                  </pic:spPr>
                </pic:pic>
              </a:graphicData>
            </a:graphic>
          </wp:inline>
        </w:drawing>
      </w:r>
    </w:p>
    <w:p w14:paraId="1AC02240" w14:textId="5813AC2F" w:rsidR="002E780F" w:rsidRDefault="002E780F" w:rsidP="002E780F">
      <w:pPr>
        <w:pStyle w:val="Caption"/>
      </w:pPr>
      <w:r>
        <w:t xml:space="preserve">Figure </w:t>
      </w:r>
      <w:r w:rsidR="00BF0E16">
        <w:fldChar w:fldCharType="begin"/>
      </w:r>
      <w:r w:rsidR="00BF0E16">
        <w:instrText xml:space="preserve"> STYLEREF 1 \s </w:instrText>
      </w:r>
      <w:r w:rsidR="00BF0E16">
        <w:fldChar w:fldCharType="separate"/>
      </w:r>
      <w:r w:rsidR="00BF0E16">
        <w:rPr>
          <w:noProof/>
        </w:rPr>
        <w:t>2</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3</w:t>
      </w:r>
      <w:r w:rsidR="00BF0E16">
        <w:fldChar w:fldCharType="end"/>
      </w:r>
      <w:r>
        <w:t xml:space="preserve">: </w:t>
      </w:r>
      <w:r w:rsidRPr="005573AF">
        <w:t>Attacker Terminal (Module Hosting &amp; Access Log)</w:t>
      </w:r>
    </w:p>
    <w:p w14:paraId="6747737F" w14:textId="77777777" w:rsidR="007425CE" w:rsidRDefault="00E959F3" w:rsidP="007425CE">
      <w:pPr>
        <w:pStyle w:val="Figure"/>
      </w:pPr>
      <w:r>
        <w:drawing>
          <wp:inline distT="0" distB="0" distL="0" distR="0" wp14:anchorId="29EE6170" wp14:editId="4CC10F3B">
            <wp:extent cx="5760000" cy="1223346"/>
            <wp:effectExtent l="0" t="0" r="0" b="0"/>
            <wp:docPr id="2913651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00" cy="1223346"/>
                    </a:xfrm>
                    <a:prstGeom prst="rect">
                      <a:avLst/>
                    </a:prstGeom>
                    <a:noFill/>
                    <a:ln>
                      <a:noFill/>
                    </a:ln>
                  </pic:spPr>
                </pic:pic>
              </a:graphicData>
            </a:graphic>
          </wp:inline>
        </w:drawing>
      </w:r>
    </w:p>
    <w:p w14:paraId="2C221E9C" w14:textId="479E35C8" w:rsidR="008729F1" w:rsidRDefault="007425CE" w:rsidP="007425CE">
      <w:pPr>
        <w:pStyle w:val="Caption"/>
      </w:pPr>
      <w:r>
        <w:t xml:space="preserve">Figure </w:t>
      </w:r>
      <w:r w:rsidR="00BF0E16">
        <w:fldChar w:fldCharType="begin"/>
      </w:r>
      <w:r w:rsidR="00BF0E16">
        <w:instrText xml:space="preserve"> STYLEREF 1 \s </w:instrText>
      </w:r>
      <w:r w:rsidR="00BF0E16">
        <w:fldChar w:fldCharType="separate"/>
      </w:r>
      <w:r w:rsidR="00BF0E16">
        <w:rPr>
          <w:noProof/>
        </w:rPr>
        <w:t>2</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4</w:t>
      </w:r>
      <w:r w:rsidR="00BF0E16">
        <w:fldChar w:fldCharType="end"/>
      </w:r>
      <w:r>
        <w:t xml:space="preserve">: </w:t>
      </w:r>
      <w:r w:rsidRPr="00055494">
        <w:t>Target Terminal (In-Memory Persistence Retrieval)</w:t>
      </w:r>
    </w:p>
    <w:p w14:paraId="4D0F9CD7" w14:textId="7198A215" w:rsidR="002E780F" w:rsidRDefault="00E3032B" w:rsidP="002E780F">
      <w:r w:rsidRPr="00E3032B">
        <w:t xml:space="preserve">The Python server logs </w:t>
      </w:r>
      <w:r>
        <w:t>in Figure 2</w:t>
      </w:r>
      <w:r w:rsidR="00C579DA">
        <w:t>.3</w:t>
      </w:r>
      <w:r>
        <w:t xml:space="preserve"> </w:t>
      </w:r>
      <w:r w:rsidRPr="00E3032B">
        <w:t>show</w:t>
      </w:r>
      <w:r w:rsidR="00C579DA">
        <w:t>s</w:t>
      </w:r>
      <w:r w:rsidRPr="00E3032B">
        <w:t xml:space="preserve"> a successful GET /Persistence.psm1 request with a 200 OK status, confirming the exfiltration of the persistence toolkit.</w:t>
      </w:r>
      <w:r>
        <w:t xml:space="preserve"> </w:t>
      </w:r>
      <w:r w:rsidR="00C579DA" w:rsidRPr="00C579DA">
        <w:t>The execution of the New-</w:t>
      </w:r>
      <w:proofErr w:type="spellStart"/>
      <w:r w:rsidR="00C579DA" w:rsidRPr="00C579DA">
        <w:t>ElevatedPersistenceOption</w:t>
      </w:r>
      <w:proofErr w:type="spellEnd"/>
      <w:r w:rsidR="00C579DA" w:rsidRPr="00C579DA">
        <w:t xml:space="preserve"> function is visible</w:t>
      </w:r>
      <w:r w:rsidR="00C579DA">
        <w:t xml:space="preserve"> (Figure 2.4)</w:t>
      </w:r>
      <w:r w:rsidR="00C579DA" w:rsidRPr="00C579DA">
        <w:t>, which allows the attacker to configure high-privilege triggers for the backdoor.</w:t>
      </w:r>
      <w:r w:rsidR="00C579DA">
        <w:t xml:space="preserve"> </w:t>
      </w:r>
      <w:r w:rsidR="00000668" w:rsidRPr="00000668">
        <w:t>As shown in Figure 2.</w:t>
      </w:r>
      <w:r w:rsidR="00C579DA">
        <w:t>3</w:t>
      </w:r>
      <w:r w:rsidR="00000668" w:rsidRPr="00000668">
        <w:t xml:space="preserve"> and Figure 2.</w:t>
      </w:r>
      <w:r w:rsidR="00C579DA">
        <w:t>4</w:t>
      </w:r>
      <w:r w:rsidR="00000668" w:rsidRPr="00000668">
        <w:t>, the attacker utilizes a remote delivery method to import the Persistence.psm1 module into the target's memory. By hosting the module on an attacker-controlled HTTP server, the target can "pull" the persistence logic using a fileless download cradle</w:t>
      </w:r>
      <w:r w:rsidR="007425CE" w:rsidRPr="007425CE">
        <w:t>.</w:t>
      </w:r>
    </w:p>
    <w:p w14:paraId="76496973" w14:textId="1D3671BC" w:rsidR="00637787" w:rsidRDefault="00507A03" w:rsidP="00637787">
      <w:pPr>
        <w:pStyle w:val="Heading3"/>
      </w:pPr>
      <w:bookmarkStart w:id="21" w:name="_Toc223159940"/>
      <w:proofErr w:type="spellStart"/>
      <w:r w:rsidRPr="00507A03">
        <w:t>PowerUp</w:t>
      </w:r>
      <w:proofErr w:type="spellEnd"/>
      <w:r w:rsidRPr="00507A03">
        <w:t xml:space="preserve"> (Privilege Escalation)</w:t>
      </w:r>
      <w:bookmarkEnd w:id="21"/>
    </w:p>
    <w:p w14:paraId="7D9093D6" w14:textId="0EA38809" w:rsidR="00507A03" w:rsidRDefault="00331E78" w:rsidP="00507A03">
      <w:proofErr w:type="spellStart"/>
      <w:r w:rsidRPr="00331E78">
        <w:t>PowerUp</w:t>
      </w:r>
      <w:proofErr w:type="spellEnd"/>
      <w:r w:rsidRPr="00331E78">
        <w:t xml:space="preserve"> is a module used to "dominate the host" by identifying and exploiting misconfigurations in the Windows operating system. It scans for common vulnerabilities such as unquoted service paths, weak file permissions, and insecure registry settings that allow a low-privileged user to escalate their rights to SYSTEM level.</w:t>
      </w:r>
    </w:p>
    <w:p w14:paraId="7CD68431" w14:textId="77777777" w:rsidR="006F2769" w:rsidRDefault="006F2769" w:rsidP="006F2769">
      <w:pPr>
        <w:pStyle w:val="Figure"/>
      </w:pPr>
      <w:r>
        <w:drawing>
          <wp:inline distT="0" distB="0" distL="0" distR="0" wp14:anchorId="6DBFDD8B" wp14:editId="21096996">
            <wp:extent cx="5760000" cy="1211859"/>
            <wp:effectExtent l="0" t="0" r="0" b="7620"/>
            <wp:docPr id="6889902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000" cy="1211859"/>
                    </a:xfrm>
                    <a:prstGeom prst="rect">
                      <a:avLst/>
                    </a:prstGeom>
                    <a:noFill/>
                    <a:ln>
                      <a:noFill/>
                    </a:ln>
                  </pic:spPr>
                </pic:pic>
              </a:graphicData>
            </a:graphic>
          </wp:inline>
        </w:drawing>
      </w:r>
    </w:p>
    <w:p w14:paraId="4C9A4E1A" w14:textId="25D8A2C2" w:rsidR="006F2769" w:rsidRDefault="006F2769" w:rsidP="006F2769">
      <w:pPr>
        <w:pStyle w:val="Caption"/>
      </w:pPr>
      <w:r>
        <w:t xml:space="preserve">Figure </w:t>
      </w:r>
      <w:r w:rsidR="00BF0E16">
        <w:fldChar w:fldCharType="begin"/>
      </w:r>
      <w:r w:rsidR="00BF0E16">
        <w:instrText xml:space="preserve"> STYLEREF 1 \s </w:instrText>
      </w:r>
      <w:r w:rsidR="00BF0E16">
        <w:fldChar w:fldCharType="separate"/>
      </w:r>
      <w:r w:rsidR="00BF0E16">
        <w:rPr>
          <w:noProof/>
        </w:rPr>
        <w:t>2</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5</w:t>
      </w:r>
      <w:r w:rsidR="00BF0E16">
        <w:fldChar w:fldCharType="end"/>
      </w:r>
      <w:r>
        <w:t xml:space="preserve">: </w:t>
      </w:r>
      <w:r w:rsidRPr="004278AC">
        <w:t>Attacker Terminal – Hosting Stealth Payloads</w:t>
      </w:r>
    </w:p>
    <w:p w14:paraId="0E073D23" w14:textId="77777777" w:rsidR="00BF0E16" w:rsidRDefault="006F2769" w:rsidP="00BF0E16">
      <w:pPr>
        <w:pStyle w:val="Figure"/>
      </w:pPr>
      <w:r w:rsidRPr="006F2769">
        <w:drawing>
          <wp:inline distT="0" distB="0" distL="0" distR="0" wp14:anchorId="76449D03" wp14:editId="7B123D49">
            <wp:extent cx="5760000" cy="1759397"/>
            <wp:effectExtent l="0" t="0" r="0" b="0"/>
            <wp:docPr id="17299924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00" cy="1759397"/>
                    </a:xfrm>
                    <a:prstGeom prst="rect">
                      <a:avLst/>
                    </a:prstGeom>
                    <a:noFill/>
                    <a:ln>
                      <a:noFill/>
                    </a:ln>
                  </pic:spPr>
                </pic:pic>
              </a:graphicData>
            </a:graphic>
          </wp:inline>
        </w:drawing>
      </w:r>
    </w:p>
    <w:p w14:paraId="3E34672D" w14:textId="1ADC9662" w:rsidR="00331E78" w:rsidRDefault="00BF0E16" w:rsidP="00BF0E16">
      <w:pPr>
        <w:pStyle w:val="Caption"/>
      </w:pPr>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6</w:t>
      </w:r>
      <w:r>
        <w:fldChar w:fldCharType="end"/>
      </w:r>
      <w:r>
        <w:t xml:space="preserve">: </w:t>
      </w:r>
      <w:r w:rsidRPr="006B1D8E">
        <w:t>Target Terminal – Fileless Memory Injection</w:t>
      </w:r>
    </w:p>
    <w:p w14:paraId="4C1FB534" w14:textId="332144A5" w:rsidR="00BF0E16" w:rsidRDefault="00BF0E16" w:rsidP="00BF0E16">
      <w:r>
        <w:t>F</w:t>
      </w:r>
      <w:r w:rsidRPr="00BF0E16">
        <w:t>igure</w:t>
      </w:r>
      <w:r>
        <w:t xml:space="preserve"> 2.5</w:t>
      </w:r>
      <w:r w:rsidRPr="00BF0E16">
        <w:t xml:space="preserve"> illustrates the attacker's Kali Linux machine acting as a command-and-control (C2) server. By hosting the Invoke-Shellcode.ps1 script via a Python HTTP server, the attacker prepares a 'fileless' delivery path. The log confirms a successful connection, proving that the script was successfully exfiltrated to the target's memory.</w:t>
      </w:r>
    </w:p>
    <w:p w14:paraId="799430BE" w14:textId="4915FABC" w:rsidR="00BF0E16" w:rsidRPr="00BF0E16" w:rsidRDefault="00EE6320" w:rsidP="00BF0E16">
      <w:r w:rsidRPr="00EE6320">
        <w:t>Figure 2.</w:t>
      </w:r>
      <w:r>
        <w:t>6</w:t>
      </w:r>
      <w:r w:rsidRPr="00EE6320">
        <w:t xml:space="preserve"> shows the target-side execution of a download cradle. By requesting the script directly into the PowerShell process, the attacker ensures the code never touches the hard drive. This 'under-the-ground' technique bypasses traditional antivirus software that scans files on disk, allowing for stealthy initial access.</w:t>
      </w:r>
    </w:p>
    <w:p w14:paraId="76C53E09" w14:textId="07E9E818" w:rsidR="006754B8" w:rsidRDefault="006754B8" w:rsidP="00B40CCC">
      <w:r w:rsidRPr="006754B8">
        <w:rPr>
          <w:b/>
          <w:bCs/>
        </w:rPr>
        <w:t>Reference:</w:t>
      </w:r>
    </w:p>
    <w:p w14:paraId="578E3D78" w14:textId="01D13124" w:rsidR="00A24F21" w:rsidRDefault="006754B8" w:rsidP="00B40CCC">
      <w:pPr>
        <w:rPr>
          <w:color w:val="000000" w:themeColor="text1"/>
        </w:rPr>
      </w:pPr>
      <w:r w:rsidRPr="006754B8">
        <w:t xml:space="preserve">IT Channel. (2018, December 5). </w:t>
      </w:r>
      <w:r w:rsidRPr="006754B8">
        <w:rPr>
          <w:i/>
          <w:iCs/>
        </w:rPr>
        <w:t xml:space="preserve">Video 84: </w:t>
      </w:r>
      <w:proofErr w:type="spellStart"/>
      <w:r w:rsidRPr="006754B8">
        <w:rPr>
          <w:i/>
          <w:iCs/>
        </w:rPr>
        <w:t>Powersploit</w:t>
      </w:r>
      <w:proofErr w:type="spellEnd"/>
      <w:r w:rsidRPr="006754B8">
        <w:rPr>
          <w:i/>
          <w:iCs/>
        </w:rPr>
        <w:t xml:space="preserve"> | Kali Linux | Maintaining Access | Complete Hacking Tools in Kali Linux</w:t>
      </w:r>
      <w:r w:rsidRPr="006754B8">
        <w:t xml:space="preserve"> [Video]. YouTube.</w:t>
      </w:r>
      <w:r w:rsidRPr="00CE75F9">
        <w:rPr>
          <w:color w:val="000000" w:themeColor="text1"/>
        </w:rPr>
        <w:t xml:space="preserve"> </w:t>
      </w:r>
      <w:hyperlink r:id="rId33" w:tgtFrame="_blank" w:history="1">
        <w:r w:rsidRPr="00CE75F9">
          <w:rPr>
            <w:rStyle w:val="Hyperlink"/>
            <w:color w:val="000000" w:themeColor="text1"/>
            <w:u w:val="none"/>
          </w:rPr>
          <w:t>https://youtu.be/UEEQdSMLyns</w:t>
        </w:r>
      </w:hyperlink>
    </w:p>
    <w:p w14:paraId="5FA6171A" w14:textId="655E7337" w:rsidR="006754B8" w:rsidRPr="00A24F21" w:rsidRDefault="00A24F21" w:rsidP="00A24F21">
      <w:pPr>
        <w:jc w:val="left"/>
        <w:rPr>
          <w:color w:val="000000" w:themeColor="text1"/>
        </w:rPr>
      </w:pPr>
      <w:r>
        <w:rPr>
          <w:color w:val="000000" w:themeColor="text1"/>
        </w:rPr>
        <w:br w:type="page"/>
      </w:r>
    </w:p>
    <w:p w14:paraId="51C22FAD" w14:textId="23EFEABE" w:rsidR="00D07E09" w:rsidRDefault="00D21E4F" w:rsidP="00D07E09">
      <w:pPr>
        <w:pStyle w:val="Heading2"/>
      </w:pPr>
      <w:bookmarkStart w:id="22" w:name="_Toc223159941"/>
      <w:proofErr w:type="spellStart"/>
      <w:r>
        <w:t>Webshells</w:t>
      </w:r>
      <w:bookmarkEnd w:id="22"/>
      <w:proofErr w:type="spellEnd"/>
    </w:p>
    <w:p w14:paraId="263FD11C" w14:textId="4A535691" w:rsidR="6A6E88B5" w:rsidRDefault="7EC23BAE" w:rsidP="6B8DF0C8">
      <w:r>
        <w:t xml:space="preserve">A web shell is a server-side script, commonly written in PHP, ASP, JSP, or Python, that is uploaded to a compromised web server to enable remote command execution through HTTP or HTTPS. It provides a web-based interface that allows an attacker to interact directly with the underlying operating system, effectively functioning as a backdoor for administrative control. </w:t>
      </w:r>
    </w:p>
    <w:p w14:paraId="3DEE3E0A" w14:textId="6988DD29" w:rsidR="0D34EA44" w:rsidRDefault="0D34EA44" w:rsidP="1C44219A">
      <w:pPr>
        <w:pStyle w:val="Heading3"/>
      </w:pPr>
      <w:bookmarkStart w:id="23" w:name="_Toc223159942"/>
      <w:r>
        <w:t>Command Execution Interface</w:t>
      </w:r>
      <w:bookmarkEnd w:id="23"/>
    </w:p>
    <w:p w14:paraId="7F87FC5F" w14:textId="481EC719" w:rsidR="0D34EA44" w:rsidRDefault="0D34EA44">
      <w:r>
        <w:t>The Command Execution Interface allows arbitrary operating system commands to be executed through a web</w:t>
      </w:r>
      <w:r w:rsidR="339E15BF">
        <w:t>-</w:t>
      </w:r>
      <w:r>
        <w:t>based form, thereby linking HTTP requests to the underlying system shell. This functionality is implemented using server</w:t>
      </w:r>
      <w:r w:rsidR="310B3221">
        <w:t>-</w:t>
      </w:r>
      <w:r>
        <w:t xml:space="preserve">side runtime functions such as </w:t>
      </w:r>
      <w:proofErr w:type="gramStart"/>
      <w:r>
        <w:t>system(</w:t>
      </w:r>
      <w:proofErr w:type="gramEnd"/>
      <w:r>
        <w:t xml:space="preserve">) or </w:t>
      </w:r>
      <w:proofErr w:type="gramStart"/>
      <w:r>
        <w:t>exec(</w:t>
      </w:r>
      <w:proofErr w:type="gramEnd"/>
      <w:r>
        <w:t>), through which user supplied input is passed directly to the operating system for processing. The commands are executed under the privilege context of the web server account, and the level of control obtained is determined by the permissions assigned to that account. If misconfiguration or excessive privileges are present, the risk of privilege escalation, unauthorized access to sensitive resources, and lateral movement within the network environment is significantly increased.</w:t>
      </w:r>
    </w:p>
    <w:p w14:paraId="5A74701C" w14:textId="45DEE010" w:rsidR="2E30A666" w:rsidRDefault="29073B68" w:rsidP="00DE2291">
      <w:pPr>
        <w:pStyle w:val="Figure"/>
      </w:pPr>
      <w:r w:rsidRPr="00DE2291">
        <w:drawing>
          <wp:inline distT="0" distB="0" distL="0" distR="0" wp14:anchorId="24BE1313" wp14:editId="0CBB1052">
            <wp:extent cx="5724525" cy="3086100"/>
            <wp:effectExtent l="0" t="0" r="0" b="0"/>
            <wp:docPr id="254143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43019" name="Picture 254143019"/>
                    <pic:cNvPicPr/>
                  </pic:nvPicPr>
                  <pic:blipFill>
                    <a:blip r:embed="rId34">
                      <a:extLst>
                        <a:ext uri="{28A0092B-C50C-407E-A947-70E740481C1C}">
                          <a14:useLocalDpi xmlns:a14="http://schemas.microsoft.com/office/drawing/2010/main"/>
                        </a:ext>
                      </a:extLst>
                    </a:blip>
                    <a:stretch>
                      <a:fillRect/>
                    </a:stretch>
                  </pic:blipFill>
                  <pic:spPr>
                    <a:xfrm>
                      <a:off x="0" y="0"/>
                      <a:ext cx="5724525" cy="3086100"/>
                    </a:xfrm>
                    <a:prstGeom prst="rect">
                      <a:avLst/>
                    </a:prstGeom>
                  </pic:spPr>
                </pic:pic>
              </a:graphicData>
            </a:graphic>
          </wp:inline>
        </w:drawing>
      </w:r>
    </w:p>
    <w:p w14:paraId="3372F415" w14:textId="1DFE525A" w:rsidR="2E30A666" w:rsidRDefault="2E30A666" w:rsidP="1C44219A">
      <w:pPr>
        <w:pStyle w:val="Caption"/>
      </w:pPr>
      <w:r>
        <w:t xml:space="preserve">Figure 2.7: </w:t>
      </w:r>
      <w:r w:rsidR="0E0196CA">
        <w:t>Demonstration of Arbitrary Linux Command Execution through a Server-Side Web Shell Interface</w:t>
      </w:r>
    </w:p>
    <w:p w14:paraId="66CF5D11" w14:textId="5F6153AF" w:rsidR="592AA3DD" w:rsidRDefault="4E2134F2" w:rsidP="592AA3DD">
      <w:r>
        <w:t xml:space="preserve">As shown in Figure 2.7, </w:t>
      </w:r>
      <w:r w:rsidR="317D7723">
        <w:t xml:space="preserve">a curl request was sent from the Kali Linux machine to the </w:t>
      </w:r>
      <w:proofErr w:type="spellStart"/>
      <w:r w:rsidR="317D7723">
        <w:t>Metasploitable</w:t>
      </w:r>
      <w:proofErr w:type="spellEnd"/>
      <w:r w:rsidR="317D7723">
        <w:t xml:space="preserve"> 2 target server. The server responded with its default Apache web page, confirming that the web service is running and accessible over the network. The returned HTML content includes the </w:t>
      </w:r>
      <w:proofErr w:type="spellStart"/>
      <w:r w:rsidR="317D7723">
        <w:t>Metasploitable</w:t>
      </w:r>
      <w:proofErr w:type="spellEnd"/>
      <w:r w:rsidR="317D7723">
        <w:t xml:space="preserve"> 2 banner and a list of intentionally vulnerable web applications such as DVWA and </w:t>
      </w:r>
      <w:proofErr w:type="spellStart"/>
      <w:r w:rsidR="317D7723">
        <w:t>Mutillidae</w:t>
      </w:r>
      <w:proofErr w:type="spellEnd"/>
      <w:r w:rsidR="317D7723">
        <w:t>. This confirms that network connectivity between the attacker and target machines has been successfully established and that the target environment is ready for further penetration testing activities.</w:t>
      </w:r>
    </w:p>
    <w:p w14:paraId="643BDAED" w14:textId="7AAD0607" w:rsidR="1E8C0A7F" w:rsidRDefault="1E8C0A7F">
      <w:r>
        <w:br w:type="page"/>
      </w:r>
    </w:p>
    <w:p w14:paraId="796B1C81" w14:textId="1D37B19C" w:rsidR="1E8C0A7F" w:rsidRDefault="1E8C0A7F" w:rsidP="1E8C0A7F"/>
    <w:p w14:paraId="39AA4EBD" w14:textId="7ECCBE9F" w:rsidR="44560A84" w:rsidRDefault="44560A84" w:rsidP="1E8C0A7F">
      <w:pPr>
        <w:pStyle w:val="Heading3"/>
      </w:pPr>
      <w:bookmarkStart w:id="24" w:name="_Toc223159943"/>
      <w:proofErr w:type="gramStart"/>
      <w:r>
        <w:t>The File</w:t>
      </w:r>
      <w:proofErr w:type="gramEnd"/>
      <w:r>
        <w:t xml:space="preserve"> Management Capacity</w:t>
      </w:r>
      <w:bookmarkEnd w:id="24"/>
    </w:p>
    <w:p w14:paraId="7EB49423" w14:textId="43056BCA" w:rsidR="44560A84" w:rsidRDefault="44560A84">
      <w:r>
        <w:t>The File Management Capability provides the ability to upload, download, edit, delete, and browse server files and directories. This supports data extraction, malware deployment, and configuration modification.</w:t>
      </w:r>
    </w:p>
    <w:p w14:paraId="103F1818" w14:textId="36EE6824" w:rsidR="5E2DD633" w:rsidRDefault="5E2DD633" w:rsidP="00DE2291">
      <w:pPr>
        <w:pStyle w:val="Figure"/>
      </w:pPr>
      <w:r>
        <w:drawing>
          <wp:inline distT="0" distB="0" distL="0" distR="0" wp14:anchorId="0C7AA45F" wp14:editId="5248FDE0">
            <wp:extent cx="5724525" cy="2552700"/>
            <wp:effectExtent l="0" t="0" r="0" b="0"/>
            <wp:docPr id="1935178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47687" name="Picture 1898247687"/>
                    <pic:cNvPicPr/>
                  </pic:nvPicPr>
                  <pic:blipFill>
                    <a:blip r:embed="rId35">
                      <a:extLst>
                        <a:ext uri="{28A0092B-C50C-407E-A947-70E740481C1C}">
                          <a14:useLocalDpi xmlns:a14="http://schemas.microsoft.com/office/drawing/2010/main"/>
                        </a:ext>
                      </a:extLst>
                    </a:blip>
                    <a:stretch>
                      <a:fillRect/>
                    </a:stretch>
                  </pic:blipFill>
                  <pic:spPr>
                    <a:xfrm>
                      <a:off x="0" y="0"/>
                      <a:ext cx="5724525" cy="2552700"/>
                    </a:xfrm>
                    <a:prstGeom prst="rect">
                      <a:avLst/>
                    </a:prstGeom>
                  </pic:spPr>
                </pic:pic>
              </a:graphicData>
            </a:graphic>
          </wp:inline>
        </w:drawing>
      </w:r>
    </w:p>
    <w:p w14:paraId="635E0567" w14:textId="658A2969" w:rsidR="5E2DD633" w:rsidRDefault="5E2DD633" w:rsidP="1E8C0A7F">
      <w:pPr>
        <w:pStyle w:val="Caption"/>
      </w:pPr>
      <w:r>
        <w:t>Figure 2.8: Enumeration of System User Accounts via /</w:t>
      </w:r>
      <w:proofErr w:type="spellStart"/>
      <w:r>
        <w:t>etc</w:t>
      </w:r>
      <w:proofErr w:type="spellEnd"/>
      <w:r>
        <w:t>/passwd File Access</w:t>
      </w:r>
    </w:p>
    <w:p w14:paraId="0A3C7772" w14:textId="1750E469" w:rsidR="6541618C" w:rsidRDefault="6541618C" w:rsidP="1E8C0A7F">
      <w:r>
        <w:t>As shown in Figure 2.8, t</w:t>
      </w:r>
      <w:r w:rsidR="5E2DD633">
        <w:t>he cat /</w:t>
      </w:r>
      <w:proofErr w:type="spellStart"/>
      <w:r w:rsidR="5E2DD633">
        <w:t>etc</w:t>
      </w:r>
      <w:proofErr w:type="spellEnd"/>
      <w:r w:rsidR="5E2DD633">
        <w:t>/passwd command was executed to display the contents of the system password file in a Linux environment. This file contains a list of user accounts along with associated user IDs, group IDs, home directories, and default shells. The output confirms that system-level account information can be accessed, demonstrating the potential for user enumeration during post-exploitation. While modern systems store password hashes separately, exposure of this file still provides valuable reconnaissance information that may assist in privilege escalation or targeted attacks.</w:t>
      </w:r>
    </w:p>
    <w:p w14:paraId="7CFD3CEC" w14:textId="794471F4" w:rsidR="5FA451D4" w:rsidRDefault="5FA451D4" w:rsidP="1E8C0A7F">
      <w:pPr>
        <w:pStyle w:val="Heading3"/>
      </w:pPr>
      <w:bookmarkStart w:id="25" w:name="_Toc223159944"/>
      <w:r>
        <w:t>Server Information Disclosure</w:t>
      </w:r>
      <w:bookmarkEnd w:id="25"/>
    </w:p>
    <w:p w14:paraId="3A8455FC" w14:textId="5749174B" w:rsidR="61CCA13C" w:rsidRDefault="61CCA13C">
      <w:r>
        <w:t>The Server Information Disclosure feature refers to its capability to retrieve and display system configuration and environmental details of a server through a web-based interface. It is categorized as a post-exploitation reconnaissance function because it enables assessment of the operating system environment, software stack, user privilege context, and network configuration. Rather than altering system settings or files, this feature focuses solely on extracting and presenting metadata, which can significantly reduce uncertainty during further analysis or exploitation planning.</w:t>
      </w:r>
    </w:p>
    <w:p w14:paraId="39CA7DFD" w14:textId="4A5585BA" w:rsidR="74948680" w:rsidRDefault="74948680" w:rsidP="00DE2291">
      <w:pPr>
        <w:pStyle w:val="Figure"/>
      </w:pPr>
      <w:r>
        <w:drawing>
          <wp:inline distT="0" distB="0" distL="0" distR="0" wp14:anchorId="6088D1C6" wp14:editId="42114537">
            <wp:extent cx="5724525" cy="3009900"/>
            <wp:effectExtent l="0" t="0" r="0" b="0"/>
            <wp:docPr id="1677376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76458" name="Picture 1677376458"/>
                    <pic:cNvPicPr/>
                  </pic:nvPicPr>
                  <pic:blipFill>
                    <a:blip r:embed="rId36">
                      <a:extLst>
                        <a:ext uri="{28A0092B-C50C-407E-A947-70E740481C1C}">
                          <a14:useLocalDpi xmlns:a14="http://schemas.microsoft.com/office/drawing/2010/main"/>
                        </a:ext>
                      </a:extLst>
                    </a:blip>
                    <a:stretch>
                      <a:fillRect/>
                    </a:stretch>
                  </pic:blipFill>
                  <pic:spPr>
                    <a:xfrm>
                      <a:off x="0" y="0"/>
                      <a:ext cx="5724525" cy="3009900"/>
                    </a:xfrm>
                    <a:prstGeom prst="rect">
                      <a:avLst/>
                    </a:prstGeom>
                  </pic:spPr>
                </pic:pic>
              </a:graphicData>
            </a:graphic>
          </wp:inline>
        </w:drawing>
      </w:r>
    </w:p>
    <w:p w14:paraId="023721D5" w14:textId="0562BCF6" w:rsidR="74D640ED" w:rsidRDefault="74D640ED" w:rsidP="1E8C0A7F">
      <w:pPr>
        <w:pStyle w:val="Caption"/>
      </w:pPr>
      <w:r>
        <w:t>Figure 2.9: Verification of Kali Linux System Information and Kernel Version</w:t>
      </w:r>
    </w:p>
    <w:p w14:paraId="51259E46" w14:textId="7547E1D9" w:rsidR="54D4C7C4" w:rsidRDefault="54D4C7C4">
      <w:r>
        <w:t xml:space="preserve">Figure 2.9 shows the execution of system identification commands including </w:t>
      </w:r>
      <w:proofErr w:type="spellStart"/>
      <w:r>
        <w:t>uname</w:t>
      </w:r>
      <w:proofErr w:type="spellEnd"/>
      <w:r>
        <w:t xml:space="preserve"> -a, </w:t>
      </w:r>
      <w:proofErr w:type="spellStart"/>
      <w:r>
        <w:t>lsb_release</w:t>
      </w:r>
      <w:proofErr w:type="spellEnd"/>
      <w:r>
        <w:t xml:space="preserve"> -a, and cat /</w:t>
      </w:r>
      <w:proofErr w:type="spellStart"/>
      <w:r>
        <w:t>etc</w:t>
      </w:r>
      <w:proofErr w:type="spellEnd"/>
      <w:r>
        <w:t>/</w:t>
      </w:r>
      <w:proofErr w:type="spellStart"/>
      <w:r>
        <w:t>os</w:t>
      </w:r>
      <w:proofErr w:type="spellEnd"/>
      <w:r>
        <w:t>-release to confirm the operating system version, kernel details, and distribution information of the Kali Linux attacker machine used in the penetration testing lab environment.</w:t>
      </w:r>
    </w:p>
    <w:p w14:paraId="64F492C8" w14:textId="77777777" w:rsidR="00143F06" w:rsidRPr="00606D39" w:rsidRDefault="00143F06" w:rsidP="00606D39"/>
    <w:p w14:paraId="332F25E0" w14:textId="12F107A7" w:rsidR="00A24F21" w:rsidRDefault="00A24F21">
      <w:pPr>
        <w:jc w:val="left"/>
        <w:rPr>
          <w:rFonts w:eastAsiaTheme="majorEastAsia"/>
          <w:b/>
          <w:bCs/>
          <w:color w:val="000000" w:themeColor="text1"/>
        </w:rPr>
      </w:pPr>
      <w:r>
        <w:br w:type="page"/>
      </w:r>
    </w:p>
    <w:p w14:paraId="27C93102" w14:textId="7376E4A9" w:rsidR="00F907AC" w:rsidRDefault="00FF2BFA" w:rsidP="00F907AC">
      <w:pPr>
        <w:pStyle w:val="Heading2"/>
      </w:pPr>
      <w:bookmarkStart w:id="26" w:name="_Toc223159945"/>
      <w:proofErr w:type="spellStart"/>
      <w:r w:rsidRPr="00F907AC">
        <w:t>W</w:t>
      </w:r>
      <w:r w:rsidR="00D21E4F" w:rsidRPr="00F907AC">
        <w:t>eevel</w:t>
      </w:r>
      <w:r w:rsidR="00D21E4F">
        <w:t>y</w:t>
      </w:r>
      <w:bookmarkEnd w:id="26"/>
      <w:proofErr w:type="spellEnd"/>
    </w:p>
    <w:p w14:paraId="3EC0E6CB" w14:textId="4FCCA29A" w:rsidR="000214D5" w:rsidRDefault="000214D5" w:rsidP="000214D5">
      <w:proofErr w:type="spellStart"/>
      <w:r w:rsidRPr="000214D5">
        <w:t>Weevely</w:t>
      </w:r>
      <w:proofErr w:type="spellEnd"/>
      <w:r w:rsidRPr="000214D5">
        <w:t xml:space="preserve"> is a stealthy PHP web shell that simulates a </w:t>
      </w:r>
      <w:proofErr w:type="gramStart"/>
      <w:r w:rsidRPr="000214D5">
        <w:t>telnet</w:t>
      </w:r>
      <w:proofErr w:type="gramEnd"/>
      <w:r w:rsidRPr="000214D5">
        <w:t>-like connection. It is used to maintain access to a compromised web server.</w:t>
      </w:r>
    </w:p>
    <w:p w14:paraId="0CA61C79" w14:textId="3E13F5FC" w:rsidR="00035278" w:rsidRDefault="00A742E6" w:rsidP="00035278">
      <w:pPr>
        <w:pStyle w:val="Heading3"/>
      </w:pPr>
      <w:bookmarkStart w:id="27" w:name="_Toc223159946"/>
      <w:r w:rsidRPr="00A742E6">
        <w:t>Password-Protected Agent Generation</w:t>
      </w:r>
      <w:bookmarkEnd w:id="27"/>
    </w:p>
    <w:p w14:paraId="42A9E109" w14:textId="11D0AA58" w:rsidR="00A742E6" w:rsidRDefault="002464F6" w:rsidP="00A742E6">
      <w:r w:rsidRPr="002464F6">
        <w:t>This command is used to create a "hidden" entry point into a compromised web server. By generating an obfuscated PHP script, the pen tester can maintain access while avoiding detection by traditional file-based antivirus scanners. The password ensures that the backdoor is encrypted and accessible only by the authorized analyst</w:t>
      </w:r>
      <w:r w:rsidR="00466401" w:rsidRPr="00466401">
        <w:t>.</w:t>
      </w:r>
    </w:p>
    <w:p w14:paraId="1BBFD180" w14:textId="77777777" w:rsidR="00A57B6A" w:rsidRDefault="00D53D12" w:rsidP="00A57B6A">
      <w:pPr>
        <w:pStyle w:val="Figure"/>
      </w:pPr>
      <w:r>
        <w:drawing>
          <wp:inline distT="0" distB="0" distL="0" distR="0" wp14:anchorId="29E2D810" wp14:editId="72182DE4">
            <wp:extent cx="5760000" cy="575167"/>
            <wp:effectExtent l="0" t="0" r="0" b="0"/>
            <wp:docPr id="646389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000" cy="575167"/>
                    </a:xfrm>
                    <a:prstGeom prst="rect">
                      <a:avLst/>
                    </a:prstGeom>
                    <a:noFill/>
                    <a:ln>
                      <a:noFill/>
                    </a:ln>
                  </pic:spPr>
                </pic:pic>
              </a:graphicData>
            </a:graphic>
          </wp:inline>
        </w:drawing>
      </w:r>
    </w:p>
    <w:p w14:paraId="26493EF2" w14:textId="52DEF3C2" w:rsidR="00466401" w:rsidRDefault="00A57B6A" w:rsidP="00A57B6A">
      <w:pPr>
        <w:pStyle w:val="Caption"/>
      </w:pPr>
      <w:r>
        <w:t xml:space="preserve">Figure </w:t>
      </w:r>
      <w:r w:rsidR="00BF0E16">
        <w:fldChar w:fldCharType="begin"/>
      </w:r>
      <w:r w:rsidR="00BF0E16">
        <w:instrText xml:space="preserve"> STYLEREF 1 \s </w:instrText>
      </w:r>
      <w:r w:rsidR="00BF0E16">
        <w:fldChar w:fldCharType="separate"/>
      </w:r>
      <w:r w:rsidR="00BF0E16">
        <w:rPr>
          <w:noProof/>
        </w:rPr>
        <w:t>2</w:t>
      </w:r>
      <w:r w:rsidR="00BF0E16">
        <w:fldChar w:fldCharType="end"/>
      </w:r>
      <w:r w:rsidR="00BF0E16">
        <w:t>.</w:t>
      </w:r>
      <w:r w:rsidR="00BF0E16">
        <w:fldChar w:fldCharType="begin"/>
      </w:r>
      <w:r w:rsidR="00BF0E16">
        <w:instrText xml:space="preserve"> SEQ Figure \* ARABIC \s 1 </w:instrText>
      </w:r>
      <w:r w:rsidR="00BF0E16">
        <w:fldChar w:fldCharType="separate"/>
      </w:r>
      <w:r w:rsidR="3D990900" w:rsidRPr="3AA980F8">
        <w:rPr>
          <w:noProof/>
        </w:rPr>
        <w:t>10</w:t>
      </w:r>
      <w:r w:rsidR="00BF0E16">
        <w:fldChar w:fldCharType="end"/>
      </w:r>
      <w:r>
        <w:t>: Command "</w:t>
      </w:r>
      <w:proofErr w:type="spellStart"/>
      <w:r w:rsidRPr="00084B13">
        <w:t>weevely</w:t>
      </w:r>
      <w:proofErr w:type="spellEnd"/>
      <w:r w:rsidRPr="00084B13">
        <w:t xml:space="preserve"> generat</w:t>
      </w:r>
      <w:r w:rsidR="001625F1">
        <w:t>e [password]</w:t>
      </w:r>
      <w:r w:rsidRPr="00084B13">
        <w:t xml:space="preserve"> </w:t>
      </w:r>
      <w:proofErr w:type="spellStart"/>
      <w:r w:rsidRPr="00084B13">
        <w:t>shell.php</w:t>
      </w:r>
      <w:proofErr w:type="spellEnd"/>
      <w:r>
        <w:t>"</w:t>
      </w:r>
    </w:p>
    <w:p w14:paraId="2F65EBDC" w14:textId="5ABEA6FC" w:rsidR="002464F6" w:rsidRDefault="002464F6" w:rsidP="002464F6">
      <w:r w:rsidRPr="002464F6">
        <w:t xml:space="preserve">As shown in Figure </w:t>
      </w:r>
      <w:r w:rsidRPr="00DE2291">
        <w:t>2.1</w:t>
      </w:r>
      <w:r w:rsidR="00D75E85" w:rsidRPr="00DE2291">
        <w:t>0</w:t>
      </w:r>
      <w:r w:rsidRPr="002464F6">
        <w:t xml:space="preserve">, the tool generated a 761-byte </w:t>
      </w:r>
      <w:proofErr w:type="spellStart"/>
      <w:r w:rsidRPr="002464F6">
        <w:t>shell.php</w:t>
      </w:r>
      <w:proofErr w:type="spellEnd"/>
      <w:r w:rsidRPr="002464F6">
        <w:t xml:space="preserve"> file. The small file size and obfuscated nature of the code are designed for "under-the-ground" operations, allowing the file to be uploaded to a target web directory where it can blend in with legitimate site assets.</w:t>
      </w:r>
    </w:p>
    <w:p w14:paraId="3E84152D" w14:textId="00958FDB" w:rsidR="00224535" w:rsidRDefault="005540D4" w:rsidP="00224535">
      <w:pPr>
        <w:pStyle w:val="Heading3"/>
      </w:pPr>
      <w:bookmarkStart w:id="28" w:name="_Toc223159947"/>
      <w:r w:rsidRPr="005540D4">
        <w:t>Persistent Remote Connection</w:t>
      </w:r>
      <w:bookmarkEnd w:id="28"/>
    </w:p>
    <w:p w14:paraId="4DF0FBF5" w14:textId="6914976A" w:rsidR="005540D4" w:rsidRDefault="002B0DEC" w:rsidP="005540D4">
      <w:r w:rsidRPr="002B0DEC">
        <w:t xml:space="preserve">This command is used to re-establish a connection to the previously uploaded </w:t>
      </w:r>
      <w:proofErr w:type="gramStart"/>
      <w:r w:rsidRPr="002B0DEC">
        <w:t>backdoor</w:t>
      </w:r>
      <w:proofErr w:type="gramEnd"/>
      <w:r w:rsidRPr="002B0DEC">
        <w:t>. By using a standard HTTP request, the pen tester can maintain a persistent "phone home" capability that bypasses firewalls only inspecting for non-web protocols. The session is managed locally, allowing the tester to pick up where they left off without re-exploiting the server.</w:t>
      </w:r>
    </w:p>
    <w:p w14:paraId="19E8F396" w14:textId="2E0052EE" w:rsidR="00F03F7F" w:rsidRDefault="00721E8D" w:rsidP="00F03F7F">
      <w:pPr>
        <w:pStyle w:val="Figure"/>
      </w:pPr>
      <w:r>
        <w:drawing>
          <wp:inline distT="0" distB="0" distL="0" distR="0" wp14:anchorId="3E2ED994" wp14:editId="7FD182FF">
            <wp:extent cx="5760000" cy="2207864"/>
            <wp:effectExtent l="0" t="0" r="0" b="2540"/>
            <wp:docPr id="1087220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00" cy="2207864"/>
                    </a:xfrm>
                    <a:prstGeom prst="rect">
                      <a:avLst/>
                    </a:prstGeom>
                    <a:noFill/>
                    <a:ln>
                      <a:noFill/>
                    </a:ln>
                  </pic:spPr>
                </pic:pic>
              </a:graphicData>
            </a:graphic>
          </wp:inline>
        </w:drawing>
      </w:r>
    </w:p>
    <w:p w14:paraId="1A9B8F04" w14:textId="1F2D020D" w:rsidR="002B0DEC" w:rsidRDefault="00F03F7F" w:rsidP="00F03F7F">
      <w:pPr>
        <w:pStyle w:val="Caption"/>
      </w:pPr>
      <w:r>
        <w:t xml:space="preserve">Figure </w:t>
      </w:r>
      <w:r w:rsidR="00BF0E16">
        <w:fldChar w:fldCharType="begin"/>
      </w:r>
      <w:r w:rsidR="00BF0E16">
        <w:instrText xml:space="preserve"> STYLEREF 1 \s </w:instrText>
      </w:r>
      <w:r w:rsidR="00BF0E16">
        <w:fldChar w:fldCharType="separate"/>
      </w:r>
      <w:r w:rsidR="00BF0E16">
        <w:rPr>
          <w:noProof/>
        </w:rPr>
        <w:t>2</w:t>
      </w:r>
      <w:r w:rsidR="00BF0E16">
        <w:fldChar w:fldCharType="end"/>
      </w:r>
      <w:r w:rsidR="00BF0E16">
        <w:t>.</w:t>
      </w:r>
      <w:r w:rsidR="00BF0E16">
        <w:fldChar w:fldCharType="begin"/>
      </w:r>
      <w:r w:rsidR="00BF0E16">
        <w:instrText xml:space="preserve"> SEQ Figure \* ARABIC \s 1 </w:instrText>
      </w:r>
      <w:r w:rsidR="00BF0E16">
        <w:fldChar w:fldCharType="separate"/>
      </w:r>
      <w:r w:rsidR="29C6CCC9" w:rsidRPr="7A0A15BE">
        <w:rPr>
          <w:noProof/>
        </w:rPr>
        <w:t>11</w:t>
      </w:r>
      <w:r w:rsidR="00BF0E16">
        <w:fldChar w:fldCharType="end"/>
      </w:r>
      <w:r>
        <w:t>: Command "</w:t>
      </w:r>
      <w:proofErr w:type="spellStart"/>
      <w:r w:rsidRPr="00FE32E9">
        <w:t>weevely</w:t>
      </w:r>
      <w:proofErr w:type="spellEnd"/>
      <w:r w:rsidRPr="001625F1">
        <w:t xml:space="preserve"> </w:t>
      </w:r>
      <w:r w:rsidR="001625F1" w:rsidRPr="001625F1">
        <w:rPr>
          <w:rStyle w:val="Hyperlink"/>
          <w:color w:val="000000" w:themeColor="text1"/>
          <w:u w:val="none"/>
        </w:rPr>
        <w:t>http:/</w:t>
      </w:r>
      <w:proofErr w:type="gramStart"/>
      <w:r w:rsidR="001625F1" w:rsidRPr="001625F1">
        <w:rPr>
          <w:rStyle w:val="Hyperlink"/>
          <w:color w:val="000000" w:themeColor="text1"/>
          <w:u w:val="none"/>
        </w:rPr>
        <w:t>/[</w:t>
      </w:r>
      <w:proofErr w:type="gramEnd"/>
      <w:r w:rsidR="001625F1" w:rsidRPr="001625F1">
        <w:rPr>
          <w:rStyle w:val="Hyperlink"/>
          <w:color w:val="000000" w:themeColor="text1"/>
          <w:u w:val="none"/>
        </w:rPr>
        <w:t>IP</w:t>
      </w:r>
      <w:r w:rsidR="001625F1">
        <w:t xml:space="preserve"> address]</w:t>
      </w:r>
      <w:r w:rsidRPr="00FE32E9">
        <w:t>/</w:t>
      </w:r>
      <w:proofErr w:type="spellStart"/>
      <w:r w:rsidRPr="00FE32E9">
        <w:t>shell.php</w:t>
      </w:r>
      <w:proofErr w:type="spellEnd"/>
      <w:r w:rsidRPr="00FE32E9">
        <w:t xml:space="preserve"> </w:t>
      </w:r>
      <w:r w:rsidR="001625F1">
        <w:t>[password]</w:t>
      </w:r>
      <w:r>
        <w:t>"</w:t>
      </w:r>
    </w:p>
    <w:p w14:paraId="0E0B25E2" w14:textId="3897DCF4" w:rsidR="002B0DEC" w:rsidRDefault="002B0DEC" w:rsidP="005540D4">
      <w:r w:rsidRPr="002B0DEC">
        <w:t xml:space="preserve">As shown in </w:t>
      </w:r>
      <w:r w:rsidRPr="00DE2291">
        <w:t>Figure 2.</w:t>
      </w:r>
      <w:r w:rsidR="5C8F9E84" w:rsidRPr="00DE2291">
        <w:t>11</w:t>
      </w:r>
      <w:r w:rsidRPr="002B0DEC">
        <w:t>, the connection was successfully established with the www-data user on the target system. The output confirms that a local session file was created at /root</w:t>
      </w:r>
      <w:proofErr w:type="gramStart"/>
      <w:r w:rsidRPr="002B0DEC">
        <w:t>/.</w:t>
      </w:r>
      <w:proofErr w:type="spellStart"/>
      <w:r w:rsidRPr="002B0DEC">
        <w:t>weevely</w:t>
      </w:r>
      <w:proofErr w:type="spellEnd"/>
      <w:proofErr w:type="gramEnd"/>
      <w:r w:rsidRPr="002B0DEC">
        <w:t>/sessions/, which stores the target’s configuration and history for ongoing stealthy operations.</w:t>
      </w:r>
    </w:p>
    <w:p w14:paraId="5B6F9C97" w14:textId="652C9294" w:rsidR="009A20BF" w:rsidRDefault="009A20BF" w:rsidP="009A20BF">
      <w:pPr>
        <w:pStyle w:val="Heading3"/>
      </w:pPr>
      <w:bookmarkStart w:id="29" w:name="_Toc223159948"/>
      <w:r w:rsidRPr="009A20BF">
        <w:t>Automated Post-Exploitation Enumeration</w:t>
      </w:r>
      <w:bookmarkEnd w:id="29"/>
    </w:p>
    <w:p w14:paraId="755617ED" w14:textId="35824FAB" w:rsidR="009A20BF" w:rsidRDefault="00AC1265" w:rsidP="009A20BF">
      <w:r w:rsidRPr="00AC1265">
        <w:t xml:space="preserve">Once inside, the pen tester needs to understand the target environment to cause "more destruction" or escalate privileges. </w:t>
      </w:r>
      <w:proofErr w:type="spellStart"/>
      <w:r w:rsidRPr="00AC1265">
        <w:t>Weevely’s</w:t>
      </w:r>
      <w:proofErr w:type="spellEnd"/>
      <w:r w:rsidRPr="00AC1265">
        <w:t xml:space="preserve"> built-in modules allow the tester to gather deep system intelligence without executing noisy, manual OS commands that might be flagged by an EDR (Endpoint Detection and Response) system.</w:t>
      </w:r>
    </w:p>
    <w:p w14:paraId="377C3E8C" w14:textId="77777777" w:rsidR="00E50556" w:rsidRDefault="00E50556" w:rsidP="00E50556">
      <w:pPr>
        <w:pStyle w:val="Figure"/>
      </w:pPr>
      <w:r>
        <w:drawing>
          <wp:inline distT="0" distB="0" distL="0" distR="0" wp14:anchorId="559B76E0" wp14:editId="52DD4736">
            <wp:extent cx="5760000" cy="2115489"/>
            <wp:effectExtent l="0" t="0" r="0" b="0"/>
            <wp:docPr id="17346151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00" cy="2115489"/>
                    </a:xfrm>
                    <a:prstGeom prst="rect">
                      <a:avLst/>
                    </a:prstGeom>
                    <a:noFill/>
                    <a:ln>
                      <a:noFill/>
                    </a:ln>
                  </pic:spPr>
                </pic:pic>
              </a:graphicData>
            </a:graphic>
          </wp:inline>
        </w:drawing>
      </w:r>
    </w:p>
    <w:p w14:paraId="533E13A6" w14:textId="67FEB347" w:rsidR="00AC1265" w:rsidRDefault="00E50556" w:rsidP="00E50556">
      <w:pPr>
        <w:pStyle w:val="Caption"/>
      </w:pPr>
      <w:r>
        <w:t xml:space="preserve">Figure </w:t>
      </w:r>
      <w:r w:rsidR="00BF0E16">
        <w:fldChar w:fldCharType="begin"/>
      </w:r>
      <w:r w:rsidR="00BF0E16">
        <w:instrText xml:space="preserve"> STYLEREF 1 \s </w:instrText>
      </w:r>
      <w:r w:rsidR="00BF0E16">
        <w:fldChar w:fldCharType="separate"/>
      </w:r>
      <w:r w:rsidR="00BF0E16">
        <w:rPr>
          <w:noProof/>
        </w:rPr>
        <w:t>2</w:t>
      </w:r>
      <w:r w:rsidR="00BF0E16">
        <w:fldChar w:fldCharType="end"/>
      </w:r>
      <w:r w:rsidR="00BF0E16">
        <w:t>.</w:t>
      </w:r>
      <w:r w:rsidR="00BF0E16">
        <w:fldChar w:fldCharType="begin"/>
      </w:r>
      <w:r w:rsidR="00BF0E16">
        <w:instrText xml:space="preserve"> SEQ Figure \* ARABIC \s 1 </w:instrText>
      </w:r>
      <w:r w:rsidR="00BF0E16">
        <w:fldChar w:fldCharType="separate"/>
      </w:r>
      <w:r w:rsidR="10F41014" w:rsidRPr="0965A95F">
        <w:rPr>
          <w:noProof/>
        </w:rPr>
        <w:t>12</w:t>
      </w:r>
      <w:r w:rsidR="00BF0E16">
        <w:fldChar w:fldCharType="end"/>
      </w:r>
      <w:r>
        <w:t>: Command "</w:t>
      </w:r>
      <w:proofErr w:type="spellStart"/>
      <w:r>
        <w:t>system_info</w:t>
      </w:r>
      <w:proofErr w:type="spellEnd"/>
      <w:r>
        <w:t>"</w:t>
      </w:r>
    </w:p>
    <w:p w14:paraId="0D7EB6DE" w14:textId="5E8722D0" w:rsidR="00AC1265" w:rsidRPr="009A20BF" w:rsidRDefault="00AC1265" w:rsidP="009A20BF">
      <w:r w:rsidRPr="00AC1265">
        <w:t xml:space="preserve">As shown in Figure </w:t>
      </w:r>
      <w:r w:rsidRPr="00DE2291">
        <w:t>2.</w:t>
      </w:r>
      <w:r w:rsidR="59D44BDE" w:rsidRPr="00DE2291">
        <w:t>12</w:t>
      </w:r>
      <w:r w:rsidRPr="00DE2291">
        <w:t>,</w:t>
      </w:r>
      <w:r w:rsidRPr="00AC1265">
        <w:t xml:space="preserve"> the </w:t>
      </w:r>
      <w:proofErr w:type="spellStart"/>
      <w:r w:rsidRPr="00AC1265">
        <w:t>system_info</w:t>
      </w:r>
      <w:proofErr w:type="spellEnd"/>
      <w:r w:rsidRPr="00AC1265">
        <w:t xml:space="preserve"> module provided a detailed map of the server. Key data points include the PHP version (7.4.21), the kernel version, and the fact that </w:t>
      </w:r>
      <w:proofErr w:type="spellStart"/>
      <w:r w:rsidRPr="00AC1265">
        <w:t>safe_mode</w:t>
      </w:r>
      <w:proofErr w:type="spellEnd"/>
      <w:r w:rsidRPr="00AC1265">
        <w:t xml:space="preserve"> is disabled. This information is vital for the "dominating" phase, as it tells the tester exactly which local exploits might work </w:t>
      </w:r>
      <w:proofErr w:type="gramStart"/>
      <w:r w:rsidRPr="00AC1265">
        <w:t>for gaining</w:t>
      </w:r>
      <w:proofErr w:type="gramEnd"/>
      <w:r w:rsidRPr="00AC1265">
        <w:t xml:space="preserve"> root access.</w:t>
      </w:r>
    </w:p>
    <w:p w14:paraId="772E16B0" w14:textId="08CF2011" w:rsidR="00A742E6" w:rsidRPr="00466401" w:rsidRDefault="00466401" w:rsidP="00A742E6">
      <w:pPr>
        <w:rPr>
          <w:b/>
          <w:bCs/>
        </w:rPr>
      </w:pPr>
      <w:r w:rsidRPr="00466401">
        <w:rPr>
          <w:b/>
          <w:bCs/>
        </w:rPr>
        <w:t xml:space="preserve">Reference: </w:t>
      </w:r>
    </w:p>
    <w:p w14:paraId="66868FA4" w14:textId="7FA3292A" w:rsidR="00466401" w:rsidRDefault="00466401" w:rsidP="00A742E6">
      <w:pPr>
        <w:rPr>
          <w:color w:val="000000" w:themeColor="text1"/>
        </w:rPr>
      </w:pPr>
      <w:r w:rsidRPr="001109E9">
        <w:rPr>
          <w:color w:val="000000" w:themeColor="text1"/>
        </w:rPr>
        <w:t xml:space="preserve">Cloud Learning. (2019, December 9). </w:t>
      </w:r>
      <w:r w:rsidRPr="001109E9">
        <w:rPr>
          <w:i/>
          <w:iCs/>
          <w:color w:val="000000" w:themeColor="text1"/>
        </w:rPr>
        <w:t xml:space="preserve">Web hacking for beginners #19 how to use </w:t>
      </w:r>
      <w:proofErr w:type="spellStart"/>
      <w:r w:rsidRPr="001109E9">
        <w:rPr>
          <w:i/>
          <w:iCs/>
          <w:color w:val="000000" w:themeColor="text1"/>
        </w:rPr>
        <w:t>weevely</w:t>
      </w:r>
      <w:proofErr w:type="spellEnd"/>
      <w:r w:rsidRPr="001109E9">
        <w:rPr>
          <w:i/>
          <w:iCs/>
          <w:color w:val="000000" w:themeColor="text1"/>
        </w:rPr>
        <w:t xml:space="preserve"> PHP backdoor</w:t>
      </w:r>
      <w:r w:rsidRPr="001109E9">
        <w:rPr>
          <w:color w:val="000000" w:themeColor="text1"/>
        </w:rPr>
        <w:t xml:space="preserve"> [Video]. YouTube. </w:t>
      </w:r>
      <w:hyperlink r:id="rId40" w:tgtFrame="_blank" w:history="1">
        <w:r w:rsidRPr="001109E9">
          <w:rPr>
            <w:rStyle w:val="Hyperlink"/>
            <w:color w:val="000000" w:themeColor="text1"/>
            <w:u w:val="none"/>
          </w:rPr>
          <w:t>https://youtu.be/Y1gY5En6MsM</w:t>
        </w:r>
      </w:hyperlink>
    </w:p>
    <w:p w14:paraId="3086C74F" w14:textId="3D98DC38" w:rsidR="001109E9" w:rsidRDefault="001109E9">
      <w:pPr>
        <w:jc w:val="left"/>
        <w:rPr>
          <w:color w:val="000000" w:themeColor="text1"/>
        </w:rPr>
      </w:pPr>
      <w:r>
        <w:rPr>
          <w:color w:val="000000" w:themeColor="text1"/>
        </w:rPr>
        <w:br w:type="page"/>
      </w:r>
    </w:p>
    <w:p w14:paraId="1234E41E" w14:textId="5C99BB43" w:rsidR="00D07E09" w:rsidRDefault="00D21E4F" w:rsidP="001109E9">
      <w:pPr>
        <w:pStyle w:val="Heading2"/>
      </w:pPr>
      <w:bookmarkStart w:id="30" w:name="_Toc223159949"/>
      <w:r>
        <w:t>Dns2tcp</w:t>
      </w:r>
      <w:bookmarkEnd w:id="30"/>
    </w:p>
    <w:p w14:paraId="1EE9D15E" w14:textId="38BEE6C8" w:rsidR="45277BC6" w:rsidRDefault="45277BC6" w:rsidP="42C166B4">
      <w:r>
        <w:t>Dns2tcp is a specialized network tool designed to facilitate DNS tunneling, a method that encapsulates TCP traffic within the Domain Name System (DNS) protocol to bypass restrictive network barriers. By utilizing the nearly universal availability of Port 53 which firewalls typically leave open for domain resolution dns2tcp functions through a client-server architecture where TCP data is fragmented and embedded into DNS resource records, such as TXT or KEY queries.</w:t>
      </w:r>
    </w:p>
    <w:p w14:paraId="50275060" w14:textId="2DC76AB3" w:rsidR="11E43088" w:rsidRDefault="11E43088" w:rsidP="6B8DF0C8">
      <w:pPr>
        <w:pStyle w:val="Heading3"/>
      </w:pPr>
      <w:bookmarkStart w:id="31" w:name="_Toc223159950"/>
      <w:r>
        <w:t>Tunnel Encapsulation</w:t>
      </w:r>
      <w:bookmarkEnd w:id="31"/>
    </w:p>
    <w:p w14:paraId="1E59640F" w14:textId="6142C239" w:rsidR="7CE5E64D" w:rsidRDefault="7CE5E64D">
      <w:r>
        <w:t>Dns2tcp encapsulates standard TCP traffic within DNS queries and responses, allowing data to traverse networks using the DNS protocol over UDP port 53. Instead of sending traffic directly through typical TCP ports (such as 22 for SSH or 3389 for RDP), the tool embeds TCP payloads inside specially crafted DNS request packets. A corresponding dns2tcp server decodes these requests and forwards the traffic to the intended internal service. This mechanism enables reliable bidirectional communication over a protocol that is almost universally permitted in enterprise environments, making it particularly effective when conventional outbound TCP connections are restricted.</w:t>
      </w:r>
    </w:p>
    <w:p w14:paraId="3343B3C7" w14:textId="13629AD5" w:rsidR="58FB3CDB" w:rsidRDefault="58FB3CDB" w:rsidP="6B8DF0C8">
      <w:pPr>
        <w:pStyle w:val="Heading3"/>
      </w:pPr>
      <w:bookmarkStart w:id="32" w:name="_Toc223159951"/>
      <w:r>
        <w:t xml:space="preserve">Client-server </w:t>
      </w:r>
      <w:r w:rsidR="12C9FDC9">
        <w:t>Architecture</w:t>
      </w:r>
      <w:bookmarkEnd w:id="32"/>
    </w:p>
    <w:p w14:paraId="4F22ADE7" w14:textId="5C23A4B0" w:rsidR="12C9FDC9" w:rsidRDefault="12C9FDC9">
      <w:r>
        <w:t>Operates using a dedicated dns2tcp server (on attacker side) and a dns2tcp client (on compromised machine). The client fragments TCP data and embeds it into DNS resource records such as TXT queries, which are decoded by the server.</w:t>
      </w:r>
    </w:p>
    <w:p w14:paraId="46762BE5" w14:textId="6F40556A" w:rsidR="63E40A84" w:rsidRDefault="63E40A84" w:rsidP="6B8DF0C8">
      <w:pPr>
        <w:pStyle w:val="Heading3"/>
      </w:pPr>
      <w:bookmarkStart w:id="33" w:name="_Toc223159952"/>
      <w:r>
        <w:t>Protocol Abstraction</w:t>
      </w:r>
      <w:bookmarkEnd w:id="33"/>
    </w:p>
    <w:p w14:paraId="682A6686" w14:textId="1BB398B1" w:rsidR="001804D4" w:rsidRDefault="001804D4" w:rsidP="00D16DFE">
      <w:proofErr w:type="spellStart"/>
      <w:r>
        <w:t>A</w:t>
      </w:r>
      <w:r w:rsidR="00D16DFE">
        <w:t>sasas</w:t>
      </w:r>
      <w:proofErr w:type="spellEnd"/>
    </w:p>
    <w:p w14:paraId="67F41EE8" w14:textId="60CB4BBC" w:rsidR="74AC7BE1" w:rsidRDefault="74AC7BE1" w:rsidP="6CF8BFB5">
      <w:pPr>
        <w:rPr>
          <w:b/>
          <w:bCs/>
        </w:rPr>
      </w:pPr>
      <w:r w:rsidRPr="6CF8BFB5">
        <w:rPr>
          <w:b/>
          <w:bCs/>
        </w:rPr>
        <w:t>Reference:</w:t>
      </w:r>
    </w:p>
    <w:p w14:paraId="2A0AF91B" w14:textId="5496BFDB" w:rsidR="74AC7BE1" w:rsidRDefault="74AC7BE1">
      <w:pPr>
        <w:rPr>
          <w:i/>
        </w:rPr>
      </w:pPr>
      <w:r>
        <w:t>Junaid, A. W. (</w:t>
      </w:r>
      <w:r w:rsidR="231511F5">
        <w:t>2025, May 17). d</w:t>
      </w:r>
      <w:r w:rsidR="231511F5" w:rsidRPr="3EA043D1">
        <w:rPr>
          <w:i/>
          <w:iCs/>
        </w:rPr>
        <w:t>ns2tcpd: A server-side tool for handling DNS-based TCP tunneling</w:t>
      </w:r>
      <w:r w:rsidR="231511F5" w:rsidRPr="67181DA1">
        <w:rPr>
          <w:i/>
          <w:iCs/>
        </w:rPr>
        <w:t>.</w:t>
      </w:r>
      <w:r w:rsidR="231511F5" w:rsidRPr="130DB557">
        <w:rPr>
          <w:i/>
          <w:iCs/>
        </w:rPr>
        <w:t xml:space="preserve"> </w:t>
      </w:r>
      <w:r w:rsidR="231511F5" w:rsidRPr="130DB557">
        <w:t>https://awjunaid.com/kali-linux/dns2tcpd-a-server-side-tool-for-handling-dns-based-tcp-tunneling/</w:t>
      </w:r>
    </w:p>
    <w:p w14:paraId="22E8D6AC" w14:textId="0BEEEDED" w:rsidR="00A24F21" w:rsidRPr="00D16DFE" w:rsidRDefault="00A24F21" w:rsidP="00D16DFE">
      <w:r>
        <w:br w:type="page"/>
      </w:r>
    </w:p>
    <w:p w14:paraId="2C4524DD" w14:textId="61EED832" w:rsidR="001109E9" w:rsidRDefault="00D21E4F" w:rsidP="001109E9">
      <w:pPr>
        <w:pStyle w:val="Heading2"/>
      </w:pPr>
      <w:bookmarkStart w:id="34" w:name="_Toc223159953"/>
      <w:proofErr w:type="spellStart"/>
      <w:r w:rsidRPr="00FF2BFA">
        <w:t>Cryptcat</w:t>
      </w:r>
      <w:bookmarkEnd w:id="34"/>
      <w:proofErr w:type="spellEnd"/>
    </w:p>
    <w:p w14:paraId="18ABD4D1" w14:textId="150195BA" w:rsidR="000F2256" w:rsidRPr="000F2256" w:rsidRDefault="006A24D7" w:rsidP="000F2256">
      <w:proofErr w:type="spellStart"/>
      <w:r w:rsidRPr="006A24D7">
        <w:t>Cryptcat</w:t>
      </w:r>
      <w:proofErr w:type="spellEnd"/>
      <w:r w:rsidRPr="006A24D7">
        <w:t xml:space="preserve"> is an advanced version of </w:t>
      </w:r>
      <w:proofErr w:type="spellStart"/>
      <w:r w:rsidRPr="006A24D7">
        <w:t>Netcat</w:t>
      </w:r>
      <w:proofErr w:type="spellEnd"/>
      <w:r w:rsidRPr="006A24D7">
        <w:t xml:space="preserve"> that integrates </w:t>
      </w:r>
      <w:proofErr w:type="spellStart"/>
      <w:r w:rsidRPr="006A24D7">
        <w:t>Twofish</w:t>
      </w:r>
      <w:proofErr w:type="spellEnd"/>
      <w:r w:rsidRPr="006A24D7">
        <w:t xml:space="preserve"> encryption. It is a vital tool for the "Maintaining Access" phase because it ensures that all communication between the attacker and the target is encrypted, preventing detection by Network Intrusion Detection Systems (NIDS)</w:t>
      </w:r>
      <w:r w:rsidR="000F2256" w:rsidRPr="000F2256">
        <w:t>.</w:t>
      </w:r>
    </w:p>
    <w:p w14:paraId="461328BC" w14:textId="6DA22BE2" w:rsidR="00FF2BFA" w:rsidRDefault="00836B55" w:rsidP="00FF2BFA">
      <w:pPr>
        <w:pStyle w:val="Heading3"/>
      </w:pPr>
      <w:bookmarkStart w:id="35" w:name="_Toc223159954"/>
      <w:r w:rsidRPr="00836B55">
        <w:t xml:space="preserve">Symmetric </w:t>
      </w:r>
      <w:proofErr w:type="spellStart"/>
      <w:r w:rsidRPr="00836B55">
        <w:t>Twofish</w:t>
      </w:r>
      <w:proofErr w:type="spellEnd"/>
      <w:r w:rsidRPr="00836B55">
        <w:t xml:space="preserve"> Encryption</w:t>
      </w:r>
      <w:bookmarkEnd w:id="35"/>
    </w:p>
    <w:p w14:paraId="6C39AAD8" w14:textId="4C4C0D44" w:rsidR="000F2256" w:rsidRDefault="00836B55" w:rsidP="000F2256">
      <w:r w:rsidRPr="00836B55">
        <w:t xml:space="preserve">Standard </w:t>
      </w:r>
      <w:proofErr w:type="spellStart"/>
      <w:r w:rsidRPr="00836B55">
        <w:t>Netcat</w:t>
      </w:r>
      <w:proofErr w:type="spellEnd"/>
      <w:r w:rsidRPr="00836B55">
        <w:t xml:space="preserve"> transmits data in plain text, which can be easily captured and read by administrators using Wireshark. </w:t>
      </w:r>
      <w:proofErr w:type="spellStart"/>
      <w:r w:rsidRPr="00836B55">
        <w:t>Cryptcat</w:t>
      </w:r>
      <w:proofErr w:type="spellEnd"/>
      <w:r w:rsidRPr="00836B55">
        <w:t xml:space="preserve"> uses a pre-shared key (-k) to encrypt the entire data stream.</w:t>
      </w:r>
    </w:p>
    <w:p w14:paraId="4CD17118" w14:textId="0D7E3F21" w:rsidR="005A1EE7" w:rsidRDefault="00723A32" w:rsidP="005A1EE7">
      <w:pPr>
        <w:pStyle w:val="Figure"/>
      </w:pPr>
      <w:r>
        <w:drawing>
          <wp:inline distT="0" distB="0" distL="0" distR="0" wp14:anchorId="475CC17B" wp14:editId="366076AA">
            <wp:extent cx="5760000" cy="908735"/>
            <wp:effectExtent l="0" t="0" r="0" b="5715"/>
            <wp:docPr id="12521172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000" cy="908735"/>
                    </a:xfrm>
                    <a:prstGeom prst="rect">
                      <a:avLst/>
                    </a:prstGeom>
                    <a:noFill/>
                    <a:ln>
                      <a:noFill/>
                    </a:ln>
                  </pic:spPr>
                </pic:pic>
              </a:graphicData>
            </a:graphic>
          </wp:inline>
        </w:drawing>
      </w:r>
    </w:p>
    <w:p w14:paraId="00395D93" w14:textId="1463126F" w:rsidR="000F2256" w:rsidRDefault="005A1EE7" w:rsidP="005A1EE7">
      <w:pPr>
        <w:pStyle w:val="Caption"/>
      </w:pPr>
      <w:r>
        <w:t xml:space="preserve">Figure </w:t>
      </w:r>
      <w:r w:rsidR="00BF0E16">
        <w:fldChar w:fldCharType="begin"/>
      </w:r>
      <w:r w:rsidR="00BF0E16">
        <w:instrText xml:space="preserve"> STYLEREF 1 \s </w:instrText>
      </w:r>
      <w:r w:rsidR="00BF0E16">
        <w:fldChar w:fldCharType="separate"/>
      </w:r>
      <w:r w:rsidR="00BF0E16">
        <w:rPr>
          <w:noProof/>
        </w:rPr>
        <w:t>2</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10</w:t>
      </w:r>
      <w:r w:rsidR="00BF0E16">
        <w:fldChar w:fldCharType="end"/>
      </w:r>
      <w:r>
        <w:t xml:space="preserve">: </w:t>
      </w:r>
      <w:r w:rsidR="00FF531C" w:rsidRPr="00FF531C">
        <w:t xml:space="preserve">Establishing an Encrypted Communication Channel using </w:t>
      </w:r>
      <w:proofErr w:type="spellStart"/>
      <w:r w:rsidR="00FF531C" w:rsidRPr="00FF531C">
        <w:t>Cryptcat</w:t>
      </w:r>
      <w:proofErr w:type="spellEnd"/>
    </w:p>
    <w:p w14:paraId="759D2D3B" w14:textId="6BCF7B14" w:rsidR="00EC635A" w:rsidRDefault="002056C2" w:rsidP="00EC635A">
      <w:r w:rsidRPr="002056C2">
        <w:t xml:space="preserve">As shown in Figure </w:t>
      </w:r>
      <w:r w:rsidRPr="00585852">
        <w:rPr>
          <w:highlight w:val="yellow"/>
        </w:rPr>
        <w:t>2.4</w:t>
      </w:r>
      <w:r w:rsidRPr="002056C2">
        <w:t xml:space="preserve">, </w:t>
      </w:r>
      <w:r w:rsidR="00836B55" w:rsidRPr="00836B55">
        <w:t>By using the key "cookies", a secure tunnel is created. As seen in the lab simulation, even if a third party intercepts the packets, the content remains unreadable (high-entropy cipher text), fulfilling the requirement for stealthy behavior.</w:t>
      </w:r>
    </w:p>
    <w:p w14:paraId="7BBA1437" w14:textId="2C74E270" w:rsidR="00DD577A" w:rsidRDefault="009F734E" w:rsidP="00DD577A">
      <w:pPr>
        <w:pStyle w:val="Heading3"/>
      </w:pPr>
      <w:bookmarkStart w:id="36" w:name="_Toc223159955"/>
      <w:r w:rsidRPr="009F734E">
        <w:t>Port 443 Evasion (Firewall Bypass)</w:t>
      </w:r>
      <w:bookmarkEnd w:id="36"/>
    </w:p>
    <w:p w14:paraId="69D75213" w14:textId="741FA9E8" w:rsidR="00BB6453" w:rsidRDefault="00BE2806" w:rsidP="00BB6453">
      <w:r w:rsidRPr="00BE2806">
        <w:t>Most enterprise firewalls block non-standard ports but allow traffic on Port 443 (HTTPS)</w:t>
      </w:r>
      <w:r w:rsidR="00D34F86" w:rsidRPr="00D34F86">
        <w:t>.</w:t>
      </w:r>
      <w:r>
        <w:t xml:space="preserve"> </w:t>
      </w:r>
    </w:p>
    <w:p w14:paraId="4AA62B7E" w14:textId="77777777" w:rsidR="00A11F53" w:rsidRDefault="00A11F53" w:rsidP="00A11F53">
      <w:pPr>
        <w:pStyle w:val="Figure"/>
      </w:pPr>
      <w:r>
        <w:drawing>
          <wp:inline distT="0" distB="0" distL="0" distR="0" wp14:anchorId="7DD68693" wp14:editId="1CDD8FD1">
            <wp:extent cx="5760000" cy="735794"/>
            <wp:effectExtent l="0" t="0" r="0" b="7620"/>
            <wp:docPr id="35500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000" cy="735794"/>
                    </a:xfrm>
                    <a:prstGeom prst="rect">
                      <a:avLst/>
                    </a:prstGeom>
                    <a:noFill/>
                    <a:ln>
                      <a:noFill/>
                    </a:ln>
                  </pic:spPr>
                </pic:pic>
              </a:graphicData>
            </a:graphic>
          </wp:inline>
        </w:drawing>
      </w:r>
    </w:p>
    <w:p w14:paraId="77995DDB" w14:textId="45D0CB67" w:rsidR="00325D9C" w:rsidRDefault="00A11F53" w:rsidP="00A11F53">
      <w:pPr>
        <w:pStyle w:val="Caption"/>
      </w:pPr>
      <w:r>
        <w:t xml:space="preserve">Figure </w:t>
      </w:r>
      <w:r w:rsidR="00BF0E16">
        <w:fldChar w:fldCharType="begin"/>
      </w:r>
      <w:r w:rsidR="00BF0E16">
        <w:instrText xml:space="preserve"> STYLEREF 1 \s </w:instrText>
      </w:r>
      <w:r w:rsidR="00BF0E16">
        <w:fldChar w:fldCharType="separate"/>
      </w:r>
      <w:r w:rsidR="00BF0E16">
        <w:rPr>
          <w:noProof/>
        </w:rPr>
        <w:t>2</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11</w:t>
      </w:r>
      <w:r w:rsidR="00BF0E16">
        <w:fldChar w:fldCharType="end"/>
      </w:r>
      <w:r>
        <w:t xml:space="preserve">: </w:t>
      </w:r>
      <w:r w:rsidR="00A44D94" w:rsidRPr="00A44D94">
        <w:t>Configuring the listener on Port 443 to mimic legitimate HTTPS traffic and bypass firewall restrictions.</w:t>
      </w:r>
    </w:p>
    <w:p w14:paraId="68C6E008" w14:textId="3B027B64" w:rsidR="00325D9C" w:rsidRDefault="001F6993" w:rsidP="00BB6453">
      <w:r>
        <w:t xml:space="preserve">Figure </w:t>
      </w:r>
      <w:r w:rsidRPr="00585852">
        <w:rPr>
          <w:highlight w:val="yellow"/>
        </w:rPr>
        <w:t>2.5</w:t>
      </w:r>
      <w:r>
        <w:t xml:space="preserve"> shows a</w:t>
      </w:r>
      <w:r w:rsidRPr="001F6993">
        <w:t xml:space="preserve"> close-up of the Attacker terminal showing listening on [any] 443</w:t>
      </w:r>
      <w:r>
        <w:t>.</w:t>
      </w:r>
      <w:r w:rsidRPr="001F6993">
        <w:t xml:space="preserve"> This proves you are </w:t>
      </w:r>
      <w:proofErr w:type="gramStart"/>
      <w:r w:rsidRPr="001F6993">
        <w:t>hiding</w:t>
      </w:r>
      <w:proofErr w:type="gramEnd"/>
      <w:r w:rsidRPr="001F6993">
        <w:t xml:space="preserve"> your backdoor traffic on a "safe" port.</w:t>
      </w:r>
      <w:r w:rsidR="007F3A59">
        <w:t xml:space="preserve"> </w:t>
      </w:r>
      <w:r w:rsidR="00325D9C" w:rsidRPr="00325D9C">
        <w:t>By hosting the listener on Port 443, the connection mimics legitimate web traffic. This "under-the-ground" operation allows the pen tester to maintain a persistent link that bypasses strict outbound firewall rules that would normally block common hacking ports.</w:t>
      </w:r>
    </w:p>
    <w:p w14:paraId="0345A4DA" w14:textId="209129F0" w:rsidR="007F3A59" w:rsidRDefault="00F36E58" w:rsidP="007F3A59">
      <w:pPr>
        <w:pStyle w:val="Heading3"/>
      </w:pPr>
      <w:bookmarkStart w:id="37" w:name="_Toc223159956"/>
      <w:r w:rsidRPr="00F36E58">
        <w:t>Interactive Shell (Dominating the Host)</w:t>
      </w:r>
      <w:bookmarkEnd w:id="37"/>
    </w:p>
    <w:p w14:paraId="4DC62C00" w14:textId="5D91913D" w:rsidR="00D16723" w:rsidRDefault="005242F7" w:rsidP="007F3A59">
      <w:r w:rsidRPr="005242F7">
        <w:t>This is the "Dominating the Host" phase. It provides a persistent terminal session inside the target system, allowing the analyst to execute system commands remotely and maintain control over the environment</w:t>
      </w:r>
      <w:r w:rsidR="007700AD" w:rsidRPr="007700AD">
        <w:t>.</w:t>
      </w:r>
      <w:r w:rsidR="007700AD">
        <w:t xml:space="preserve"> </w:t>
      </w:r>
    </w:p>
    <w:p w14:paraId="6124CCE0" w14:textId="77777777" w:rsidR="00D16723" w:rsidRDefault="007105E8" w:rsidP="00754D2E">
      <w:pPr>
        <w:pStyle w:val="Figure"/>
      </w:pPr>
      <w:r>
        <w:drawing>
          <wp:inline distT="0" distB="0" distL="0" distR="0" wp14:anchorId="2F03A5E3" wp14:editId="35348399">
            <wp:extent cx="5760000" cy="532861"/>
            <wp:effectExtent l="0" t="0" r="0" b="635"/>
            <wp:docPr id="2117242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000" cy="532861"/>
                    </a:xfrm>
                    <a:prstGeom prst="rect">
                      <a:avLst/>
                    </a:prstGeom>
                    <a:noFill/>
                    <a:ln>
                      <a:noFill/>
                    </a:ln>
                  </pic:spPr>
                </pic:pic>
              </a:graphicData>
            </a:graphic>
          </wp:inline>
        </w:drawing>
      </w:r>
    </w:p>
    <w:p w14:paraId="2ED4E073" w14:textId="1D49BC65" w:rsidR="007105E8" w:rsidRDefault="00D16723" w:rsidP="001804D4">
      <w:pPr>
        <w:pStyle w:val="Caption"/>
      </w:pPr>
      <w:r>
        <w:t xml:space="preserve">Figure </w:t>
      </w:r>
      <w:r w:rsidR="00BF0E16">
        <w:fldChar w:fldCharType="begin"/>
      </w:r>
      <w:r w:rsidR="00BF0E16">
        <w:instrText xml:space="preserve"> STYLEREF 1 \s </w:instrText>
      </w:r>
      <w:r w:rsidR="00BF0E16">
        <w:fldChar w:fldCharType="separate"/>
      </w:r>
      <w:r w:rsidR="00BF0E16">
        <w:rPr>
          <w:noProof/>
        </w:rPr>
        <w:t>2</w:t>
      </w:r>
      <w:r w:rsidR="00BF0E16">
        <w:fldChar w:fldCharType="end"/>
      </w:r>
      <w:r w:rsidR="00BF0E16">
        <w:t>.</w:t>
      </w:r>
      <w:r w:rsidR="00BF0E16">
        <w:fldChar w:fldCharType="begin"/>
      </w:r>
      <w:r w:rsidR="00BF0E16">
        <w:instrText xml:space="preserve"> SEQ Figure \* ARABIC \s 1 </w:instrText>
      </w:r>
      <w:r w:rsidR="00BF0E16">
        <w:fldChar w:fldCharType="separate"/>
      </w:r>
      <w:r w:rsidR="00BF0E16">
        <w:rPr>
          <w:noProof/>
        </w:rPr>
        <w:t>12</w:t>
      </w:r>
      <w:r w:rsidR="00BF0E16">
        <w:fldChar w:fldCharType="end"/>
      </w:r>
      <w:r w:rsidR="00240142">
        <w:t xml:space="preserve">: </w:t>
      </w:r>
      <w:r w:rsidRPr="0079720B">
        <w:t>Remote command execution (</w:t>
      </w:r>
      <w:proofErr w:type="spellStart"/>
      <w:r w:rsidRPr="0079720B">
        <w:t>whoami</w:t>
      </w:r>
      <w:proofErr w:type="spellEnd"/>
      <w:r w:rsidRPr="0079720B">
        <w:t xml:space="preserve">) </w:t>
      </w:r>
      <w:r w:rsidRPr="001804D4">
        <w:t>through</w:t>
      </w:r>
      <w:r w:rsidRPr="0079720B">
        <w:t xml:space="preserve"> the encrypted reverse shell, confirming control over the target host.</w:t>
      </w:r>
    </w:p>
    <w:p w14:paraId="44D5C749" w14:textId="3CC6AD19" w:rsidR="00240142" w:rsidRPr="00240142" w:rsidRDefault="00882948" w:rsidP="00240142">
      <w:r w:rsidRPr="00882948">
        <w:t xml:space="preserve">Figure </w:t>
      </w:r>
      <w:r w:rsidRPr="00585852">
        <w:rPr>
          <w:highlight w:val="yellow"/>
        </w:rPr>
        <w:t>2.6</w:t>
      </w:r>
      <w:r w:rsidRPr="00882948">
        <w:t xml:space="preserve"> shows the successful establishment of a reverse shell through the encrypted </w:t>
      </w:r>
      <w:proofErr w:type="spellStart"/>
      <w:r w:rsidRPr="00882948">
        <w:t>Cryptcat</w:t>
      </w:r>
      <w:proofErr w:type="spellEnd"/>
      <w:r w:rsidRPr="00882948">
        <w:t xml:space="preserve"> tunnel. By utilizing a named pipe (</w:t>
      </w:r>
      <w:proofErr w:type="spellStart"/>
      <w:r w:rsidRPr="00882948">
        <w:t>mkfifo</w:t>
      </w:r>
      <w:proofErr w:type="spellEnd"/>
      <w:r w:rsidRPr="00882948">
        <w:t>) on the target machine, the standard input and output of the /bin/</w:t>
      </w:r>
      <w:proofErr w:type="spellStart"/>
      <w:r w:rsidRPr="00882948">
        <w:t>sh</w:t>
      </w:r>
      <w:proofErr w:type="spellEnd"/>
      <w:r w:rsidRPr="00882948">
        <w:t xml:space="preserve"> shell were redirected into the encrypted stream. As seen in the screenshot, the execution of the </w:t>
      </w:r>
      <w:proofErr w:type="spellStart"/>
      <w:r w:rsidRPr="00882948">
        <w:t>whoami</w:t>
      </w:r>
      <w:proofErr w:type="spellEnd"/>
      <w:r w:rsidRPr="00882948">
        <w:t xml:space="preserve"> command returns the username kali, confirming that the attacker has achieved interactive control over the host. This method is highly effective for "under-the-ground" operations because the commands are encrypted, making them invisible to text-based network monitoring.</w:t>
      </w:r>
    </w:p>
    <w:p w14:paraId="1B5921B7" w14:textId="27A5CDC5" w:rsidR="00DA04FD" w:rsidRDefault="00BB6453" w:rsidP="00DA04FD">
      <w:r>
        <w:rPr>
          <w:b/>
          <w:bCs/>
        </w:rPr>
        <w:t xml:space="preserve">Reference: </w:t>
      </w:r>
    </w:p>
    <w:p w14:paraId="3E92516E" w14:textId="1C6EFEF4" w:rsidR="00BB6453" w:rsidRPr="00BB6453" w:rsidRDefault="00BB6453" w:rsidP="00DA04FD">
      <w:r w:rsidRPr="00BB6453">
        <w:t xml:space="preserve">Office Equipment Repairs. (2026, February 10). </w:t>
      </w:r>
      <w:r w:rsidRPr="00BB6453">
        <w:rPr>
          <w:i/>
          <w:iCs/>
        </w:rPr>
        <w:t xml:space="preserve">How hackers chat in terminal SECURELY </w:t>
      </w:r>
      <w:proofErr w:type="spellStart"/>
      <w:r w:rsidRPr="00BB6453">
        <w:rPr>
          <w:i/>
          <w:iCs/>
        </w:rPr>
        <w:t>Cryptcat</w:t>
      </w:r>
      <w:proofErr w:type="spellEnd"/>
      <w:r w:rsidRPr="00BB6453">
        <w:rPr>
          <w:i/>
          <w:iCs/>
        </w:rPr>
        <w:t xml:space="preserve"> Kali Linux</w:t>
      </w:r>
      <w:r w:rsidRPr="00BB6453">
        <w:t xml:space="preserve"> [Video]. YouTube.</w:t>
      </w:r>
      <w:r w:rsidRPr="00BB6453">
        <w:rPr>
          <w:color w:val="000000" w:themeColor="text1"/>
        </w:rPr>
        <w:t xml:space="preserve"> </w:t>
      </w:r>
      <w:hyperlink r:id="rId44" w:tgtFrame="_blank" w:history="1">
        <w:r w:rsidRPr="00BB6453">
          <w:rPr>
            <w:rStyle w:val="Hyperlink"/>
            <w:color w:val="000000" w:themeColor="text1"/>
            <w:u w:val="none"/>
          </w:rPr>
          <w:t>https://youtu.be/g8vYOJiW_AQ</w:t>
        </w:r>
      </w:hyperlink>
    </w:p>
    <w:p w14:paraId="3A130DAC" w14:textId="1E48B172" w:rsidR="00DD577A" w:rsidRDefault="004C3980" w:rsidP="00DC23CB">
      <w:pPr>
        <w:pStyle w:val="Heading1"/>
        <w:numPr>
          <w:ilvl w:val="0"/>
          <w:numId w:val="0"/>
        </w:numPr>
        <w:ind w:left="360"/>
      </w:pPr>
      <w:r>
        <w:br w:type="page"/>
      </w:r>
      <w:bookmarkStart w:id="38" w:name="_Toc223159957"/>
      <w:r w:rsidR="00DC23CB">
        <w:t>CONCLUSION</w:t>
      </w:r>
      <w:bookmarkEnd w:id="38"/>
    </w:p>
    <w:p w14:paraId="6A60CB15" w14:textId="0708680E" w:rsidR="009813E0" w:rsidRDefault="00586107" w:rsidP="00FA335A">
      <w:r w:rsidRPr="00586107">
        <w:t>This assignment successfully demonstrated the progression of a cyber-attack from initial Reconnaissance and Information Gathering (Task 1) to Maintaining Access and Host Domination (Task 2). The transition between these phases highlights the importance of using gathered intelligence to deploy stealthy, long-term footholds within a target network.</w:t>
      </w:r>
    </w:p>
    <w:p w14:paraId="01112AE2" w14:textId="318EC91F" w:rsidR="00C15B4B" w:rsidRDefault="00C15B4B" w:rsidP="00C15B4B">
      <w:pPr>
        <w:pStyle w:val="Caption"/>
        <w:keepNext/>
        <w:spacing w:after="120"/>
      </w:pPr>
      <w:r>
        <w:t xml:space="preserve">Table </w:t>
      </w:r>
      <w:r>
        <w:fldChar w:fldCharType="begin"/>
      </w:r>
      <w:r>
        <w:instrText xml:space="preserve"> SEQ Table \* ARABIC </w:instrText>
      </w:r>
      <w:r>
        <w:fldChar w:fldCharType="separate"/>
      </w:r>
      <w:r w:rsidR="00FA335A">
        <w:rPr>
          <w:noProof/>
        </w:rPr>
        <w:t>1</w:t>
      </w:r>
      <w:r>
        <w:fldChar w:fldCharType="end"/>
      </w:r>
      <w:r>
        <w:t xml:space="preserve">: </w:t>
      </w:r>
      <w:r w:rsidRPr="00CF2B97">
        <w:t>Comparative Analysis of Reconnaissance and Enumeration Tools</w:t>
      </w:r>
    </w:p>
    <w:tbl>
      <w:tblPr>
        <w:tblStyle w:val="TableGrid"/>
        <w:tblW w:w="0" w:type="auto"/>
        <w:tblLook w:val="04A0" w:firstRow="1" w:lastRow="0" w:firstColumn="1" w:lastColumn="0" w:noHBand="0" w:noVBand="1"/>
      </w:tblPr>
      <w:tblGrid>
        <w:gridCol w:w="1336"/>
        <w:gridCol w:w="1675"/>
        <w:gridCol w:w="2776"/>
        <w:gridCol w:w="3229"/>
      </w:tblGrid>
      <w:tr w:rsidR="009F6F79" w:rsidRPr="004C4675" w14:paraId="141EEB2F" w14:textId="77777777" w:rsidTr="00223244">
        <w:trPr>
          <w:trHeight w:val="680"/>
        </w:trPr>
        <w:tc>
          <w:tcPr>
            <w:tcW w:w="0" w:type="auto"/>
            <w:vAlign w:val="center"/>
            <w:hideMark/>
          </w:tcPr>
          <w:p w14:paraId="6407FAF2" w14:textId="77777777" w:rsidR="00A81842" w:rsidRPr="004C4675" w:rsidRDefault="00A81842" w:rsidP="00F03A24">
            <w:pPr>
              <w:jc w:val="center"/>
              <w:rPr>
                <w:rFonts w:eastAsia="Times New Roman"/>
                <w:color w:val="1F1F1F"/>
                <w:kern w:val="0"/>
                <w:lang w:val="en-MY" w:eastAsia="en-MY"/>
                <w14:ligatures w14:val="none"/>
              </w:rPr>
            </w:pPr>
            <w:r w:rsidRPr="004C4675">
              <w:rPr>
                <w:rFonts w:eastAsia="Times New Roman"/>
                <w:b/>
                <w:bCs/>
                <w:color w:val="1F1F1F"/>
                <w:kern w:val="0"/>
                <w:bdr w:val="none" w:sz="0" w:space="0" w:color="auto" w:frame="1"/>
                <w:lang w:val="en-MY" w:eastAsia="en-MY"/>
                <w14:ligatures w14:val="none"/>
              </w:rPr>
              <w:t>Tool</w:t>
            </w:r>
          </w:p>
        </w:tc>
        <w:tc>
          <w:tcPr>
            <w:tcW w:w="0" w:type="auto"/>
            <w:vAlign w:val="center"/>
            <w:hideMark/>
          </w:tcPr>
          <w:p w14:paraId="21331093" w14:textId="77777777" w:rsidR="00A81842" w:rsidRPr="004C4675" w:rsidRDefault="00A81842" w:rsidP="00F03A24">
            <w:pPr>
              <w:jc w:val="center"/>
              <w:rPr>
                <w:rFonts w:eastAsia="Times New Roman"/>
                <w:color w:val="1F1F1F"/>
                <w:kern w:val="0"/>
                <w:lang w:val="en-MY" w:eastAsia="en-MY"/>
                <w14:ligatures w14:val="none"/>
              </w:rPr>
            </w:pPr>
            <w:r w:rsidRPr="004C4675">
              <w:rPr>
                <w:rFonts w:eastAsia="Times New Roman"/>
                <w:b/>
                <w:bCs/>
                <w:color w:val="1F1F1F"/>
                <w:kern w:val="0"/>
                <w:bdr w:val="none" w:sz="0" w:space="0" w:color="auto" w:frame="1"/>
                <w:lang w:val="en-MY" w:eastAsia="en-MY"/>
                <w14:ligatures w14:val="none"/>
              </w:rPr>
              <w:t>Primary Function</w:t>
            </w:r>
          </w:p>
        </w:tc>
        <w:tc>
          <w:tcPr>
            <w:tcW w:w="0" w:type="auto"/>
            <w:vAlign w:val="center"/>
            <w:hideMark/>
          </w:tcPr>
          <w:p w14:paraId="3F0F9824" w14:textId="77777777" w:rsidR="00A81842" w:rsidRPr="004C4675" w:rsidRDefault="00A81842" w:rsidP="00F03A24">
            <w:pPr>
              <w:jc w:val="center"/>
              <w:rPr>
                <w:rFonts w:eastAsia="Times New Roman"/>
                <w:color w:val="1F1F1F"/>
                <w:kern w:val="0"/>
                <w:lang w:val="en-MY" w:eastAsia="en-MY"/>
                <w14:ligatures w14:val="none"/>
              </w:rPr>
            </w:pPr>
            <w:r w:rsidRPr="004C4675">
              <w:rPr>
                <w:rFonts w:eastAsia="Times New Roman"/>
                <w:b/>
                <w:bCs/>
                <w:color w:val="1F1F1F"/>
                <w:kern w:val="0"/>
                <w:bdr w:val="none" w:sz="0" w:space="0" w:color="auto" w:frame="1"/>
                <w:lang w:val="en-MY" w:eastAsia="en-MY"/>
                <w14:ligatures w14:val="none"/>
              </w:rPr>
              <w:t>"Under-the-Ground" Tactic</w:t>
            </w:r>
          </w:p>
        </w:tc>
        <w:tc>
          <w:tcPr>
            <w:tcW w:w="0" w:type="auto"/>
            <w:vAlign w:val="center"/>
            <w:hideMark/>
          </w:tcPr>
          <w:p w14:paraId="544C7485" w14:textId="77777777" w:rsidR="00A81842" w:rsidRPr="004C4675" w:rsidRDefault="00A81842" w:rsidP="00F03A24">
            <w:pPr>
              <w:jc w:val="center"/>
              <w:rPr>
                <w:rFonts w:eastAsia="Times New Roman"/>
                <w:color w:val="1F1F1F"/>
                <w:kern w:val="0"/>
                <w:lang w:val="en-MY" w:eastAsia="en-MY"/>
                <w14:ligatures w14:val="none"/>
              </w:rPr>
            </w:pPr>
            <w:r w:rsidRPr="004C4675">
              <w:rPr>
                <w:rFonts w:eastAsia="Times New Roman"/>
                <w:b/>
                <w:bCs/>
                <w:color w:val="1F1F1F"/>
                <w:kern w:val="0"/>
                <w:bdr w:val="none" w:sz="0" w:space="0" w:color="auto" w:frame="1"/>
                <w:lang w:val="en-MY" w:eastAsia="en-MY"/>
                <w14:ligatures w14:val="none"/>
              </w:rPr>
              <w:t>Strategic Outcome</w:t>
            </w:r>
          </w:p>
        </w:tc>
      </w:tr>
      <w:tr w:rsidR="009F6F79" w:rsidRPr="004C4675" w14:paraId="33205C77" w14:textId="77777777" w:rsidTr="001C148F">
        <w:trPr>
          <w:trHeight w:val="680"/>
        </w:trPr>
        <w:tc>
          <w:tcPr>
            <w:tcW w:w="0" w:type="auto"/>
            <w:hideMark/>
          </w:tcPr>
          <w:p w14:paraId="01312DE3"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b/>
                <w:bCs/>
                <w:color w:val="1F1F1F"/>
                <w:kern w:val="0"/>
                <w:bdr w:val="none" w:sz="0" w:space="0" w:color="auto" w:frame="1"/>
                <w:lang w:val="en-MY" w:eastAsia="en-MY"/>
                <w14:ligatures w14:val="none"/>
              </w:rPr>
              <w:t>Recon-ng</w:t>
            </w:r>
          </w:p>
        </w:tc>
        <w:tc>
          <w:tcPr>
            <w:tcW w:w="0" w:type="auto"/>
            <w:hideMark/>
          </w:tcPr>
          <w:p w14:paraId="56BA1FB3"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OSINT Framework</w:t>
            </w:r>
          </w:p>
        </w:tc>
        <w:tc>
          <w:tcPr>
            <w:tcW w:w="0" w:type="auto"/>
            <w:hideMark/>
          </w:tcPr>
          <w:p w14:paraId="3D5F05BF"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Passive gathering; does not touch target servers.</w:t>
            </w:r>
          </w:p>
        </w:tc>
        <w:tc>
          <w:tcPr>
            <w:tcW w:w="0" w:type="auto"/>
            <w:hideMark/>
          </w:tcPr>
          <w:p w14:paraId="016C4F06"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Mapping the target's external footprint and subdomains.</w:t>
            </w:r>
          </w:p>
        </w:tc>
      </w:tr>
      <w:tr w:rsidR="009F6F79" w:rsidRPr="004C4675" w14:paraId="4A6CBDDD" w14:textId="77777777" w:rsidTr="001C148F">
        <w:trPr>
          <w:trHeight w:val="680"/>
        </w:trPr>
        <w:tc>
          <w:tcPr>
            <w:tcW w:w="0" w:type="auto"/>
            <w:hideMark/>
          </w:tcPr>
          <w:p w14:paraId="7B881F6A"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b/>
                <w:bCs/>
                <w:color w:val="1F1F1F"/>
                <w:kern w:val="0"/>
                <w:bdr w:val="none" w:sz="0" w:space="0" w:color="auto" w:frame="1"/>
                <w:lang w:val="en-MY" w:eastAsia="en-MY"/>
                <w14:ligatures w14:val="none"/>
              </w:rPr>
              <w:t>Nmap</w:t>
            </w:r>
          </w:p>
        </w:tc>
        <w:tc>
          <w:tcPr>
            <w:tcW w:w="0" w:type="auto"/>
            <w:hideMark/>
          </w:tcPr>
          <w:p w14:paraId="302A1736"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Port Scanner</w:t>
            </w:r>
          </w:p>
        </w:tc>
        <w:tc>
          <w:tcPr>
            <w:tcW w:w="0" w:type="auto"/>
            <w:hideMark/>
          </w:tcPr>
          <w:p w14:paraId="59C951DA"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Stealth scans (SYN scan) to bypass basic logging.</w:t>
            </w:r>
          </w:p>
        </w:tc>
        <w:tc>
          <w:tcPr>
            <w:tcW w:w="0" w:type="auto"/>
            <w:hideMark/>
          </w:tcPr>
          <w:p w14:paraId="1B55ECDE"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Identifying open ports and vulnerable service versions.</w:t>
            </w:r>
          </w:p>
        </w:tc>
      </w:tr>
      <w:tr w:rsidR="009F6F79" w:rsidRPr="004C4675" w14:paraId="69F43077" w14:textId="77777777" w:rsidTr="001C148F">
        <w:trPr>
          <w:trHeight w:val="680"/>
        </w:trPr>
        <w:tc>
          <w:tcPr>
            <w:tcW w:w="0" w:type="auto"/>
            <w:hideMark/>
          </w:tcPr>
          <w:p w14:paraId="48BCB07C"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b/>
                <w:bCs/>
                <w:color w:val="1F1F1F"/>
                <w:kern w:val="0"/>
                <w:bdr w:val="none" w:sz="0" w:space="0" w:color="auto" w:frame="1"/>
                <w:lang w:val="en-MY" w:eastAsia="en-MY"/>
                <w14:ligatures w14:val="none"/>
              </w:rPr>
              <w:t>Hping3</w:t>
            </w:r>
          </w:p>
        </w:tc>
        <w:tc>
          <w:tcPr>
            <w:tcW w:w="0" w:type="auto"/>
            <w:hideMark/>
          </w:tcPr>
          <w:p w14:paraId="09CB5FCA"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Packet Crafting</w:t>
            </w:r>
          </w:p>
        </w:tc>
        <w:tc>
          <w:tcPr>
            <w:tcW w:w="0" w:type="auto"/>
            <w:hideMark/>
          </w:tcPr>
          <w:p w14:paraId="5A267A95"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Manipulating TCP/IP flags to test firewall rules.</w:t>
            </w:r>
          </w:p>
        </w:tc>
        <w:tc>
          <w:tcPr>
            <w:tcW w:w="0" w:type="auto"/>
            <w:hideMark/>
          </w:tcPr>
          <w:p w14:paraId="11399ACC"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Determining firewall filtering depth and OS fingerprinting.</w:t>
            </w:r>
          </w:p>
        </w:tc>
      </w:tr>
      <w:tr w:rsidR="009F6F79" w:rsidRPr="004C4675" w14:paraId="4D46BEC2" w14:textId="77777777" w:rsidTr="001C148F">
        <w:trPr>
          <w:trHeight w:val="964"/>
        </w:trPr>
        <w:tc>
          <w:tcPr>
            <w:tcW w:w="0" w:type="auto"/>
            <w:hideMark/>
          </w:tcPr>
          <w:p w14:paraId="57F43373" w14:textId="77777777" w:rsidR="00A81842" w:rsidRPr="004C4675" w:rsidRDefault="00A81842" w:rsidP="001C148F">
            <w:pPr>
              <w:jc w:val="left"/>
              <w:rPr>
                <w:rFonts w:eastAsia="Times New Roman"/>
                <w:color w:val="1F1F1F"/>
                <w:kern w:val="0"/>
                <w:lang w:val="en-MY" w:eastAsia="en-MY"/>
                <w14:ligatures w14:val="none"/>
              </w:rPr>
            </w:pPr>
            <w:proofErr w:type="spellStart"/>
            <w:r w:rsidRPr="004C4675">
              <w:rPr>
                <w:rFonts w:eastAsia="Times New Roman"/>
                <w:b/>
                <w:bCs/>
                <w:color w:val="1F1F1F"/>
                <w:kern w:val="0"/>
                <w:bdr w:val="none" w:sz="0" w:space="0" w:color="auto" w:frame="1"/>
                <w:lang w:val="en-MY" w:eastAsia="en-MY"/>
                <w14:ligatures w14:val="none"/>
              </w:rPr>
              <w:t>DNSRecon</w:t>
            </w:r>
            <w:proofErr w:type="spellEnd"/>
          </w:p>
        </w:tc>
        <w:tc>
          <w:tcPr>
            <w:tcW w:w="0" w:type="auto"/>
            <w:hideMark/>
          </w:tcPr>
          <w:p w14:paraId="4E66A409"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DNS Enumeration</w:t>
            </w:r>
          </w:p>
        </w:tc>
        <w:tc>
          <w:tcPr>
            <w:tcW w:w="0" w:type="auto"/>
            <w:hideMark/>
          </w:tcPr>
          <w:p w14:paraId="52AFBE44"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Identifying hidden DNS records and zone transfers.</w:t>
            </w:r>
          </w:p>
        </w:tc>
        <w:tc>
          <w:tcPr>
            <w:tcW w:w="0" w:type="auto"/>
            <w:hideMark/>
          </w:tcPr>
          <w:p w14:paraId="3B231E1B" w14:textId="77777777" w:rsidR="00A81842" w:rsidRPr="004C4675" w:rsidRDefault="00A81842" w:rsidP="001C148F">
            <w:pPr>
              <w:jc w:val="left"/>
              <w:rPr>
                <w:rFonts w:eastAsia="Times New Roman"/>
                <w:color w:val="1F1F1F"/>
                <w:kern w:val="0"/>
                <w:lang w:val="en-MY" w:eastAsia="en-MY"/>
                <w14:ligatures w14:val="none"/>
              </w:rPr>
            </w:pPr>
            <w:r w:rsidRPr="004C4675">
              <w:rPr>
                <w:rFonts w:eastAsia="Times New Roman"/>
                <w:color w:val="1F1F1F"/>
                <w:kern w:val="0"/>
                <w:bdr w:val="none" w:sz="0" w:space="0" w:color="auto" w:frame="1"/>
                <w:lang w:val="en-MY" w:eastAsia="en-MY"/>
                <w14:ligatures w14:val="none"/>
              </w:rPr>
              <w:t>Discovering internal IP ranges and mail server configurations.</w:t>
            </w:r>
          </w:p>
        </w:tc>
      </w:tr>
    </w:tbl>
    <w:p w14:paraId="6C6A7D47" w14:textId="4BE1A3DC" w:rsidR="00CD7702" w:rsidRDefault="00CD7702" w:rsidP="003C0F08">
      <w:pPr>
        <w:spacing w:before="240" w:line="360" w:lineRule="auto"/>
      </w:pPr>
      <w:r w:rsidRPr="00CD7702">
        <w:t xml:space="preserve">Table </w:t>
      </w:r>
      <w:r w:rsidR="00FA335A">
        <w:t>1</w:t>
      </w:r>
      <w:r w:rsidRPr="00CD7702">
        <w:t xml:space="preserve"> provides a comparison of the active and passive reconnaissance tools used to identify the target's attack surface. By utilizing stealth scanning (Nmap) and passive OSINT (Recon-ng), the attacker gathers the necessary intelligence to move toward exploitation while minimizing the risk of triggering early-stage security alerts.</w:t>
      </w:r>
    </w:p>
    <w:p w14:paraId="2B32339E" w14:textId="45CD53F1" w:rsidR="00EC030A" w:rsidRDefault="00EC030A" w:rsidP="00EC030A">
      <w:pPr>
        <w:pStyle w:val="Caption"/>
        <w:keepNext/>
        <w:spacing w:after="120"/>
      </w:pPr>
      <w:r>
        <w:t xml:space="preserve">Table </w:t>
      </w:r>
      <w:r>
        <w:fldChar w:fldCharType="begin"/>
      </w:r>
      <w:r>
        <w:instrText xml:space="preserve"> SEQ Table \* ARABIC </w:instrText>
      </w:r>
      <w:r>
        <w:fldChar w:fldCharType="separate"/>
      </w:r>
      <w:r w:rsidR="00FA335A">
        <w:rPr>
          <w:noProof/>
        </w:rPr>
        <w:t>2</w:t>
      </w:r>
      <w:r>
        <w:fldChar w:fldCharType="end"/>
      </w:r>
      <w:r>
        <w:t xml:space="preserve">: </w:t>
      </w:r>
      <w:r w:rsidRPr="002243C7">
        <w:t>Post-Exploitation Tool Comparison for Persistence and Domination</w:t>
      </w:r>
    </w:p>
    <w:tbl>
      <w:tblPr>
        <w:tblStyle w:val="TableGrid"/>
        <w:tblW w:w="0" w:type="auto"/>
        <w:tblLook w:val="04A0" w:firstRow="1" w:lastRow="0" w:firstColumn="1" w:lastColumn="0" w:noHBand="0" w:noVBand="1"/>
      </w:tblPr>
      <w:tblGrid>
        <w:gridCol w:w="1470"/>
        <w:gridCol w:w="1554"/>
        <w:gridCol w:w="3121"/>
        <w:gridCol w:w="2871"/>
      </w:tblGrid>
      <w:tr w:rsidR="00265241" w:rsidRPr="00F03A24" w14:paraId="78184BD6" w14:textId="77777777" w:rsidTr="00F03A24">
        <w:tc>
          <w:tcPr>
            <w:tcW w:w="0" w:type="auto"/>
            <w:vAlign w:val="center"/>
            <w:hideMark/>
          </w:tcPr>
          <w:p w14:paraId="6969F608" w14:textId="77777777" w:rsidR="00F03A24" w:rsidRPr="00F03A24" w:rsidRDefault="00F03A24" w:rsidP="00F03A24">
            <w:pPr>
              <w:spacing w:line="278" w:lineRule="auto"/>
              <w:jc w:val="center"/>
              <w:rPr>
                <w:lang w:val="en-MY"/>
              </w:rPr>
            </w:pPr>
            <w:r w:rsidRPr="00F03A24">
              <w:rPr>
                <w:b/>
                <w:bCs/>
                <w:lang w:val="en-MY"/>
              </w:rPr>
              <w:t>Tool</w:t>
            </w:r>
          </w:p>
        </w:tc>
        <w:tc>
          <w:tcPr>
            <w:tcW w:w="0" w:type="auto"/>
            <w:vAlign w:val="center"/>
            <w:hideMark/>
          </w:tcPr>
          <w:p w14:paraId="21108353" w14:textId="77777777" w:rsidR="00F03A24" w:rsidRPr="00F03A24" w:rsidRDefault="00F03A24" w:rsidP="00F03A24">
            <w:pPr>
              <w:spacing w:line="278" w:lineRule="auto"/>
              <w:jc w:val="center"/>
              <w:rPr>
                <w:lang w:val="en-MY"/>
              </w:rPr>
            </w:pPr>
            <w:r w:rsidRPr="00F03A24">
              <w:rPr>
                <w:b/>
                <w:bCs/>
                <w:lang w:val="en-MY"/>
              </w:rPr>
              <w:t>Core Feature</w:t>
            </w:r>
          </w:p>
        </w:tc>
        <w:tc>
          <w:tcPr>
            <w:tcW w:w="0" w:type="auto"/>
            <w:vAlign w:val="center"/>
            <w:hideMark/>
          </w:tcPr>
          <w:p w14:paraId="118AC8A5" w14:textId="77777777" w:rsidR="00F03A24" w:rsidRPr="00F03A24" w:rsidRDefault="00F03A24" w:rsidP="00F03A24">
            <w:pPr>
              <w:spacing w:line="278" w:lineRule="auto"/>
              <w:jc w:val="center"/>
              <w:rPr>
                <w:lang w:val="en-MY"/>
              </w:rPr>
            </w:pPr>
            <w:r w:rsidRPr="00F03A24">
              <w:rPr>
                <w:b/>
                <w:bCs/>
                <w:lang w:val="en-MY"/>
              </w:rPr>
              <w:t>"Under-the-Ground" Logic</w:t>
            </w:r>
          </w:p>
        </w:tc>
        <w:tc>
          <w:tcPr>
            <w:tcW w:w="0" w:type="auto"/>
            <w:vAlign w:val="center"/>
            <w:hideMark/>
          </w:tcPr>
          <w:p w14:paraId="14400BFB" w14:textId="77777777" w:rsidR="00F03A24" w:rsidRPr="00F03A24" w:rsidRDefault="00F03A24" w:rsidP="00F03A24">
            <w:pPr>
              <w:spacing w:line="278" w:lineRule="auto"/>
              <w:jc w:val="center"/>
              <w:rPr>
                <w:lang w:val="en-MY"/>
              </w:rPr>
            </w:pPr>
            <w:r w:rsidRPr="00F03A24">
              <w:rPr>
                <w:b/>
                <w:bCs/>
                <w:lang w:val="en-MY"/>
              </w:rPr>
              <w:t>Host Domination Level</w:t>
            </w:r>
          </w:p>
        </w:tc>
      </w:tr>
      <w:tr w:rsidR="00265241" w:rsidRPr="00F03A24" w14:paraId="0B28CC71" w14:textId="77777777" w:rsidTr="00F03A24">
        <w:tc>
          <w:tcPr>
            <w:tcW w:w="0" w:type="auto"/>
            <w:vAlign w:val="center"/>
            <w:hideMark/>
          </w:tcPr>
          <w:p w14:paraId="57223EA9" w14:textId="77777777" w:rsidR="00F03A24" w:rsidRPr="00F03A24" w:rsidRDefault="00F03A24" w:rsidP="00F03A24">
            <w:pPr>
              <w:spacing w:line="278" w:lineRule="auto"/>
              <w:jc w:val="left"/>
              <w:rPr>
                <w:lang w:val="en-MY"/>
              </w:rPr>
            </w:pPr>
            <w:proofErr w:type="spellStart"/>
            <w:r w:rsidRPr="00F03A24">
              <w:rPr>
                <w:b/>
                <w:bCs/>
                <w:lang w:val="en-MY"/>
              </w:rPr>
              <w:t>PowerSploit</w:t>
            </w:r>
            <w:proofErr w:type="spellEnd"/>
          </w:p>
        </w:tc>
        <w:tc>
          <w:tcPr>
            <w:tcW w:w="0" w:type="auto"/>
            <w:vAlign w:val="center"/>
            <w:hideMark/>
          </w:tcPr>
          <w:p w14:paraId="57CAC537" w14:textId="77777777" w:rsidR="00F03A24" w:rsidRPr="00F03A24" w:rsidRDefault="00F03A24" w:rsidP="00F03A24">
            <w:pPr>
              <w:spacing w:line="278" w:lineRule="auto"/>
              <w:jc w:val="left"/>
              <w:rPr>
                <w:lang w:val="en-MY"/>
              </w:rPr>
            </w:pPr>
            <w:r w:rsidRPr="00F03A24">
              <w:rPr>
                <w:lang w:val="en-MY"/>
              </w:rPr>
              <w:t>Post-Exploitation</w:t>
            </w:r>
          </w:p>
        </w:tc>
        <w:tc>
          <w:tcPr>
            <w:tcW w:w="0" w:type="auto"/>
            <w:vAlign w:val="center"/>
            <w:hideMark/>
          </w:tcPr>
          <w:p w14:paraId="18FCB76F" w14:textId="77777777" w:rsidR="00F03A24" w:rsidRPr="00F03A24" w:rsidRDefault="00F03A24" w:rsidP="00F03A24">
            <w:pPr>
              <w:spacing w:line="278" w:lineRule="auto"/>
              <w:jc w:val="left"/>
              <w:rPr>
                <w:lang w:val="en-MY"/>
              </w:rPr>
            </w:pPr>
            <w:r w:rsidRPr="00F03A24">
              <w:rPr>
                <w:b/>
                <w:bCs/>
                <w:lang w:val="en-MY"/>
              </w:rPr>
              <w:t>In-memory execution</w:t>
            </w:r>
            <w:r w:rsidRPr="00F03A24">
              <w:rPr>
                <w:lang w:val="en-MY"/>
              </w:rPr>
              <w:t>; bypasses disk-based Antivirus.</w:t>
            </w:r>
          </w:p>
        </w:tc>
        <w:tc>
          <w:tcPr>
            <w:tcW w:w="0" w:type="auto"/>
            <w:vAlign w:val="center"/>
            <w:hideMark/>
          </w:tcPr>
          <w:p w14:paraId="3215D8BE" w14:textId="77777777" w:rsidR="00F03A24" w:rsidRPr="00F03A24" w:rsidRDefault="00F03A24" w:rsidP="00F03A24">
            <w:pPr>
              <w:spacing w:line="278" w:lineRule="auto"/>
              <w:jc w:val="left"/>
              <w:rPr>
                <w:lang w:val="en-MY"/>
              </w:rPr>
            </w:pPr>
            <w:r w:rsidRPr="00F03A24">
              <w:rPr>
                <w:b/>
                <w:bCs/>
                <w:lang w:val="en-MY"/>
              </w:rPr>
              <w:t>Full</w:t>
            </w:r>
            <w:r w:rsidRPr="00F03A24">
              <w:rPr>
                <w:lang w:val="en-MY"/>
              </w:rPr>
              <w:t>: Privilege escalation and local persistence.</w:t>
            </w:r>
          </w:p>
        </w:tc>
      </w:tr>
      <w:tr w:rsidR="00265241" w:rsidRPr="00F03A24" w14:paraId="16B66C83" w14:textId="77777777" w:rsidTr="00F03A24">
        <w:tc>
          <w:tcPr>
            <w:tcW w:w="0" w:type="auto"/>
            <w:vAlign w:val="center"/>
            <w:hideMark/>
          </w:tcPr>
          <w:p w14:paraId="3737AF3E" w14:textId="77777777" w:rsidR="00F03A24" w:rsidRPr="00F03A24" w:rsidRDefault="00F03A24" w:rsidP="00F03A24">
            <w:pPr>
              <w:spacing w:line="278" w:lineRule="auto"/>
              <w:jc w:val="left"/>
              <w:rPr>
                <w:lang w:val="en-MY"/>
              </w:rPr>
            </w:pPr>
            <w:r w:rsidRPr="00F03A24">
              <w:rPr>
                <w:b/>
                <w:bCs/>
                <w:lang w:val="en-MY"/>
              </w:rPr>
              <w:t>Web Shells</w:t>
            </w:r>
          </w:p>
        </w:tc>
        <w:tc>
          <w:tcPr>
            <w:tcW w:w="0" w:type="auto"/>
            <w:vAlign w:val="center"/>
            <w:hideMark/>
          </w:tcPr>
          <w:p w14:paraId="6E4AAD18" w14:textId="77777777" w:rsidR="00F03A24" w:rsidRPr="00F03A24" w:rsidRDefault="00F03A24" w:rsidP="00F03A24">
            <w:pPr>
              <w:spacing w:line="278" w:lineRule="auto"/>
              <w:jc w:val="left"/>
              <w:rPr>
                <w:lang w:val="en-MY"/>
              </w:rPr>
            </w:pPr>
            <w:r w:rsidRPr="00F03A24">
              <w:rPr>
                <w:lang w:val="en-MY"/>
              </w:rPr>
              <w:t>PHP Backdoors</w:t>
            </w:r>
          </w:p>
        </w:tc>
        <w:tc>
          <w:tcPr>
            <w:tcW w:w="0" w:type="auto"/>
            <w:vAlign w:val="center"/>
            <w:hideMark/>
          </w:tcPr>
          <w:p w14:paraId="41DF6E2D" w14:textId="77777777" w:rsidR="00F03A24" w:rsidRPr="00F03A24" w:rsidRDefault="00F03A24" w:rsidP="00F03A24">
            <w:pPr>
              <w:spacing w:line="278" w:lineRule="auto"/>
              <w:jc w:val="left"/>
              <w:rPr>
                <w:lang w:val="en-MY"/>
              </w:rPr>
            </w:pPr>
            <w:r w:rsidRPr="00F03A24">
              <w:rPr>
                <w:b/>
                <w:bCs/>
                <w:lang w:val="en-MY"/>
              </w:rPr>
              <w:t xml:space="preserve">HTTP/S </w:t>
            </w:r>
            <w:proofErr w:type="spellStart"/>
            <w:r w:rsidRPr="00F03A24">
              <w:rPr>
                <w:b/>
                <w:bCs/>
                <w:lang w:val="en-MY"/>
              </w:rPr>
              <w:t>Tunneling</w:t>
            </w:r>
            <w:proofErr w:type="spellEnd"/>
            <w:r w:rsidRPr="00F03A24">
              <w:rPr>
                <w:lang w:val="en-MY"/>
              </w:rPr>
              <w:t>; hides traffic in Port 80/443.</w:t>
            </w:r>
          </w:p>
        </w:tc>
        <w:tc>
          <w:tcPr>
            <w:tcW w:w="0" w:type="auto"/>
            <w:vAlign w:val="center"/>
            <w:hideMark/>
          </w:tcPr>
          <w:p w14:paraId="339282F3" w14:textId="77777777" w:rsidR="00F03A24" w:rsidRPr="00F03A24" w:rsidRDefault="00F03A24" w:rsidP="00F03A24">
            <w:pPr>
              <w:spacing w:line="278" w:lineRule="auto"/>
              <w:jc w:val="left"/>
              <w:rPr>
                <w:lang w:val="en-MY"/>
              </w:rPr>
            </w:pPr>
            <w:r w:rsidRPr="00F03A24">
              <w:rPr>
                <w:b/>
                <w:bCs/>
                <w:lang w:val="en-MY"/>
              </w:rPr>
              <w:t>High</w:t>
            </w:r>
            <w:r w:rsidRPr="00F03A24">
              <w:rPr>
                <w:lang w:val="en-MY"/>
              </w:rPr>
              <w:t>: Interactive OS command execution via web server.</w:t>
            </w:r>
          </w:p>
        </w:tc>
      </w:tr>
      <w:tr w:rsidR="00265241" w:rsidRPr="00F03A24" w14:paraId="25FE278C" w14:textId="77777777" w:rsidTr="00F03A24">
        <w:tc>
          <w:tcPr>
            <w:tcW w:w="0" w:type="auto"/>
            <w:vAlign w:val="center"/>
            <w:hideMark/>
          </w:tcPr>
          <w:p w14:paraId="6F6D94F6" w14:textId="77777777" w:rsidR="00F03A24" w:rsidRPr="00F03A24" w:rsidRDefault="00F03A24" w:rsidP="00F03A24">
            <w:pPr>
              <w:spacing w:line="278" w:lineRule="auto"/>
              <w:jc w:val="left"/>
              <w:rPr>
                <w:lang w:val="en-MY"/>
              </w:rPr>
            </w:pPr>
            <w:proofErr w:type="spellStart"/>
            <w:r w:rsidRPr="00F03A24">
              <w:rPr>
                <w:b/>
                <w:bCs/>
                <w:lang w:val="en-MY"/>
              </w:rPr>
              <w:t>Weevely</w:t>
            </w:r>
            <w:proofErr w:type="spellEnd"/>
          </w:p>
        </w:tc>
        <w:tc>
          <w:tcPr>
            <w:tcW w:w="0" w:type="auto"/>
            <w:vAlign w:val="center"/>
            <w:hideMark/>
          </w:tcPr>
          <w:p w14:paraId="59F8841F" w14:textId="77777777" w:rsidR="00F03A24" w:rsidRPr="00F03A24" w:rsidRDefault="00F03A24" w:rsidP="00F03A24">
            <w:pPr>
              <w:spacing w:line="278" w:lineRule="auto"/>
              <w:jc w:val="left"/>
              <w:rPr>
                <w:lang w:val="en-MY"/>
              </w:rPr>
            </w:pPr>
            <w:r w:rsidRPr="00F03A24">
              <w:rPr>
                <w:lang w:val="en-MY"/>
              </w:rPr>
              <w:t>Stealth Shell</w:t>
            </w:r>
          </w:p>
        </w:tc>
        <w:tc>
          <w:tcPr>
            <w:tcW w:w="0" w:type="auto"/>
            <w:vAlign w:val="center"/>
            <w:hideMark/>
          </w:tcPr>
          <w:p w14:paraId="2DF182B0" w14:textId="77777777" w:rsidR="00F03A24" w:rsidRPr="00F03A24" w:rsidRDefault="00F03A24" w:rsidP="00F03A24">
            <w:pPr>
              <w:spacing w:line="278" w:lineRule="auto"/>
              <w:jc w:val="left"/>
              <w:rPr>
                <w:lang w:val="en-MY"/>
              </w:rPr>
            </w:pPr>
            <w:r w:rsidRPr="00F03A24">
              <w:rPr>
                <w:b/>
                <w:bCs/>
                <w:lang w:val="en-MY"/>
              </w:rPr>
              <w:t>Polymorphic code</w:t>
            </w:r>
            <w:r w:rsidRPr="00F03A24">
              <w:rPr>
                <w:lang w:val="en-MY"/>
              </w:rPr>
              <w:t>; agent changes to avoid signatures.</w:t>
            </w:r>
          </w:p>
        </w:tc>
        <w:tc>
          <w:tcPr>
            <w:tcW w:w="0" w:type="auto"/>
            <w:vAlign w:val="center"/>
            <w:hideMark/>
          </w:tcPr>
          <w:p w14:paraId="252F6338" w14:textId="77777777" w:rsidR="00F03A24" w:rsidRPr="00F03A24" w:rsidRDefault="00F03A24" w:rsidP="00F03A24">
            <w:pPr>
              <w:spacing w:line="278" w:lineRule="auto"/>
              <w:jc w:val="left"/>
              <w:rPr>
                <w:lang w:val="en-MY"/>
              </w:rPr>
            </w:pPr>
            <w:r w:rsidRPr="00F03A24">
              <w:rPr>
                <w:b/>
                <w:bCs/>
                <w:lang w:val="en-MY"/>
              </w:rPr>
              <w:t>High</w:t>
            </w:r>
            <w:r w:rsidRPr="00F03A24">
              <w:rPr>
                <w:lang w:val="en-MY"/>
              </w:rPr>
              <w:t>: Automated modules for recon and data theft.</w:t>
            </w:r>
          </w:p>
        </w:tc>
      </w:tr>
      <w:tr w:rsidR="00265241" w:rsidRPr="00F03A24" w14:paraId="5500248B" w14:textId="77777777" w:rsidTr="00F03A24">
        <w:tc>
          <w:tcPr>
            <w:tcW w:w="0" w:type="auto"/>
            <w:vAlign w:val="center"/>
            <w:hideMark/>
          </w:tcPr>
          <w:p w14:paraId="223FF549" w14:textId="77777777" w:rsidR="00F03A24" w:rsidRPr="00F03A24" w:rsidRDefault="00F03A24" w:rsidP="00F03A24">
            <w:pPr>
              <w:spacing w:line="278" w:lineRule="auto"/>
              <w:jc w:val="left"/>
              <w:rPr>
                <w:lang w:val="en-MY"/>
              </w:rPr>
            </w:pPr>
            <w:r w:rsidRPr="00F03A24">
              <w:rPr>
                <w:b/>
                <w:bCs/>
                <w:lang w:val="en-MY"/>
              </w:rPr>
              <w:t>Dns2tcp</w:t>
            </w:r>
          </w:p>
        </w:tc>
        <w:tc>
          <w:tcPr>
            <w:tcW w:w="0" w:type="auto"/>
            <w:vAlign w:val="center"/>
            <w:hideMark/>
          </w:tcPr>
          <w:p w14:paraId="0AB1B9AE" w14:textId="77777777" w:rsidR="00F03A24" w:rsidRPr="00F03A24" w:rsidRDefault="00F03A24" w:rsidP="00F03A24">
            <w:pPr>
              <w:spacing w:line="278" w:lineRule="auto"/>
              <w:jc w:val="left"/>
              <w:rPr>
                <w:lang w:val="en-MY"/>
              </w:rPr>
            </w:pPr>
            <w:r w:rsidRPr="00F03A24">
              <w:rPr>
                <w:lang w:val="en-MY"/>
              </w:rPr>
              <w:t xml:space="preserve">DNS </w:t>
            </w:r>
            <w:proofErr w:type="spellStart"/>
            <w:r w:rsidRPr="00F03A24">
              <w:rPr>
                <w:lang w:val="en-MY"/>
              </w:rPr>
              <w:t>Tunneling</w:t>
            </w:r>
            <w:proofErr w:type="spellEnd"/>
          </w:p>
        </w:tc>
        <w:tc>
          <w:tcPr>
            <w:tcW w:w="0" w:type="auto"/>
            <w:vAlign w:val="center"/>
            <w:hideMark/>
          </w:tcPr>
          <w:p w14:paraId="5F2CF89D" w14:textId="77777777" w:rsidR="00F03A24" w:rsidRPr="00F03A24" w:rsidRDefault="00F03A24" w:rsidP="00F03A24">
            <w:pPr>
              <w:spacing w:line="278" w:lineRule="auto"/>
              <w:jc w:val="left"/>
              <w:rPr>
                <w:lang w:val="en-MY"/>
              </w:rPr>
            </w:pPr>
            <w:r w:rsidRPr="00F03A24">
              <w:rPr>
                <w:b/>
                <w:bCs/>
                <w:lang w:val="en-MY"/>
              </w:rPr>
              <w:t>Protocol Encapsulation</w:t>
            </w:r>
            <w:r w:rsidRPr="00F03A24">
              <w:rPr>
                <w:lang w:val="en-MY"/>
              </w:rPr>
              <w:t>; bypasses strict firewalls via Port 53.</w:t>
            </w:r>
          </w:p>
        </w:tc>
        <w:tc>
          <w:tcPr>
            <w:tcW w:w="0" w:type="auto"/>
            <w:vAlign w:val="center"/>
            <w:hideMark/>
          </w:tcPr>
          <w:p w14:paraId="5B4A85E9" w14:textId="77777777" w:rsidR="00F03A24" w:rsidRPr="00F03A24" w:rsidRDefault="00F03A24" w:rsidP="00F03A24">
            <w:pPr>
              <w:spacing w:line="278" w:lineRule="auto"/>
              <w:jc w:val="left"/>
              <w:rPr>
                <w:lang w:val="en-MY"/>
              </w:rPr>
            </w:pPr>
            <w:r w:rsidRPr="00F03A24">
              <w:rPr>
                <w:b/>
                <w:bCs/>
                <w:lang w:val="en-MY"/>
              </w:rPr>
              <w:t>Moderate</w:t>
            </w:r>
            <w:r w:rsidRPr="00F03A24">
              <w:rPr>
                <w:lang w:val="en-MY"/>
              </w:rPr>
              <w:t>: Reliable fallback C2 channel for egress.</w:t>
            </w:r>
          </w:p>
        </w:tc>
      </w:tr>
      <w:tr w:rsidR="00265241" w:rsidRPr="00F03A24" w14:paraId="0E82AD26" w14:textId="77777777" w:rsidTr="00F03A24">
        <w:tc>
          <w:tcPr>
            <w:tcW w:w="0" w:type="auto"/>
            <w:vAlign w:val="center"/>
            <w:hideMark/>
          </w:tcPr>
          <w:p w14:paraId="0186CDBA" w14:textId="77777777" w:rsidR="00F03A24" w:rsidRPr="00F03A24" w:rsidRDefault="00F03A24" w:rsidP="00F03A24">
            <w:pPr>
              <w:spacing w:line="278" w:lineRule="auto"/>
              <w:jc w:val="left"/>
              <w:rPr>
                <w:lang w:val="en-MY"/>
              </w:rPr>
            </w:pPr>
            <w:proofErr w:type="spellStart"/>
            <w:r w:rsidRPr="00F03A24">
              <w:rPr>
                <w:b/>
                <w:bCs/>
                <w:lang w:val="en-MY"/>
              </w:rPr>
              <w:t>Cryptcat</w:t>
            </w:r>
            <w:proofErr w:type="spellEnd"/>
          </w:p>
        </w:tc>
        <w:tc>
          <w:tcPr>
            <w:tcW w:w="0" w:type="auto"/>
            <w:vAlign w:val="center"/>
            <w:hideMark/>
          </w:tcPr>
          <w:p w14:paraId="2B8F1B42" w14:textId="77777777" w:rsidR="00F03A24" w:rsidRPr="00F03A24" w:rsidRDefault="00F03A24" w:rsidP="00F03A24">
            <w:pPr>
              <w:spacing w:line="278" w:lineRule="auto"/>
              <w:jc w:val="left"/>
              <w:rPr>
                <w:lang w:val="en-MY"/>
              </w:rPr>
            </w:pPr>
            <w:r w:rsidRPr="00F03A24">
              <w:rPr>
                <w:lang w:val="en-MY"/>
              </w:rPr>
              <w:t xml:space="preserve">Encrypted </w:t>
            </w:r>
            <w:proofErr w:type="spellStart"/>
            <w:r w:rsidRPr="00F03A24">
              <w:rPr>
                <w:lang w:val="en-MY"/>
              </w:rPr>
              <w:t>Netcat</w:t>
            </w:r>
            <w:proofErr w:type="spellEnd"/>
          </w:p>
        </w:tc>
        <w:tc>
          <w:tcPr>
            <w:tcW w:w="0" w:type="auto"/>
            <w:vAlign w:val="center"/>
            <w:hideMark/>
          </w:tcPr>
          <w:p w14:paraId="2C157FC8" w14:textId="77777777" w:rsidR="00F03A24" w:rsidRPr="00F03A24" w:rsidRDefault="00F03A24" w:rsidP="00F03A24">
            <w:pPr>
              <w:spacing w:line="278" w:lineRule="auto"/>
              <w:jc w:val="left"/>
              <w:rPr>
                <w:lang w:val="en-MY"/>
              </w:rPr>
            </w:pPr>
            <w:proofErr w:type="spellStart"/>
            <w:r w:rsidRPr="00F03A24">
              <w:rPr>
                <w:b/>
                <w:bCs/>
                <w:lang w:val="en-MY"/>
              </w:rPr>
              <w:t>Twofish</w:t>
            </w:r>
            <w:proofErr w:type="spellEnd"/>
            <w:r w:rsidRPr="00F03A24">
              <w:rPr>
                <w:b/>
                <w:bCs/>
                <w:lang w:val="en-MY"/>
              </w:rPr>
              <w:t xml:space="preserve"> Encryption</w:t>
            </w:r>
            <w:r w:rsidRPr="00F03A24">
              <w:rPr>
                <w:lang w:val="en-MY"/>
              </w:rPr>
              <w:t>; prevents Deep Packet Inspection (DPI).</w:t>
            </w:r>
          </w:p>
        </w:tc>
        <w:tc>
          <w:tcPr>
            <w:tcW w:w="0" w:type="auto"/>
            <w:vAlign w:val="center"/>
            <w:hideMark/>
          </w:tcPr>
          <w:p w14:paraId="4FD3E19A" w14:textId="77777777" w:rsidR="00F03A24" w:rsidRPr="00F03A24" w:rsidRDefault="00F03A24" w:rsidP="00F03A24">
            <w:pPr>
              <w:spacing w:line="278" w:lineRule="auto"/>
              <w:jc w:val="left"/>
              <w:rPr>
                <w:lang w:val="en-MY"/>
              </w:rPr>
            </w:pPr>
            <w:r w:rsidRPr="00F03A24">
              <w:rPr>
                <w:b/>
                <w:bCs/>
                <w:lang w:val="en-MY"/>
              </w:rPr>
              <w:t>High</w:t>
            </w:r>
            <w:r w:rsidRPr="00F03A24">
              <w:rPr>
                <w:lang w:val="en-MY"/>
              </w:rPr>
              <w:t>: Secure, encrypted remote administrative shell.</w:t>
            </w:r>
          </w:p>
        </w:tc>
      </w:tr>
    </w:tbl>
    <w:p w14:paraId="73E67B24" w14:textId="0093E00A" w:rsidR="00CD7702" w:rsidRDefault="00CD7702" w:rsidP="00C05374">
      <w:pPr>
        <w:spacing w:before="240" w:line="360" w:lineRule="auto"/>
      </w:pPr>
      <w:r w:rsidRPr="00CD7702">
        <w:t xml:space="preserve">Table </w:t>
      </w:r>
      <w:r w:rsidR="00FA335A">
        <w:t>2</w:t>
      </w:r>
      <w:r w:rsidRPr="00CD7702">
        <w:t xml:space="preserve"> evaluates the secondary toolkit used for maintaining a persistent foothold. The focus shifts from simple entry to 'Under-the-Ground' operations using encryption (</w:t>
      </w:r>
      <w:proofErr w:type="spellStart"/>
      <w:r w:rsidRPr="00CD7702">
        <w:t>Cryptcat</w:t>
      </w:r>
      <w:proofErr w:type="spellEnd"/>
      <w:r w:rsidRPr="00CD7702">
        <w:t>), protocol tunneling (Dns2tcp), and fileless execution (</w:t>
      </w:r>
      <w:proofErr w:type="spellStart"/>
      <w:r w:rsidRPr="00CD7702">
        <w:t>PowerSploit</w:t>
      </w:r>
      <w:proofErr w:type="spellEnd"/>
      <w:r w:rsidRPr="00CD7702">
        <w:t>). These tools collectively ensure that the attacker achieves complete host domination through privilege escalation and stealthy command-and-control (C2) communications.</w:t>
      </w:r>
    </w:p>
    <w:p w14:paraId="464624FA" w14:textId="1D5641E5" w:rsidR="00FA335A" w:rsidRDefault="00FA335A" w:rsidP="00FA335A">
      <w:pPr>
        <w:pStyle w:val="Caption"/>
        <w:keepNext/>
        <w:spacing w:after="120"/>
      </w:pPr>
      <w:r>
        <w:t xml:space="preserve">Table </w:t>
      </w:r>
      <w:r>
        <w:fldChar w:fldCharType="begin"/>
      </w:r>
      <w:r>
        <w:instrText xml:space="preserve"> SEQ Table \* ARABIC </w:instrText>
      </w:r>
      <w:r>
        <w:fldChar w:fldCharType="separate"/>
      </w:r>
      <w:r>
        <w:rPr>
          <w:noProof/>
        </w:rPr>
        <w:t>3</w:t>
      </w:r>
      <w:r>
        <w:fldChar w:fldCharType="end"/>
      </w:r>
      <w:r>
        <w:t xml:space="preserve">: </w:t>
      </w:r>
      <w:r w:rsidRPr="00DC519B">
        <w:t>Comparative Mapping of Phase-Specific Tools and Objectives</w:t>
      </w:r>
    </w:p>
    <w:tbl>
      <w:tblPr>
        <w:tblStyle w:val="TableGrid"/>
        <w:tblW w:w="0" w:type="auto"/>
        <w:tblLook w:val="04A0" w:firstRow="1" w:lastRow="0" w:firstColumn="1" w:lastColumn="0" w:noHBand="0" w:noVBand="1"/>
      </w:tblPr>
      <w:tblGrid>
        <w:gridCol w:w="1336"/>
        <w:gridCol w:w="1920"/>
        <w:gridCol w:w="2409"/>
        <w:gridCol w:w="3351"/>
      </w:tblGrid>
      <w:tr w:rsidR="00FA335A" w:rsidRPr="00CB3655" w14:paraId="049FD7D6" w14:textId="77777777">
        <w:trPr>
          <w:trHeight w:val="454"/>
        </w:trPr>
        <w:tc>
          <w:tcPr>
            <w:tcW w:w="1336" w:type="dxa"/>
            <w:vAlign w:val="center"/>
            <w:hideMark/>
          </w:tcPr>
          <w:p w14:paraId="546D9A18" w14:textId="77777777" w:rsidR="00FA335A" w:rsidRPr="00CB3655" w:rsidRDefault="00FA335A">
            <w:pPr>
              <w:spacing w:line="278" w:lineRule="auto"/>
              <w:jc w:val="left"/>
              <w:rPr>
                <w:lang w:val="en-MY"/>
              </w:rPr>
            </w:pPr>
            <w:r w:rsidRPr="00CB3655">
              <w:rPr>
                <w:b/>
                <w:bCs/>
                <w:lang w:val="en-MY"/>
              </w:rPr>
              <w:t>Task</w:t>
            </w:r>
          </w:p>
        </w:tc>
        <w:tc>
          <w:tcPr>
            <w:tcW w:w="1920" w:type="dxa"/>
            <w:vAlign w:val="center"/>
            <w:hideMark/>
          </w:tcPr>
          <w:p w14:paraId="0BBD7B44" w14:textId="77777777" w:rsidR="00FA335A" w:rsidRPr="00CB3655" w:rsidRDefault="00FA335A">
            <w:pPr>
              <w:spacing w:line="278" w:lineRule="auto"/>
              <w:jc w:val="left"/>
              <w:rPr>
                <w:lang w:val="en-MY"/>
              </w:rPr>
            </w:pPr>
            <w:r w:rsidRPr="00CB3655">
              <w:rPr>
                <w:b/>
                <w:bCs/>
                <w:lang w:val="en-MY"/>
              </w:rPr>
              <w:t>Category</w:t>
            </w:r>
          </w:p>
        </w:tc>
        <w:tc>
          <w:tcPr>
            <w:tcW w:w="2409" w:type="dxa"/>
            <w:vAlign w:val="center"/>
            <w:hideMark/>
          </w:tcPr>
          <w:p w14:paraId="7F2E8C6F" w14:textId="77777777" w:rsidR="00FA335A" w:rsidRPr="00CB3655" w:rsidRDefault="00FA335A">
            <w:pPr>
              <w:spacing w:line="278" w:lineRule="auto"/>
              <w:jc w:val="left"/>
              <w:rPr>
                <w:lang w:val="en-MY"/>
              </w:rPr>
            </w:pPr>
            <w:r w:rsidRPr="00CB3655">
              <w:rPr>
                <w:b/>
                <w:bCs/>
                <w:lang w:val="en-MY"/>
              </w:rPr>
              <w:t>Tools Used</w:t>
            </w:r>
          </w:p>
        </w:tc>
        <w:tc>
          <w:tcPr>
            <w:tcW w:w="3351" w:type="dxa"/>
            <w:vAlign w:val="center"/>
            <w:hideMark/>
          </w:tcPr>
          <w:p w14:paraId="37CE6906" w14:textId="77777777" w:rsidR="00FA335A" w:rsidRPr="00CB3655" w:rsidRDefault="00FA335A">
            <w:pPr>
              <w:spacing w:line="278" w:lineRule="auto"/>
              <w:jc w:val="left"/>
              <w:rPr>
                <w:lang w:val="en-MY"/>
              </w:rPr>
            </w:pPr>
            <w:r w:rsidRPr="00CB3655">
              <w:rPr>
                <w:b/>
                <w:bCs/>
                <w:lang w:val="en-MY"/>
              </w:rPr>
              <w:t>Strategic Outcome</w:t>
            </w:r>
          </w:p>
        </w:tc>
      </w:tr>
      <w:tr w:rsidR="00FA335A" w:rsidRPr="00CB3655" w14:paraId="3D1D1F66" w14:textId="77777777">
        <w:trPr>
          <w:trHeight w:val="1077"/>
        </w:trPr>
        <w:tc>
          <w:tcPr>
            <w:tcW w:w="1336" w:type="dxa"/>
            <w:hideMark/>
          </w:tcPr>
          <w:p w14:paraId="0327D941" w14:textId="77777777" w:rsidR="00FA335A" w:rsidRPr="00CB3655" w:rsidRDefault="00FA335A">
            <w:pPr>
              <w:spacing w:line="278" w:lineRule="auto"/>
              <w:jc w:val="left"/>
              <w:rPr>
                <w:lang w:val="en-MY"/>
              </w:rPr>
            </w:pPr>
            <w:r w:rsidRPr="00CB3655">
              <w:rPr>
                <w:b/>
                <w:bCs/>
                <w:lang w:val="en-MY"/>
              </w:rPr>
              <w:t>Task 1</w:t>
            </w:r>
          </w:p>
        </w:tc>
        <w:tc>
          <w:tcPr>
            <w:tcW w:w="1920" w:type="dxa"/>
            <w:hideMark/>
          </w:tcPr>
          <w:p w14:paraId="2AC6420B" w14:textId="77777777" w:rsidR="00FA335A" w:rsidRPr="00CB3655" w:rsidRDefault="00FA335A">
            <w:pPr>
              <w:spacing w:line="278" w:lineRule="auto"/>
              <w:jc w:val="left"/>
              <w:rPr>
                <w:lang w:val="en-MY"/>
              </w:rPr>
            </w:pPr>
            <w:r w:rsidRPr="00CB3655">
              <w:rPr>
                <w:b/>
                <w:bCs/>
                <w:lang w:val="en-MY"/>
              </w:rPr>
              <w:t>Active Reconnaissance</w:t>
            </w:r>
          </w:p>
        </w:tc>
        <w:tc>
          <w:tcPr>
            <w:tcW w:w="2409" w:type="dxa"/>
            <w:hideMark/>
          </w:tcPr>
          <w:p w14:paraId="12E07904" w14:textId="77777777" w:rsidR="00FA335A" w:rsidRPr="00CB3655" w:rsidRDefault="00FA335A">
            <w:pPr>
              <w:spacing w:line="278" w:lineRule="auto"/>
              <w:jc w:val="left"/>
              <w:rPr>
                <w:lang w:val="en-MY"/>
              </w:rPr>
            </w:pPr>
            <w:r w:rsidRPr="00CB3655">
              <w:rPr>
                <w:lang w:val="en-MY"/>
              </w:rPr>
              <w:t xml:space="preserve">Recon-ng, Nmap, Hping3, </w:t>
            </w:r>
            <w:proofErr w:type="spellStart"/>
            <w:r w:rsidRPr="00CB3655">
              <w:rPr>
                <w:lang w:val="en-MY"/>
              </w:rPr>
              <w:t>DNSRecon</w:t>
            </w:r>
            <w:proofErr w:type="spellEnd"/>
          </w:p>
        </w:tc>
        <w:tc>
          <w:tcPr>
            <w:tcW w:w="3351" w:type="dxa"/>
            <w:hideMark/>
          </w:tcPr>
          <w:p w14:paraId="488F50D7" w14:textId="77777777" w:rsidR="00FA335A" w:rsidRPr="00CB3655" w:rsidRDefault="00FA335A">
            <w:pPr>
              <w:spacing w:line="278" w:lineRule="auto"/>
              <w:jc w:val="left"/>
              <w:rPr>
                <w:lang w:val="en-MY"/>
              </w:rPr>
            </w:pPr>
            <w:r w:rsidRPr="00CB3655">
              <w:rPr>
                <w:lang w:val="en-MY"/>
              </w:rPr>
              <w:t>Identified open ports, service versions, and network topology.</w:t>
            </w:r>
          </w:p>
        </w:tc>
      </w:tr>
      <w:tr w:rsidR="00FA335A" w:rsidRPr="00CB3655" w14:paraId="3D29373A" w14:textId="77777777">
        <w:trPr>
          <w:trHeight w:val="1077"/>
        </w:trPr>
        <w:tc>
          <w:tcPr>
            <w:tcW w:w="1336" w:type="dxa"/>
            <w:hideMark/>
          </w:tcPr>
          <w:p w14:paraId="214A56FC" w14:textId="77777777" w:rsidR="00FA335A" w:rsidRPr="00CB3655" w:rsidRDefault="00FA335A">
            <w:pPr>
              <w:spacing w:line="278" w:lineRule="auto"/>
              <w:jc w:val="left"/>
              <w:rPr>
                <w:lang w:val="en-MY"/>
              </w:rPr>
            </w:pPr>
            <w:r w:rsidRPr="00CB3655">
              <w:rPr>
                <w:b/>
                <w:bCs/>
                <w:lang w:val="en-MY"/>
              </w:rPr>
              <w:t>Task 2</w:t>
            </w:r>
          </w:p>
        </w:tc>
        <w:tc>
          <w:tcPr>
            <w:tcW w:w="1920" w:type="dxa"/>
            <w:hideMark/>
          </w:tcPr>
          <w:p w14:paraId="3BF7CD9A" w14:textId="77777777" w:rsidR="00FA335A" w:rsidRPr="00CB3655" w:rsidRDefault="00FA335A">
            <w:pPr>
              <w:spacing w:line="278" w:lineRule="auto"/>
              <w:jc w:val="left"/>
              <w:rPr>
                <w:lang w:val="en-MY"/>
              </w:rPr>
            </w:pPr>
            <w:r w:rsidRPr="00CB3655">
              <w:rPr>
                <w:b/>
                <w:bCs/>
                <w:lang w:val="en-MY"/>
              </w:rPr>
              <w:t>Maintaining Access</w:t>
            </w:r>
          </w:p>
        </w:tc>
        <w:tc>
          <w:tcPr>
            <w:tcW w:w="2409" w:type="dxa"/>
            <w:hideMark/>
          </w:tcPr>
          <w:p w14:paraId="2C974E6F" w14:textId="77777777" w:rsidR="00FA335A" w:rsidRPr="00CB3655" w:rsidRDefault="00FA335A">
            <w:pPr>
              <w:spacing w:line="278" w:lineRule="auto"/>
              <w:jc w:val="left"/>
              <w:rPr>
                <w:lang w:val="en-MY"/>
              </w:rPr>
            </w:pPr>
            <w:proofErr w:type="spellStart"/>
            <w:r w:rsidRPr="00CB3655">
              <w:rPr>
                <w:lang w:val="en-MY"/>
              </w:rPr>
              <w:t>PowerSploit</w:t>
            </w:r>
            <w:proofErr w:type="spellEnd"/>
            <w:r w:rsidRPr="00CB3655">
              <w:rPr>
                <w:lang w:val="en-MY"/>
              </w:rPr>
              <w:t xml:space="preserve">, Web Shells, </w:t>
            </w:r>
            <w:proofErr w:type="spellStart"/>
            <w:r w:rsidRPr="00CB3655">
              <w:rPr>
                <w:lang w:val="en-MY"/>
              </w:rPr>
              <w:t>Weevely</w:t>
            </w:r>
            <w:proofErr w:type="spellEnd"/>
            <w:r w:rsidRPr="00CB3655">
              <w:rPr>
                <w:lang w:val="en-MY"/>
              </w:rPr>
              <w:t xml:space="preserve">, Dns2tcp, </w:t>
            </w:r>
            <w:proofErr w:type="spellStart"/>
            <w:r w:rsidRPr="00CB3655">
              <w:rPr>
                <w:lang w:val="en-MY"/>
              </w:rPr>
              <w:t>Cryptcat</w:t>
            </w:r>
            <w:proofErr w:type="spellEnd"/>
          </w:p>
        </w:tc>
        <w:tc>
          <w:tcPr>
            <w:tcW w:w="3351" w:type="dxa"/>
            <w:hideMark/>
          </w:tcPr>
          <w:p w14:paraId="43A8C8B9" w14:textId="77777777" w:rsidR="00FA335A" w:rsidRPr="00CB3655" w:rsidRDefault="00FA335A">
            <w:pPr>
              <w:spacing w:line="278" w:lineRule="auto"/>
              <w:jc w:val="left"/>
              <w:rPr>
                <w:lang w:val="en-MY"/>
              </w:rPr>
            </w:pPr>
            <w:r w:rsidRPr="00CB3655">
              <w:rPr>
                <w:lang w:val="en-MY"/>
              </w:rPr>
              <w:t>Established encrypted, persistent, and fileless C2 channels.</w:t>
            </w:r>
          </w:p>
        </w:tc>
      </w:tr>
    </w:tbl>
    <w:p w14:paraId="52917646" w14:textId="00D85F82" w:rsidR="009F6F79" w:rsidRDefault="009F6F79" w:rsidP="00FA335A">
      <w:pPr>
        <w:spacing w:before="240" w:line="360" w:lineRule="auto"/>
      </w:pPr>
      <w:r w:rsidRPr="009F6F79">
        <w:t xml:space="preserve">Table 3 illustrates the progression of the attack lifecycle as simulated in this assignment. It highlights the transition from Information Gathering, where tools like Nmap and Hping3 were used to map the target's external defenses, to the Maintaining Access phase. In the latter, the focus shifted to high-stealth operations such as </w:t>
      </w:r>
      <w:proofErr w:type="spellStart"/>
      <w:r w:rsidRPr="009F6F79">
        <w:t>PowerSploit</w:t>
      </w:r>
      <w:proofErr w:type="spellEnd"/>
      <w:r w:rsidRPr="009F6F79">
        <w:t xml:space="preserve"> and </w:t>
      </w:r>
      <w:proofErr w:type="spellStart"/>
      <w:r w:rsidRPr="009F6F79">
        <w:t>Cryptcat</w:t>
      </w:r>
      <w:proofErr w:type="spellEnd"/>
      <w:r w:rsidRPr="009F6F79">
        <w:t xml:space="preserve"> to ensure a persistent and under-the-ground foothold within the compromised environment.</w:t>
      </w:r>
    </w:p>
    <w:p w14:paraId="1B69BF64" w14:textId="74B3B709" w:rsidR="00221AB1" w:rsidRPr="00DC23CB" w:rsidRDefault="00AE7F0F" w:rsidP="009F6F79">
      <w:pPr>
        <w:spacing w:before="240" w:line="360" w:lineRule="auto"/>
      </w:pPr>
      <w:r w:rsidRPr="00F409A7">
        <w:t xml:space="preserve">The data provided in Table </w:t>
      </w:r>
      <w:r>
        <w:t>3</w:t>
      </w:r>
      <w:r w:rsidRPr="00F409A7">
        <w:t xml:space="preserve"> confirms that while Task 1 provided the visibility required to penetrate the target, Task 2 provided the longevity required to dominate the host. By integrating protocol tunneling via Dns2tcp, fileless execution through </w:t>
      </w:r>
      <w:proofErr w:type="spellStart"/>
      <w:r w:rsidRPr="00F409A7">
        <w:t>PowerSploit</w:t>
      </w:r>
      <w:proofErr w:type="spellEnd"/>
      <w:r w:rsidRPr="00F409A7">
        <w:t xml:space="preserve">, and traffic encryption with </w:t>
      </w:r>
      <w:proofErr w:type="spellStart"/>
      <w:r w:rsidRPr="00F409A7">
        <w:t>Cryptcat</w:t>
      </w:r>
      <w:proofErr w:type="spellEnd"/>
      <w:r w:rsidRPr="00F409A7">
        <w:t>, the operation successfully met the under-the-ground criteria by avoiding detection while maintaining full administrative control.</w:t>
      </w:r>
    </w:p>
    <w:sectPr w:rsidR="00221AB1" w:rsidRPr="00DC23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01583"/>
    <w:multiLevelType w:val="multilevel"/>
    <w:tmpl w:val="2408D318"/>
    <w:lvl w:ilvl="0">
      <w:start w:val="1"/>
      <w:numFmt w:val="decimal"/>
      <w:pStyle w:val="Heading1"/>
      <w:suff w:val="space"/>
      <w:lvlText w:val="TASK %1:"/>
      <w:lvlJc w:val="left"/>
      <w:pPr>
        <w:ind w:left="360" w:hanging="360"/>
      </w:pPr>
      <w:rPr>
        <w:rFonts w:hint="default"/>
      </w:rPr>
    </w:lvl>
    <w:lvl w:ilvl="1">
      <w:start w:val="1"/>
      <w:numFmt w:val="decimal"/>
      <w:pStyle w:val="Heading2"/>
      <w:suff w:val="space"/>
      <w:lvlText w:val="Tool %2:"/>
      <w:lvlJc w:val="left"/>
      <w:pPr>
        <w:ind w:left="0" w:firstLine="0"/>
      </w:pPr>
      <w:rPr>
        <w:rFonts w:hint="default"/>
        <w:u w:val="none"/>
      </w:rPr>
    </w:lvl>
    <w:lvl w:ilvl="2">
      <w:start w:val="1"/>
      <w:numFmt w:val="decimal"/>
      <w:pStyle w:val="Heading3"/>
      <w:suff w:val="space"/>
      <w:lvlText w:val="Feature %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7020535F"/>
    <w:multiLevelType w:val="hybridMultilevel"/>
    <w:tmpl w:val="64AECEA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311327963">
    <w:abstractNumId w:val="1"/>
  </w:num>
  <w:num w:numId="2" w16cid:durableId="1379816355">
    <w:abstractNumId w:val="0"/>
  </w:num>
  <w:num w:numId="3" w16cid:durableId="9004813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2FC"/>
    <w:rsid w:val="00000017"/>
    <w:rsid w:val="00000668"/>
    <w:rsid w:val="00003B70"/>
    <w:rsid w:val="00004FE4"/>
    <w:rsid w:val="00017E3A"/>
    <w:rsid w:val="000214D5"/>
    <w:rsid w:val="00035278"/>
    <w:rsid w:val="00040102"/>
    <w:rsid w:val="000450A2"/>
    <w:rsid w:val="00050EB9"/>
    <w:rsid w:val="00051ADF"/>
    <w:rsid w:val="000537AC"/>
    <w:rsid w:val="00057E12"/>
    <w:rsid w:val="00060C64"/>
    <w:rsid w:val="00063BC3"/>
    <w:rsid w:val="00064616"/>
    <w:rsid w:val="00066C2E"/>
    <w:rsid w:val="0007435F"/>
    <w:rsid w:val="00076623"/>
    <w:rsid w:val="00080D0C"/>
    <w:rsid w:val="00086AEB"/>
    <w:rsid w:val="000A4469"/>
    <w:rsid w:val="000A7DA1"/>
    <w:rsid w:val="000B0B6B"/>
    <w:rsid w:val="000B0FC4"/>
    <w:rsid w:val="000B1D8E"/>
    <w:rsid w:val="000B2AA2"/>
    <w:rsid w:val="000B73D0"/>
    <w:rsid w:val="000E7C79"/>
    <w:rsid w:val="000F0136"/>
    <w:rsid w:val="000F2256"/>
    <w:rsid w:val="00110057"/>
    <w:rsid w:val="001109E9"/>
    <w:rsid w:val="00111B65"/>
    <w:rsid w:val="00121D1E"/>
    <w:rsid w:val="001301DE"/>
    <w:rsid w:val="001439D6"/>
    <w:rsid w:val="00143F06"/>
    <w:rsid w:val="00147B69"/>
    <w:rsid w:val="001625F1"/>
    <w:rsid w:val="00171A3A"/>
    <w:rsid w:val="00175902"/>
    <w:rsid w:val="001804D4"/>
    <w:rsid w:val="001806C2"/>
    <w:rsid w:val="00183E9C"/>
    <w:rsid w:val="00191711"/>
    <w:rsid w:val="00196B3B"/>
    <w:rsid w:val="001A0458"/>
    <w:rsid w:val="001A757B"/>
    <w:rsid w:val="001B63F0"/>
    <w:rsid w:val="001B65A8"/>
    <w:rsid w:val="001B7E24"/>
    <w:rsid w:val="001C148F"/>
    <w:rsid w:val="001E3E65"/>
    <w:rsid w:val="001E7EEE"/>
    <w:rsid w:val="001F3CD3"/>
    <w:rsid w:val="001F6993"/>
    <w:rsid w:val="002056C2"/>
    <w:rsid w:val="002123C8"/>
    <w:rsid w:val="00213AA8"/>
    <w:rsid w:val="00221AB1"/>
    <w:rsid w:val="00223244"/>
    <w:rsid w:val="00224535"/>
    <w:rsid w:val="00232320"/>
    <w:rsid w:val="00232F1F"/>
    <w:rsid w:val="002357A5"/>
    <w:rsid w:val="00237595"/>
    <w:rsid w:val="00240142"/>
    <w:rsid w:val="00240C5D"/>
    <w:rsid w:val="00242779"/>
    <w:rsid w:val="002464F6"/>
    <w:rsid w:val="002521DB"/>
    <w:rsid w:val="00262D0B"/>
    <w:rsid w:val="00262DFB"/>
    <w:rsid w:val="00265241"/>
    <w:rsid w:val="00270E4C"/>
    <w:rsid w:val="00281ED1"/>
    <w:rsid w:val="00283CBB"/>
    <w:rsid w:val="00294BF2"/>
    <w:rsid w:val="00297851"/>
    <w:rsid w:val="002A41B9"/>
    <w:rsid w:val="002A456E"/>
    <w:rsid w:val="002A746F"/>
    <w:rsid w:val="002B0DEC"/>
    <w:rsid w:val="002C7C7D"/>
    <w:rsid w:val="002D03A5"/>
    <w:rsid w:val="002D5BC7"/>
    <w:rsid w:val="002E0EE6"/>
    <w:rsid w:val="002E4432"/>
    <w:rsid w:val="002E780F"/>
    <w:rsid w:val="0030179D"/>
    <w:rsid w:val="0030222F"/>
    <w:rsid w:val="00325D9C"/>
    <w:rsid w:val="003262FD"/>
    <w:rsid w:val="00331E78"/>
    <w:rsid w:val="00333A69"/>
    <w:rsid w:val="00334CBE"/>
    <w:rsid w:val="003510F2"/>
    <w:rsid w:val="00356F8B"/>
    <w:rsid w:val="00380CF7"/>
    <w:rsid w:val="00383E63"/>
    <w:rsid w:val="003938F5"/>
    <w:rsid w:val="003A0527"/>
    <w:rsid w:val="003A3F3F"/>
    <w:rsid w:val="003B42BD"/>
    <w:rsid w:val="003C0F08"/>
    <w:rsid w:val="003C2BA7"/>
    <w:rsid w:val="003E607C"/>
    <w:rsid w:val="003F4C19"/>
    <w:rsid w:val="003F5968"/>
    <w:rsid w:val="003F656F"/>
    <w:rsid w:val="004064B9"/>
    <w:rsid w:val="00407817"/>
    <w:rsid w:val="00412059"/>
    <w:rsid w:val="004145E6"/>
    <w:rsid w:val="0041543E"/>
    <w:rsid w:val="00422A9F"/>
    <w:rsid w:val="0044226D"/>
    <w:rsid w:val="00443F92"/>
    <w:rsid w:val="00460648"/>
    <w:rsid w:val="00466401"/>
    <w:rsid w:val="004671D1"/>
    <w:rsid w:val="00495337"/>
    <w:rsid w:val="004A5361"/>
    <w:rsid w:val="004B0810"/>
    <w:rsid w:val="004B5C6A"/>
    <w:rsid w:val="004C3980"/>
    <w:rsid w:val="004C4675"/>
    <w:rsid w:val="004C67CD"/>
    <w:rsid w:val="004D367C"/>
    <w:rsid w:val="004D5313"/>
    <w:rsid w:val="004F4930"/>
    <w:rsid w:val="004F744B"/>
    <w:rsid w:val="00501804"/>
    <w:rsid w:val="00507A03"/>
    <w:rsid w:val="005163AB"/>
    <w:rsid w:val="00520ECB"/>
    <w:rsid w:val="005242F7"/>
    <w:rsid w:val="00544DB4"/>
    <w:rsid w:val="00546656"/>
    <w:rsid w:val="00546DD2"/>
    <w:rsid w:val="0055217B"/>
    <w:rsid w:val="005540D4"/>
    <w:rsid w:val="00560A64"/>
    <w:rsid w:val="00565241"/>
    <w:rsid w:val="00571B79"/>
    <w:rsid w:val="005741B5"/>
    <w:rsid w:val="00585852"/>
    <w:rsid w:val="00585DED"/>
    <w:rsid w:val="00586107"/>
    <w:rsid w:val="0059197F"/>
    <w:rsid w:val="005945D9"/>
    <w:rsid w:val="005A087A"/>
    <w:rsid w:val="005A1EE7"/>
    <w:rsid w:val="005A2F34"/>
    <w:rsid w:val="005B48D4"/>
    <w:rsid w:val="005D3B92"/>
    <w:rsid w:val="005F2559"/>
    <w:rsid w:val="005F42FC"/>
    <w:rsid w:val="005F531F"/>
    <w:rsid w:val="00606D39"/>
    <w:rsid w:val="006157A0"/>
    <w:rsid w:val="00622D0F"/>
    <w:rsid w:val="006317B4"/>
    <w:rsid w:val="00632661"/>
    <w:rsid w:val="00637787"/>
    <w:rsid w:val="00664A74"/>
    <w:rsid w:val="006754B8"/>
    <w:rsid w:val="00691A77"/>
    <w:rsid w:val="006A24D7"/>
    <w:rsid w:val="006A410D"/>
    <w:rsid w:val="006A58E3"/>
    <w:rsid w:val="006C19AA"/>
    <w:rsid w:val="006C1A64"/>
    <w:rsid w:val="006D009B"/>
    <w:rsid w:val="006D2502"/>
    <w:rsid w:val="006E60D2"/>
    <w:rsid w:val="006E7464"/>
    <w:rsid w:val="006F00CB"/>
    <w:rsid w:val="006F2769"/>
    <w:rsid w:val="006F4DE2"/>
    <w:rsid w:val="00702F39"/>
    <w:rsid w:val="007105E8"/>
    <w:rsid w:val="00716EFC"/>
    <w:rsid w:val="0072169A"/>
    <w:rsid w:val="00721E8D"/>
    <w:rsid w:val="007235D6"/>
    <w:rsid w:val="00723A32"/>
    <w:rsid w:val="007425CE"/>
    <w:rsid w:val="00750348"/>
    <w:rsid w:val="00754240"/>
    <w:rsid w:val="00754D2E"/>
    <w:rsid w:val="00755DC5"/>
    <w:rsid w:val="00760D84"/>
    <w:rsid w:val="00761E55"/>
    <w:rsid w:val="00765A06"/>
    <w:rsid w:val="007677C3"/>
    <w:rsid w:val="007700AD"/>
    <w:rsid w:val="0078423F"/>
    <w:rsid w:val="00786D97"/>
    <w:rsid w:val="00791236"/>
    <w:rsid w:val="007A2740"/>
    <w:rsid w:val="007A46CA"/>
    <w:rsid w:val="007B413D"/>
    <w:rsid w:val="007C1FFA"/>
    <w:rsid w:val="007D4527"/>
    <w:rsid w:val="007E2768"/>
    <w:rsid w:val="007F0D45"/>
    <w:rsid w:val="007F3A59"/>
    <w:rsid w:val="0080192C"/>
    <w:rsid w:val="00803EA0"/>
    <w:rsid w:val="0082510A"/>
    <w:rsid w:val="00827B0D"/>
    <w:rsid w:val="008328D9"/>
    <w:rsid w:val="00836B55"/>
    <w:rsid w:val="008405F9"/>
    <w:rsid w:val="008449CF"/>
    <w:rsid w:val="008539EF"/>
    <w:rsid w:val="0086170D"/>
    <w:rsid w:val="00861863"/>
    <w:rsid w:val="0087211D"/>
    <w:rsid w:val="008729F1"/>
    <w:rsid w:val="008738B5"/>
    <w:rsid w:val="00882948"/>
    <w:rsid w:val="00886322"/>
    <w:rsid w:val="008935AF"/>
    <w:rsid w:val="00893C84"/>
    <w:rsid w:val="008940A3"/>
    <w:rsid w:val="00896030"/>
    <w:rsid w:val="008A5B68"/>
    <w:rsid w:val="008A7601"/>
    <w:rsid w:val="008D2070"/>
    <w:rsid w:val="008D280D"/>
    <w:rsid w:val="00902848"/>
    <w:rsid w:val="00902993"/>
    <w:rsid w:val="00902EEE"/>
    <w:rsid w:val="00905014"/>
    <w:rsid w:val="00905C55"/>
    <w:rsid w:val="009160CA"/>
    <w:rsid w:val="00927CB6"/>
    <w:rsid w:val="00934D1E"/>
    <w:rsid w:val="00953690"/>
    <w:rsid w:val="00974068"/>
    <w:rsid w:val="009813E0"/>
    <w:rsid w:val="0099039F"/>
    <w:rsid w:val="00996B5B"/>
    <w:rsid w:val="009A20BF"/>
    <w:rsid w:val="009A2D68"/>
    <w:rsid w:val="009A38E6"/>
    <w:rsid w:val="009A7664"/>
    <w:rsid w:val="009B2B6E"/>
    <w:rsid w:val="009C6F2E"/>
    <w:rsid w:val="009D0289"/>
    <w:rsid w:val="009F3C20"/>
    <w:rsid w:val="009F5AA5"/>
    <w:rsid w:val="009F6F79"/>
    <w:rsid w:val="009F734E"/>
    <w:rsid w:val="00A07337"/>
    <w:rsid w:val="00A11F53"/>
    <w:rsid w:val="00A12F51"/>
    <w:rsid w:val="00A13768"/>
    <w:rsid w:val="00A14722"/>
    <w:rsid w:val="00A15E5C"/>
    <w:rsid w:val="00A24F21"/>
    <w:rsid w:val="00A40DAA"/>
    <w:rsid w:val="00A44B05"/>
    <w:rsid w:val="00A44D94"/>
    <w:rsid w:val="00A46C2A"/>
    <w:rsid w:val="00A57B6A"/>
    <w:rsid w:val="00A713D0"/>
    <w:rsid w:val="00A71431"/>
    <w:rsid w:val="00A71B87"/>
    <w:rsid w:val="00A742E6"/>
    <w:rsid w:val="00A81842"/>
    <w:rsid w:val="00A96C36"/>
    <w:rsid w:val="00AA0E43"/>
    <w:rsid w:val="00AA6ADB"/>
    <w:rsid w:val="00AB5F12"/>
    <w:rsid w:val="00AB63B7"/>
    <w:rsid w:val="00AC00F0"/>
    <w:rsid w:val="00AC1265"/>
    <w:rsid w:val="00AD3175"/>
    <w:rsid w:val="00AD5F0A"/>
    <w:rsid w:val="00AE1DA3"/>
    <w:rsid w:val="00AE3E19"/>
    <w:rsid w:val="00AE7F0F"/>
    <w:rsid w:val="00AF78C7"/>
    <w:rsid w:val="00B06986"/>
    <w:rsid w:val="00B10695"/>
    <w:rsid w:val="00B17193"/>
    <w:rsid w:val="00B26F90"/>
    <w:rsid w:val="00B275E6"/>
    <w:rsid w:val="00B33611"/>
    <w:rsid w:val="00B33A47"/>
    <w:rsid w:val="00B35BD6"/>
    <w:rsid w:val="00B40CCC"/>
    <w:rsid w:val="00B4732D"/>
    <w:rsid w:val="00B50726"/>
    <w:rsid w:val="00B52CC7"/>
    <w:rsid w:val="00B5526B"/>
    <w:rsid w:val="00B55C87"/>
    <w:rsid w:val="00B576B2"/>
    <w:rsid w:val="00B634AC"/>
    <w:rsid w:val="00B64724"/>
    <w:rsid w:val="00B67F4C"/>
    <w:rsid w:val="00B7353C"/>
    <w:rsid w:val="00B75101"/>
    <w:rsid w:val="00B86C36"/>
    <w:rsid w:val="00B95F78"/>
    <w:rsid w:val="00B9676F"/>
    <w:rsid w:val="00BA0254"/>
    <w:rsid w:val="00BA135F"/>
    <w:rsid w:val="00BA3194"/>
    <w:rsid w:val="00BA5C67"/>
    <w:rsid w:val="00BB1679"/>
    <w:rsid w:val="00BB3161"/>
    <w:rsid w:val="00BB4DF0"/>
    <w:rsid w:val="00BB62EB"/>
    <w:rsid w:val="00BB6453"/>
    <w:rsid w:val="00BB7B57"/>
    <w:rsid w:val="00BC38DA"/>
    <w:rsid w:val="00BD312B"/>
    <w:rsid w:val="00BE2806"/>
    <w:rsid w:val="00BF0E16"/>
    <w:rsid w:val="00BF12C3"/>
    <w:rsid w:val="00BF2C70"/>
    <w:rsid w:val="00BF4166"/>
    <w:rsid w:val="00C02516"/>
    <w:rsid w:val="00C02667"/>
    <w:rsid w:val="00C04913"/>
    <w:rsid w:val="00C05374"/>
    <w:rsid w:val="00C15B4B"/>
    <w:rsid w:val="00C224A8"/>
    <w:rsid w:val="00C31915"/>
    <w:rsid w:val="00C32297"/>
    <w:rsid w:val="00C40481"/>
    <w:rsid w:val="00C45C77"/>
    <w:rsid w:val="00C579DA"/>
    <w:rsid w:val="00C608C1"/>
    <w:rsid w:val="00C732C6"/>
    <w:rsid w:val="00C77C99"/>
    <w:rsid w:val="00C80A61"/>
    <w:rsid w:val="00C82DFB"/>
    <w:rsid w:val="00C87B81"/>
    <w:rsid w:val="00C91620"/>
    <w:rsid w:val="00CB3655"/>
    <w:rsid w:val="00CB4005"/>
    <w:rsid w:val="00CD7702"/>
    <w:rsid w:val="00CE312B"/>
    <w:rsid w:val="00CE75F9"/>
    <w:rsid w:val="00CE7FDF"/>
    <w:rsid w:val="00CF0F85"/>
    <w:rsid w:val="00CF119C"/>
    <w:rsid w:val="00CF5422"/>
    <w:rsid w:val="00D06A4D"/>
    <w:rsid w:val="00D07E09"/>
    <w:rsid w:val="00D1579D"/>
    <w:rsid w:val="00D16723"/>
    <w:rsid w:val="00D16DFE"/>
    <w:rsid w:val="00D17A56"/>
    <w:rsid w:val="00D20B7E"/>
    <w:rsid w:val="00D21E4F"/>
    <w:rsid w:val="00D236E1"/>
    <w:rsid w:val="00D34F86"/>
    <w:rsid w:val="00D36322"/>
    <w:rsid w:val="00D45AD7"/>
    <w:rsid w:val="00D53D12"/>
    <w:rsid w:val="00D54688"/>
    <w:rsid w:val="00D635B9"/>
    <w:rsid w:val="00D65685"/>
    <w:rsid w:val="00D75667"/>
    <w:rsid w:val="00D75E85"/>
    <w:rsid w:val="00D76727"/>
    <w:rsid w:val="00D7712D"/>
    <w:rsid w:val="00D92745"/>
    <w:rsid w:val="00DA04FD"/>
    <w:rsid w:val="00DA5F5F"/>
    <w:rsid w:val="00DB0C7D"/>
    <w:rsid w:val="00DB1126"/>
    <w:rsid w:val="00DB74D2"/>
    <w:rsid w:val="00DC1BB0"/>
    <w:rsid w:val="00DC23CB"/>
    <w:rsid w:val="00DD3E0F"/>
    <w:rsid w:val="00DD4228"/>
    <w:rsid w:val="00DD577A"/>
    <w:rsid w:val="00DE2291"/>
    <w:rsid w:val="00DE4680"/>
    <w:rsid w:val="00DF7BD2"/>
    <w:rsid w:val="00E017EC"/>
    <w:rsid w:val="00E036D7"/>
    <w:rsid w:val="00E12E2F"/>
    <w:rsid w:val="00E13982"/>
    <w:rsid w:val="00E17962"/>
    <w:rsid w:val="00E20FBC"/>
    <w:rsid w:val="00E25151"/>
    <w:rsid w:val="00E3032B"/>
    <w:rsid w:val="00E32B88"/>
    <w:rsid w:val="00E42431"/>
    <w:rsid w:val="00E50556"/>
    <w:rsid w:val="00E55E2F"/>
    <w:rsid w:val="00E60A3F"/>
    <w:rsid w:val="00E61F12"/>
    <w:rsid w:val="00E70B77"/>
    <w:rsid w:val="00E722CF"/>
    <w:rsid w:val="00E90B90"/>
    <w:rsid w:val="00E925D6"/>
    <w:rsid w:val="00E959F3"/>
    <w:rsid w:val="00EB0A13"/>
    <w:rsid w:val="00EC030A"/>
    <w:rsid w:val="00EC5BCA"/>
    <w:rsid w:val="00EC635A"/>
    <w:rsid w:val="00ED78AC"/>
    <w:rsid w:val="00EE512C"/>
    <w:rsid w:val="00EE6320"/>
    <w:rsid w:val="00EE77F7"/>
    <w:rsid w:val="00EF3986"/>
    <w:rsid w:val="00EF47D8"/>
    <w:rsid w:val="00F0386F"/>
    <w:rsid w:val="00F03A24"/>
    <w:rsid w:val="00F03F7F"/>
    <w:rsid w:val="00F2350F"/>
    <w:rsid w:val="00F26682"/>
    <w:rsid w:val="00F3207C"/>
    <w:rsid w:val="00F33BA6"/>
    <w:rsid w:val="00F36E58"/>
    <w:rsid w:val="00F409A7"/>
    <w:rsid w:val="00F5032C"/>
    <w:rsid w:val="00F77570"/>
    <w:rsid w:val="00F907AC"/>
    <w:rsid w:val="00F92098"/>
    <w:rsid w:val="00FA335A"/>
    <w:rsid w:val="00FA5925"/>
    <w:rsid w:val="00FB3202"/>
    <w:rsid w:val="00FC3313"/>
    <w:rsid w:val="00FC66F5"/>
    <w:rsid w:val="00FD2785"/>
    <w:rsid w:val="00FF0969"/>
    <w:rsid w:val="00FF2BFA"/>
    <w:rsid w:val="00FF43DF"/>
    <w:rsid w:val="00FF531C"/>
    <w:rsid w:val="00FF67F1"/>
    <w:rsid w:val="04A53C62"/>
    <w:rsid w:val="05B1F27E"/>
    <w:rsid w:val="09253DFA"/>
    <w:rsid w:val="0965A95F"/>
    <w:rsid w:val="09985AAF"/>
    <w:rsid w:val="0BE37B9D"/>
    <w:rsid w:val="0D34EA44"/>
    <w:rsid w:val="0E0196CA"/>
    <w:rsid w:val="0E7662AB"/>
    <w:rsid w:val="10120A6D"/>
    <w:rsid w:val="10F41014"/>
    <w:rsid w:val="11007A72"/>
    <w:rsid w:val="11E43088"/>
    <w:rsid w:val="12C9FDC9"/>
    <w:rsid w:val="130DB557"/>
    <w:rsid w:val="13DB7749"/>
    <w:rsid w:val="148AED27"/>
    <w:rsid w:val="1689325C"/>
    <w:rsid w:val="16EC0F0D"/>
    <w:rsid w:val="18318953"/>
    <w:rsid w:val="1AEF4289"/>
    <w:rsid w:val="1C44219A"/>
    <w:rsid w:val="1E8C0A7F"/>
    <w:rsid w:val="1ED0035F"/>
    <w:rsid w:val="204B7AB1"/>
    <w:rsid w:val="21D86A07"/>
    <w:rsid w:val="23114725"/>
    <w:rsid w:val="231511F5"/>
    <w:rsid w:val="231BD7A9"/>
    <w:rsid w:val="24A9D54C"/>
    <w:rsid w:val="2901E08E"/>
    <w:rsid w:val="29073B68"/>
    <w:rsid w:val="29C6CCC9"/>
    <w:rsid w:val="2B750E01"/>
    <w:rsid w:val="2E30A666"/>
    <w:rsid w:val="310B3221"/>
    <w:rsid w:val="317D7723"/>
    <w:rsid w:val="339E15BF"/>
    <w:rsid w:val="37645062"/>
    <w:rsid w:val="394A12FE"/>
    <w:rsid w:val="3AA980F8"/>
    <w:rsid w:val="3D5C035C"/>
    <w:rsid w:val="3D990900"/>
    <w:rsid w:val="3DDB51F1"/>
    <w:rsid w:val="3EA043D1"/>
    <w:rsid w:val="4006B02E"/>
    <w:rsid w:val="40BA1F49"/>
    <w:rsid w:val="42C166B4"/>
    <w:rsid w:val="42ECE73B"/>
    <w:rsid w:val="44560A84"/>
    <w:rsid w:val="45277BC6"/>
    <w:rsid w:val="45A81BF7"/>
    <w:rsid w:val="4627C276"/>
    <w:rsid w:val="49A51136"/>
    <w:rsid w:val="4BEE0F41"/>
    <w:rsid w:val="4E2134F2"/>
    <w:rsid w:val="4E726CDC"/>
    <w:rsid w:val="4F261232"/>
    <w:rsid w:val="501DB7DD"/>
    <w:rsid w:val="50374C79"/>
    <w:rsid w:val="5235FB5D"/>
    <w:rsid w:val="5368A4DF"/>
    <w:rsid w:val="53934D52"/>
    <w:rsid w:val="5444458A"/>
    <w:rsid w:val="54B3C66B"/>
    <w:rsid w:val="54D4C7C4"/>
    <w:rsid w:val="58A09A86"/>
    <w:rsid w:val="58FB3CDB"/>
    <w:rsid w:val="592AA3DD"/>
    <w:rsid w:val="599D0194"/>
    <w:rsid w:val="59D44BDE"/>
    <w:rsid w:val="5A135330"/>
    <w:rsid w:val="5A48103D"/>
    <w:rsid w:val="5C8F9E84"/>
    <w:rsid w:val="5E2DD633"/>
    <w:rsid w:val="5FA451D4"/>
    <w:rsid w:val="61CCA13C"/>
    <w:rsid w:val="63E40A84"/>
    <w:rsid w:val="63EF7CF1"/>
    <w:rsid w:val="6541618C"/>
    <w:rsid w:val="67181DA1"/>
    <w:rsid w:val="6838CF1D"/>
    <w:rsid w:val="6A6E88B5"/>
    <w:rsid w:val="6B8DF0C8"/>
    <w:rsid w:val="6CF8BFB5"/>
    <w:rsid w:val="6D86E14E"/>
    <w:rsid w:val="70C729B9"/>
    <w:rsid w:val="74948680"/>
    <w:rsid w:val="74AC7BE1"/>
    <w:rsid w:val="74D640ED"/>
    <w:rsid w:val="75048C2E"/>
    <w:rsid w:val="75EAF419"/>
    <w:rsid w:val="77E9A07D"/>
    <w:rsid w:val="78A1F275"/>
    <w:rsid w:val="78CFCE8A"/>
    <w:rsid w:val="7A0A15BE"/>
    <w:rsid w:val="7A3502DB"/>
    <w:rsid w:val="7CAD0ACB"/>
    <w:rsid w:val="7CE5E64D"/>
    <w:rsid w:val="7EA50F95"/>
    <w:rsid w:val="7EC23BAE"/>
    <w:rsid w:val="7FAF22D8"/>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5FC55"/>
  <w15:chartTrackingRefBased/>
  <w15:docId w15:val="{A0E74124-FF8D-47A9-BB54-B99B11F9D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469"/>
    <w:pPr>
      <w:jc w:val="both"/>
    </w:pPr>
    <w:rPr>
      <w:rFonts w:ascii="Times New Roman" w:hAnsi="Times New Roman" w:cs="Times New Roman"/>
      <w:lang w:val="en-US"/>
    </w:rPr>
  </w:style>
  <w:style w:type="paragraph" w:styleId="Heading1">
    <w:name w:val="heading 1"/>
    <w:basedOn w:val="Normal"/>
    <w:next w:val="Normal"/>
    <w:link w:val="Heading1Char"/>
    <w:uiPriority w:val="9"/>
    <w:qFormat/>
    <w:rsid w:val="00861863"/>
    <w:pPr>
      <w:keepNext/>
      <w:keepLines/>
      <w:numPr>
        <w:numId w:val="2"/>
      </w:numPr>
      <w:spacing w:after="80"/>
      <w:jc w:val="center"/>
      <w:outlineLvl w:val="0"/>
    </w:pPr>
    <w:rPr>
      <w:rFonts w:eastAsiaTheme="majorEastAsia"/>
      <w:b/>
      <w:bCs/>
      <w:color w:val="000000" w:themeColor="text1"/>
    </w:rPr>
  </w:style>
  <w:style w:type="paragraph" w:styleId="Heading2">
    <w:name w:val="heading 2"/>
    <w:basedOn w:val="Normal"/>
    <w:next w:val="Normal"/>
    <w:link w:val="Heading2Char"/>
    <w:uiPriority w:val="9"/>
    <w:unhideWhenUsed/>
    <w:qFormat/>
    <w:rsid w:val="0059197F"/>
    <w:pPr>
      <w:keepNext/>
      <w:keepLines/>
      <w:numPr>
        <w:ilvl w:val="1"/>
        <w:numId w:val="2"/>
      </w:numPr>
      <w:spacing w:before="240" w:after="80"/>
      <w:jc w:val="center"/>
      <w:outlineLvl w:val="1"/>
    </w:pPr>
    <w:rPr>
      <w:rFonts w:eastAsiaTheme="majorEastAsia"/>
      <w:b/>
      <w:bCs/>
      <w:color w:val="000000" w:themeColor="text1"/>
    </w:rPr>
  </w:style>
  <w:style w:type="paragraph" w:styleId="Heading3">
    <w:name w:val="heading 3"/>
    <w:basedOn w:val="Heading2"/>
    <w:next w:val="Normal"/>
    <w:link w:val="Heading3Char"/>
    <w:uiPriority w:val="9"/>
    <w:unhideWhenUsed/>
    <w:qFormat/>
    <w:rsid w:val="0059197F"/>
    <w:pPr>
      <w:numPr>
        <w:ilvl w:val="2"/>
      </w:numPr>
      <w:jc w:val="left"/>
      <w:outlineLvl w:val="2"/>
    </w:pPr>
  </w:style>
  <w:style w:type="paragraph" w:styleId="Heading4">
    <w:name w:val="heading 4"/>
    <w:basedOn w:val="Normal"/>
    <w:next w:val="Normal"/>
    <w:link w:val="Heading4Char"/>
    <w:uiPriority w:val="9"/>
    <w:semiHidden/>
    <w:unhideWhenUsed/>
    <w:qFormat/>
    <w:rsid w:val="005F4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863"/>
    <w:rPr>
      <w:rFonts w:ascii="Times New Roman" w:eastAsiaTheme="majorEastAsia" w:hAnsi="Times New Roman" w:cs="Times New Roman"/>
      <w:b/>
      <w:bCs/>
      <w:color w:val="000000" w:themeColor="text1"/>
      <w:lang w:val="en-US"/>
    </w:rPr>
  </w:style>
  <w:style w:type="character" w:customStyle="1" w:styleId="Heading2Char">
    <w:name w:val="Heading 2 Char"/>
    <w:basedOn w:val="DefaultParagraphFont"/>
    <w:link w:val="Heading2"/>
    <w:uiPriority w:val="9"/>
    <w:rsid w:val="0059197F"/>
    <w:rPr>
      <w:rFonts w:ascii="Times New Roman" w:eastAsiaTheme="majorEastAsia" w:hAnsi="Times New Roman" w:cs="Times New Roman"/>
      <w:b/>
      <w:bCs/>
      <w:color w:val="000000" w:themeColor="text1"/>
      <w:lang w:val="en-US"/>
    </w:rPr>
  </w:style>
  <w:style w:type="character" w:customStyle="1" w:styleId="Heading3Char">
    <w:name w:val="Heading 3 Char"/>
    <w:basedOn w:val="DefaultParagraphFont"/>
    <w:link w:val="Heading3"/>
    <w:uiPriority w:val="9"/>
    <w:rsid w:val="0059197F"/>
    <w:rPr>
      <w:rFonts w:ascii="Times New Roman" w:eastAsiaTheme="majorEastAsia" w:hAnsi="Times New Roman" w:cs="Times New Roman"/>
      <w:b/>
      <w:bCs/>
      <w:color w:val="000000" w:themeColor="text1"/>
      <w:lang w:val="en-US"/>
    </w:rPr>
  </w:style>
  <w:style w:type="character" w:customStyle="1" w:styleId="Heading4Char">
    <w:name w:val="Heading 4 Char"/>
    <w:basedOn w:val="DefaultParagraphFont"/>
    <w:link w:val="Heading4"/>
    <w:uiPriority w:val="9"/>
    <w:semiHidden/>
    <w:rsid w:val="005F4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2FC"/>
    <w:rPr>
      <w:rFonts w:eastAsiaTheme="majorEastAsia" w:cstheme="majorBidi"/>
      <w:color w:val="272727" w:themeColor="text1" w:themeTint="D8"/>
    </w:rPr>
  </w:style>
  <w:style w:type="paragraph" w:styleId="Title">
    <w:name w:val="Title"/>
    <w:basedOn w:val="Normal"/>
    <w:next w:val="Normal"/>
    <w:link w:val="TitleChar"/>
    <w:uiPriority w:val="10"/>
    <w:qFormat/>
    <w:rsid w:val="005F4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2FC"/>
    <w:pPr>
      <w:spacing w:before="160"/>
      <w:jc w:val="center"/>
    </w:pPr>
    <w:rPr>
      <w:i/>
      <w:iCs/>
      <w:color w:val="404040" w:themeColor="text1" w:themeTint="BF"/>
    </w:rPr>
  </w:style>
  <w:style w:type="character" w:customStyle="1" w:styleId="QuoteChar">
    <w:name w:val="Quote Char"/>
    <w:basedOn w:val="DefaultParagraphFont"/>
    <w:link w:val="Quote"/>
    <w:uiPriority w:val="29"/>
    <w:rsid w:val="005F42FC"/>
    <w:rPr>
      <w:i/>
      <w:iCs/>
      <w:color w:val="404040" w:themeColor="text1" w:themeTint="BF"/>
    </w:rPr>
  </w:style>
  <w:style w:type="paragraph" w:styleId="ListParagraph">
    <w:name w:val="List Paragraph"/>
    <w:basedOn w:val="Normal"/>
    <w:uiPriority w:val="34"/>
    <w:qFormat/>
    <w:rsid w:val="005F42FC"/>
    <w:pPr>
      <w:ind w:left="720"/>
      <w:contextualSpacing/>
    </w:pPr>
  </w:style>
  <w:style w:type="character" w:styleId="IntenseEmphasis">
    <w:name w:val="Intense Emphasis"/>
    <w:basedOn w:val="DefaultParagraphFont"/>
    <w:uiPriority w:val="21"/>
    <w:qFormat/>
    <w:rsid w:val="005F42FC"/>
    <w:rPr>
      <w:i/>
      <w:iCs/>
      <w:color w:val="0F4761" w:themeColor="accent1" w:themeShade="BF"/>
    </w:rPr>
  </w:style>
  <w:style w:type="paragraph" w:styleId="IntenseQuote">
    <w:name w:val="Intense Quote"/>
    <w:basedOn w:val="Normal"/>
    <w:next w:val="Normal"/>
    <w:link w:val="IntenseQuoteChar"/>
    <w:uiPriority w:val="30"/>
    <w:qFormat/>
    <w:rsid w:val="005F4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2FC"/>
    <w:rPr>
      <w:i/>
      <w:iCs/>
      <w:color w:val="0F4761" w:themeColor="accent1" w:themeShade="BF"/>
    </w:rPr>
  </w:style>
  <w:style w:type="character" w:styleId="IntenseReference">
    <w:name w:val="Intense Reference"/>
    <w:basedOn w:val="DefaultParagraphFont"/>
    <w:uiPriority w:val="32"/>
    <w:qFormat/>
    <w:rsid w:val="005F42FC"/>
    <w:rPr>
      <w:b/>
      <w:bCs/>
      <w:smallCaps/>
      <w:color w:val="0F4761" w:themeColor="accent1" w:themeShade="BF"/>
      <w:spacing w:val="5"/>
    </w:rPr>
  </w:style>
  <w:style w:type="paragraph" w:styleId="Caption">
    <w:name w:val="caption"/>
    <w:basedOn w:val="Normal"/>
    <w:next w:val="Normal"/>
    <w:uiPriority w:val="35"/>
    <w:unhideWhenUsed/>
    <w:qFormat/>
    <w:rsid w:val="00111B65"/>
    <w:pPr>
      <w:spacing w:after="200" w:line="240" w:lineRule="auto"/>
      <w:jc w:val="center"/>
    </w:pPr>
    <w:rPr>
      <w:i/>
      <w:iCs/>
      <w:color w:val="000000" w:themeColor="text1"/>
      <w:sz w:val="18"/>
      <w:szCs w:val="18"/>
    </w:rPr>
  </w:style>
  <w:style w:type="paragraph" w:customStyle="1" w:styleId="Figure">
    <w:name w:val="Figure"/>
    <w:basedOn w:val="Normal"/>
    <w:link w:val="FigureChar"/>
    <w:qFormat/>
    <w:rsid w:val="00262D0B"/>
    <w:pPr>
      <w:keepNext/>
      <w:spacing w:after="60"/>
      <w:jc w:val="center"/>
    </w:pPr>
    <w:rPr>
      <w:noProof/>
    </w:rPr>
  </w:style>
  <w:style w:type="character" w:customStyle="1" w:styleId="FigureChar">
    <w:name w:val="Figure Char"/>
    <w:basedOn w:val="DefaultParagraphFont"/>
    <w:link w:val="Figure"/>
    <w:rsid w:val="00262D0B"/>
    <w:rPr>
      <w:rFonts w:ascii="Times New Roman" w:hAnsi="Times New Roman" w:cs="Times New Roman"/>
      <w:noProof/>
    </w:rPr>
  </w:style>
  <w:style w:type="character" w:styleId="Hyperlink">
    <w:name w:val="Hyperlink"/>
    <w:basedOn w:val="DefaultParagraphFont"/>
    <w:uiPriority w:val="99"/>
    <w:unhideWhenUsed/>
    <w:rsid w:val="00861863"/>
    <w:rPr>
      <w:color w:val="467886" w:themeColor="hyperlink"/>
      <w:u w:val="single"/>
    </w:rPr>
  </w:style>
  <w:style w:type="character" w:styleId="UnresolvedMention">
    <w:name w:val="Unresolved Mention"/>
    <w:basedOn w:val="DefaultParagraphFont"/>
    <w:uiPriority w:val="99"/>
    <w:semiHidden/>
    <w:unhideWhenUsed/>
    <w:rsid w:val="00861863"/>
    <w:rPr>
      <w:color w:val="605E5C"/>
      <w:shd w:val="clear" w:color="auto" w:fill="E1DFDD"/>
    </w:rPr>
  </w:style>
  <w:style w:type="paragraph" w:styleId="TOCHeading">
    <w:name w:val="TOC Heading"/>
    <w:basedOn w:val="Heading1"/>
    <w:next w:val="Normal"/>
    <w:uiPriority w:val="39"/>
    <w:unhideWhenUsed/>
    <w:qFormat/>
    <w:rsid w:val="004064B9"/>
    <w:pPr>
      <w:numPr>
        <w:numId w:val="0"/>
      </w:numPr>
      <w:spacing w:before="240" w:after="0" w:line="259" w:lineRule="auto"/>
      <w:jc w:val="left"/>
      <w:outlineLvl w:val="9"/>
    </w:pPr>
    <w:rPr>
      <w:rFonts w:asciiTheme="majorHAnsi"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4064B9"/>
    <w:pPr>
      <w:spacing w:after="100"/>
    </w:pPr>
  </w:style>
  <w:style w:type="paragraph" w:styleId="TOC2">
    <w:name w:val="toc 2"/>
    <w:basedOn w:val="Normal"/>
    <w:next w:val="Normal"/>
    <w:autoRedefine/>
    <w:uiPriority w:val="39"/>
    <w:unhideWhenUsed/>
    <w:rsid w:val="004064B9"/>
    <w:pPr>
      <w:spacing w:after="100"/>
      <w:ind w:left="240"/>
    </w:pPr>
  </w:style>
  <w:style w:type="paragraph" w:styleId="TOC3">
    <w:name w:val="toc 3"/>
    <w:basedOn w:val="Normal"/>
    <w:next w:val="Normal"/>
    <w:autoRedefine/>
    <w:uiPriority w:val="39"/>
    <w:unhideWhenUsed/>
    <w:rsid w:val="004064B9"/>
    <w:pPr>
      <w:spacing w:after="100"/>
      <w:ind w:left="480"/>
    </w:pPr>
  </w:style>
  <w:style w:type="table" w:styleId="TableGrid">
    <w:name w:val="Table Grid"/>
    <w:basedOn w:val="TableNormal"/>
    <w:uiPriority w:val="39"/>
    <w:rsid w:val="00CB3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C46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youtu.be/WUBdHCh-peg" TargetMode="External"/><Relationship Id="rId26" Type="http://schemas.openxmlformats.org/officeDocument/2006/relationships/hyperlink" Target="https://youtu.be/Tx-VNWru_qM" TargetMode="External"/><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image" Target="media/image3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youtu.be/qpc4zo9uVas" TargetMode="External"/><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hyperlink" Target="https://youtu.be/Y1gY5En6Ms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hyperlink" Target="https://youtu.be/g8vYOJiW_AQ"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www.google.com/search?q=https://youtu.be/MQxy2PZ84mE"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1.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hyperlink" Target="https://youtu.be/_Hw0GMYiZc8" TargetMode="External"/><Relationship Id="rId25" Type="http://schemas.openxmlformats.org/officeDocument/2006/relationships/image" Target="media/image16.png"/><Relationship Id="rId33" Type="http://schemas.openxmlformats.org/officeDocument/2006/relationships/hyperlink" Target="https://youtu.be/UEEQdSMLyns" TargetMode="External"/><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F3D2742-E671-4BFA-98FB-A870B6130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5548</Words>
  <Characters>31625</Characters>
  <Application>Microsoft Office Word</Application>
  <DocSecurity>4</DocSecurity>
  <Lines>263</Lines>
  <Paragraphs>74</Paragraphs>
  <ScaleCrop>false</ScaleCrop>
  <Company/>
  <LinksUpToDate>false</LinksUpToDate>
  <CharactersWithSpaces>37099</CharactersWithSpaces>
  <SharedDoc>false</SharedDoc>
  <HLinks>
    <vt:vector size="282" baseType="variant">
      <vt:variant>
        <vt:i4>7864393</vt:i4>
      </vt:variant>
      <vt:variant>
        <vt:i4>426</vt:i4>
      </vt:variant>
      <vt:variant>
        <vt:i4>0</vt:i4>
      </vt:variant>
      <vt:variant>
        <vt:i4>5</vt:i4>
      </vt:variant>
      <vt:variant>
        <vt:lpwstr>https://youtu.be/g8vYOJiW_AQ</vt:lpwstr>
      </vt:variant>
      <vt:variant>
        <vt:lpwstr/>
      </vt:variant>
      <vt:variant>
        <vt:i4>262172</vt:i4>
      </vt:variant>
      <vt:variant>
        <vt:i4>405</vt:i4>
      </vt:variant>
      <vt:variant>
        <vt:i4>0</vt:i4>
      </vt:variant>
      <vt:variant>
        <vt:i4>5</vt:i4>
      </vt:variant>
      <vt:variant>
        <vt:lpwstr>https://youtu.be/Y1gY5En6MsM</vt:lpwstr>
      </vt:variant>
      <vt:variant>
        <vt:lpwstr/>
      </vt:variant>
      <vt:variant>
        <vt:i4>5373969</vt:i4>
      </vt:variant>
      <vt:variant>
        <vt:i4>384</vt:i4>
      </vt:variant>
      <vt:variant>
        <vt:i4>0</vt:i4>
      </vt:variant>
      <vt:variant>
        <vt:i4>5</vt:i4>
      </vt:variant>
      <vt:variant>
        <vt:lpwstr>https://youtu.be/UEEQdSMLyns</vt:lpwstr>
      </vt:variant>
      <vt:variant>
        <vt:lpwstr/>
      </vt:variant>
      <vt:variant>
        <vt:i4>3538953</vt:i4>
      </vt:variant>
      <vt:variant>
        <vt:i4>345</vt:i4>
      </vt:variant>
      <vt:variant>
        <vt:i4>0</vt:i4>
      </vt:variant>
      <vt:variant>
        <vt:i4>5</vt:i4>
      </vt:variant>
      <vt:variant>
        <vt:lpwstr>https://youtu.be/Tx-VNWru_qM</vt:lpwstr>
      </vt:variant>
      <vt:variant>
        <vt:lpwstr/>
      </vt:variant>
      <vt:variant>
        <vt:i4>1376285</vt:i4>
      </vt:variant>
      <vt:variant>
        <vt:i4>324</vt:i4>
      </vt:variant>
      <vt:variant>
        <vt:i4>0</vt:i4>
      </vt:variant>
      <vt:variant>
        <vt:i4>5</vt:i4>
      </vt:variant>
      <vt:variant>
        <vt:lpwstr>https://www.google.com/search?q=https://youtu.be/MQxy2PZ84mE</vt:lpwstr>
      </vt:variant>
      <vt:variant>
        <vt:lpwstr/>
      </vt:variant>
      <vt:variant>
        <vt:i4>4390990</vt:i4>
      </vt:variant>
      <vt:variant>
        <vt:i4>303</vt:i4>
      </vt:variant>
      <vt:variant>
        <vt:i4>0</vt:i4>
      </vt:variant>
      <vt:variant>
        <vt:i4>5</vt:i4>
      </vt:variant>
      <vt:variant>
        <vt:lpwstr>https://youtu.be/WUBdHCh-peg</vt:lpwstr>
      </vt:variant>
      <vt:variant>
        <vt:lpwstr/>
      </vt:variant>
      <vt:variant>
        <vt:i4>3473483</vt:i4>
      </vt:variant>
      <vt:variant>
        <vt:i4>300</vt:i4>
      </vt:variant>
      <vt:variant>
        <vt:i4>0</vt:i4>
      </vt:variant>
      <vt:variant>
        <vt:i4>5</vt:i4>
      </vt:variant>
      <vt:variant>
        <vt:lpwstr>https://youtu.be/_Hw0GMYiZc8</vt:lpwstr>
      </vt:variant>
      <vt:variant>
        <vt:lpwstr/>
      </vt:variant>
      <vt:variant>
        <vt:i4>1376331</vt:i4>
      </vt:variant>
      <vt:variant>
        <vt:i4>267</vt:i4>
      </vt:variant>
      <vt:variant>
        <vt:i4>0</vt:i4>
      </vt:variant>
      <vt:variant>
        <vt:i4>5</vt:i4>
      </vt:variant>
      <vt:variant>
        <vt:lpwstr>https://youtu.be/qpc4zo9uVas</vt:lpwstr>
      </vt:variant>
      <vt:variant>
        <vt:lpwstr/>
      </vt:variant>
      <vt:variant>
        <vt:i4>1572925</vt:i4>
      </vt:variant>
      <vt:variant>
        <vt:i4>230</vt:i4>
      </vt:variant>
      <vt:variant>
        <vt:i4>0</vt:i4>
      </vt:variant>
      <vt:variant>
        <vt:i4>5</vt:i4>
      </vt:variant>
      <vt:variant>
        <vt:lpwstr/>
      </vt:variant>
      <vt:variant>
        <vt:lpwstr>_Toc223159957</vt:lpwstr>
      </vt:variant>
      <vt:variant>
        <vt:i4>1572925</vt:i4>
      </vt:variant>
      <vt:variant>
        <vt:i4>224</vt:i4>
      </vt:variant>
      <vt:variant>
        <vt:i4>0</vt:i4>
      </vt:variant>
      <vt:variant>
        <vt:i4>5</vt:i4>
      </vt:variant>
      <vt:variant>
        <vt:lpwstr/>
      </vt:variant>
      <vt:variant>
        <vt:lpwstr>_Toc223159956</vt:lpwstr>
      </vt:variant>
      <vt:variant>
        <vt:i4>1572925</vt:i4>
      </vt:variant>
      <vt:variant>
        <vt:i4>218</vt:i4>
      </vt:variant>
      <vt:variant>
        <vt:i4>0</vt:i4>
      </vt:variant>
      <vt:variant>
        <vt:i4>5</vt:i4>
      </vt:variant>
      <vt:variant>
        <vt:lpwstr/>
      </vt:variant>
      <vt:variant>
        <vt:lpwstr>_Toc223159955</vt:lpwstr>
      </vt:variant>
      <vt:variant>
        <vt:i4>1572925</vt:i4>
      </vt:variant>
      <vt:variant>
        <vt:i4>212</vt:i4>
      </vt:variant>
      <vt:variant>
        <vt:i4>0</vt:i4>
      </vt:variant>
      <vt:variant>
        <vt:i4>5</vt:i4>
      </vt:variant>
      <vt:variant>
        <vt:lpwstr/>
      </vt:variant>
      <vt:variant>
        <vt:lpwstr>_Toc223159954</vt:lpwstr>
      </vt:variant>
      <vt:variant>
        <vt:i4>1572925</vt:i4>
      </vt:variant>
      <vt:variant>
        <vt:i4>206</vt:i4>
      </vt:variant>
      <vt:variant>
        <vt:i4>0</vt:i4>
      </vt:variant>
      <vt:variant>
        <vt:i4>5</vt:i4>
      </vt:variant>
      <vt:variant>
        <vt:lpwstr/>
      </vt:variant>
      <vt:variant>
        <vt:lpwstr>_Toc223159953</vt:lpwstr>
      </vt:variant>
      <vt:variant>
        <vt:i4>1572925</vt:i4>
      </vt:variant>
      <vt:variant>
        <vt:i4>200</vt:i4>
      </vt:variant>
      <vt:variant>
        <vt:i4>0</vt:i4>
      </vt:variant>
      <vt:variant>
        <vt:i4>5</vt:i4>
      </vt:variant>
      <vt:variant>
        <vt:lpwstr/>
      </vt:variant>
      <vt:variant>
        <vt:lpwstr>_Toc223159952</vt:lpwstr>
      </vt:variant>
      <vt:variant>
        <vt:i4>1572925</vt:i4>
      </vt:variant>
      <vt:variant>
        <vt:i4>194</vt:i4>
      </vt:variant>
      <vt:variant>
        <vt:i4>0</vt:i4>
      </vt:variant>
      <vt:variant>
        <vt:i4>5</vt:i4>
      </vt:variant>
      <vt:variant>
        <vt:lpwstr/>
      </vt:variant>
      <vt:variant>
        <vt:lpwstr>_Toc223159951</vt:lpwstr>
      </vt:variant>
      <vt:variant>
        <vt:i4>1572925</vt:i4>
      </vt:variant>
      <vt:variant>
        <vt:i4>188</vt:i4>
      </vt:variant>
      <vt:variant>
        <vt:i4>0</vt:i4>
      </vt:variant>
      <vt:variant>
        <vt:i4>5</vt:i4>
      </vt:variant>
      <vt:variant>
        <vt:lpwstr/>
      </vt:variant>
      <vt:variant>
        <vt:lpwstr>_Toc223159950</vt:lpwstr>
      </vt:variant>
      <vt:variant>
        <vt:i4>1638461</vt:i4>
      </vt:variant>
      <vt:variant>
        <vt:i4>182</vt:i4>
      </vt:variant>
      <vt:variant>
        <vt:i4>0</vt:i4>
      </vt:variant>
      <vt:variant>
        <vt:i4>5</vt:i4>
      </vt:variant>
      <vt:variant>
        <vt:lpwstr/>
      </vt:variant>
      <vt:variant>
        <vt:lpwstr>_Toc223159949</vt:lpwstr>
      </vt:variant>
      <vt:variant>
        <vt:i4>1638461</vt:i4>
      </vt:variant>
      <vt:variant>
        <vt:i4>176</vt:i4>
      </vt:variant>
      <vt:variant>
        <vt:i4>0</vt:i4>
      </vt:variant>
      <vt:variant>
        <vt:i4>5</vt:i4>
      </vt:variant>
      <vt:variant>
        <vt:lpwstr/>
      </vt:variant>
      <vt:variant>
        <vt:lpwstr>_Toc223159948</vt:lpwstr>
      </vt:variant>
      <vt:variant>
        <vt:i4>1638461</vt:i4>
      </vt:variant>
      <vt:variant>
        <vt:i4>170</vt:i4>
      </vt:variant>
      <vt:variant>
        <vt:i4>0</vt:i4>
      </vt:variant>
      <vt:variant>
        <vt:i4>5</vt:i4>
      </vt:variant>
      <vt:variant>
        <vt:lpwstr/>
      </vt:variant>
      <vt:variant>
        <vt:lpwstr>_Toc223159947</vt:lpwstr>
      </vt:variant>
      <vt:variant>
        <vt:i4>1638461</vt:i4>
      </vt:variant>
      <vt:variant>
        <vt:i4>164</vt:i4>
      </vt:variant>
      <vt:variant>
        <vt:i4>0</vt:i4>
      </vt:variant>
      <vt:variant>
        <vt:i4>5</vt:i4>
      </vt:variant>
      <vt:variant>
        <vt:lpwstr/>
      </vt:variant>
      <vt:variant>
        <vt:lpwstr>_Toc223159946</vt:lpwstr>
      </vt:variant>
      <vt:variant>
        <vt:i4>1638461</vt:i4>
      </vt:variant>
      <vt:variant>
        <vt:i4>158</vt:i4>
      </vt:variant>
      <vt:variant>
        <vt:i4>0</vt:i4>
      </vt:variant>
      <vt:variant>
        <vt:i4>5</vt:i4>
      </vt:variant>
      <vt:variant>
        <vt:lpwstr/>
      </vt:variant>
      <vt:variant>
        <vt:lpwstr>_Toc223159945</vt:lpwstr>
      </vt:variant>
      <vt:variant>
        <vt:i4>1638461</vt:i4>
      </vt:variant>
      <vt:variant>
        <vt:i4>152</vt:i4>
      </vt:variant>
      <vt:variant>
        <vt:i4>0</vt:i4>
      </vt:variant>
      <vt:variant>
        <vt:i4>5</vt:i4>
      </vt:variant>
      <vt:variant>
        <vt:lpwstr/>
      </vt:variant>
      <vt:variant>
        <vt:lpwstr>_Toc223159944</vt:lpwstr>
      </vt:variant>
      <vt:variant>
        <vt:i4>1638461</vt:i4>
      </vt:variant>
      <vt:variant>
        <vt:i4>146</vt:i4>
      </vt:variant>
      <vt:variant>
        <vt:i4>0</vt:i4>
      </vt:variant>
      <vt:variant>
        <vt:i4>5</vt:i4>
      </vt:variant>
      <vt:variant>
        <vt:lpwstr/>
      </vt:variant>
      <vt:variant>
        <vt:lpwstr>_Toc223159943</vt:lpwstr>
      </vt:variant>
      <vt:variant>
        <vt:i4>1638461</vt:i4>
      </vt:variant>
      <vt:variant>
        <vt:i4>140</vt:i4>
      </vt:variant>
      <vt:variant>
        <vt:i4>0</vt:i4>
      </vt:variant>
      <vt:variant>
        <vt:i4>5</vt:i4>
      </vt:variant>
      <vt:variant>
        <vt:lpwstr/>
      </vt:variant>
      <vt:variant>
        <vt:lpwstr>_Toc223159942</vt:lpwstr>
      </vt:variant>
      <vt:variant>
        <vt:i4>1638461</vt:i4>
      </vt:variant>
      <vt:variant>
        <vt:i4>134</vt:i4>
      </vt:variant>
      <vt:variant>
        <vt:i4>0</vt:i4>
      </vt:variant>
      <vt:variant>
        <vt:i4>5</vt:i4>
      </vt:variant>
      <vt:variant>
        <vt:lpwstr/>
      </vt:variant>
      <vt:variant>
        <vt:lpwstr>_Toc223159941</vt:lpwstr>
      </vt:variant>
      <vt:variant>
        <vt:i4>1638461</vt:i4>
      </vt:variant>
      <vt:variant>
        <vt:i4>128</vt:i4>
      </vt:variant>
      <vt:variant>
        <vt:i4>0</vt:i4>
      </vt:variant>
      <vt:variant>
        <vt:i4>5</vt:i4>
      </vt:variant>
      <vt:variant>
        <vt:lpwstr/>
      </vt:variant>
      <vt:variant>
        <vt:lpwstr>_Toc223159940</vt:lpwstr>
      </vt:variant>
      <vt:variant>
        <vt:i4>1966141</vt:i4>
      </vt:variant>
      <vt:variant>
        <vt:i4>122</vt:i4>
      </vt:variant>
      <vt:variant>
        <vt:i4>0</vt:i4>
      </vt:variant>
      <vt:variant>
        <vt:i4>5</vt:i4>
      </vt:variant>
      <vt:variant>
        <vt:lpwstr/>
      </vt:variant>
      <vt:variant>
        <vt:lpwstr>_Toc223159939</vt:lpwstr>
      </vt:variant>
      <vt:variant>
        <vt:i4>1966141</vt:i4>
      </vt:variant>
      <vt:variant>
        <vt:i4>116</vt:i4>
      </vt:variant>
      <vt:variant>
        <vt:i4>0</vt:i4>
      </vt:variant>
      <vt:variant>
        <vt:i4>5</vt:i4>
      </vt:variant>
      <vt:variant>
        <vt:lpwstr/>
      </vt:variant>
      <vt:variant>
        <vt:lpwstr>_Toc223159938</vt:lpwstr>
      </vt:variant>
      <vt:variant>
        <vt:i4>1966141</vt:i4>
      </vt:variant>
      <vt:variant>
        <vt:i4>110</vt:i4>
      </vt:variant>
      <vt:variant>
        <vt:i4>0</vt:i4>
      </vt:variant>
      <vt:variant>
        <vt:i4>5</vt:i4>
      </vt:variant>
      <vt:variant>
        <vt:lpwstr/>
      </vt:variant>
      <vt:variant>
        <vt:lpwstr>_Toc223159937</vt:lpwstr>
      </vt:variant>
      <vt:variant>
        <vt:i4>1966141</vt:i4>
      </vt:variant>
      <vt:variant>
        <vt:i4>104</vt:i4>
      </vt:variant>
      <vt:variant>
        <vt:i4>0</vt:i4>
      </vt:variant>
      <vt:variant>
        <vt:i4>5</vt:i4>
      </vt:variant>
      <vt:variant>
        <vt:lpwstr/>
      </vt:variant>
      <vt:variant>
        <vt:lpwstr>_Toc223159936</vt:lpwstr>
      </vt:variant>
      <vt:variant>
        <vt:i4>1966141</vt:i4>
      </vt:variant>
      <vt:variant>
        <vt:i4>98</vt:i4>
      </vt:variant>
      <vt:variant>
        <vt:i4>0</vt:i4>
      </vt:variant>
      <vt:variant>
        <vt:i4>5</vt:i4>
      </vt:variant>
      <vt:variant>
        <vt:lpwstr/>
      </vt:variant>
      <vt:variant>
        <vt:lpwstr>_Toc223159935</vt:lpwstr>
      </vt:variant>
      <vt:variant>
        <vt:i4>1966141</vt:i4>
      </vt:variant>
      <vt:variant>
        <vt:i4>92</vt:i4>
      </vt:variant>
      <vt:variant>
        <vt:i4>0</vt:i4>
      </vt:variant>
      <vt:variant>
        <vt:i4>5</vt:i4>
      </vt:variant>
      <vt:variant>
        <vt:lpwstr/>
      </vt:variant>
      <vt:variant>
        <vt:lpwstr>_Toc223159934</vt:lpwstr>
      </vt:variant>
      <vt:variant>
        <vt:i4>1966141</vt:i4>
      </vt:variant>
      <vt:variant>
        <vt:i4>86</vt:i4>
      </vt:variant>
      <vt:variant>
        <vt:i4>0</vt:i4>
      </vt:variant>
      <vt:variant>
        <vt:i4>5</vt:i4>
      </vt:variant>
      <vt:variant>
        <vt:lpwstr/>
      </vt:variant>
      <vt:variant>
        <vt:lpwstr>_Toc223159933</vt:lpwstr>
      </vt:variant>
      <vt:variant>
        <vt:i4>1966141</vt:i4>
      </vt:variant>
      <vt:variant>
        <vt:i4>80</vt:i4>
      </vt:variant>
      <vt:variant>
        <vt:i4>0</vt:i4>
      </vt:variant>
      <vt:variant>
        <vt:i4>5</vt:i4>
      </vt:variant>
      <vt:variant>
        <vt:lpwstr/>
      </vt:variant>
      <vt:variant>
        <vt:lpwstr>_Toc223159932</vt:lpwstr>
      </vt:variant>
      <vt:variant>
        <vt:i4>1966141</vt:i4>
      </vt:variant>
      <vt:variant>
        <vt:i4>74</vt:i4>
      </vt:variant>
      <vt:variant>
        <vt:i4>0</vt:i4>
      </vt:variant>
      <vt:variant>
        <vt:i4>5</vt:i4>
      </vt:variant>
      <vt:variant>
        <vt:lpwstr/>
      </vt:variant>
      <vt:variant>
        <vt:lpwstr>_Toc223159931</vt:lpwstr>
      </vt:variant>
      <vt:variant>
        <vt:i4>1966141</vt:i4>
      </vt:variant>
      <vt:variant>
        <vt:i4>68</vt:i4>
      </vt:variant>
      <vt:variant>
        <vt:i4>0</vt:i4>
      </vt:variant>
      <vt:variant>
        <vt:i4>5</vt:i4>
      </vt:variant>
      <vt:variant>
        <vt:lpwstr/>
      </vt:variant>
      <vt:variant>
        <vt:lpwstr>_Toc223159930</vt:lpwstr>
      </vt:variant>
      <vt:variant>
        <vt:i4>2031677</vt:i4>
      </vt:variant>
      <vt:variant>
        <vt:i4>62</vt:i4>
      </vt:variant>
      <vt:variant>
        <vt:i4>0</vt:i4>
      </vt:variant>
      <vt:variant>
        <vt:i4>5</vt:i4>
      </vt:variant>
      <vt:variant>
        <vt:lpwstr/>
      </vt:variant>
      <vt:variant>
        <vt:lpwstr>_Toc223159929</vt:lpwstr>
      </vt:variant>
      <vt:variant>
        <vt:i4>2031677</vt:i4>
      </vt:variant>
      <vt:variant>
        <vt:i4>56</vt:i4>
      </vt:variant>
      <vt:variant>
        <vt:i4>0</vt:i4>
      </vt:variant>
      <vt:variant>
        <vt:i4>5</vt:i4>
      </vt:variant>
      <vt:variant>
        <vt:lpwstr/>
      </vt:variant>
      <vt:variant>
        <vt:lpwstr>_Toc223159928</vt:lpwstr>
      </vt:variant>
      <vt:variant>
        <vt:i4>2031677</vt:i4>
      </vt:variant>
      <vt:variant>
        <vt:i4>50</vt:i4>
      </vt:variant>
      <vt:variant>
        <vt:i4>0</vt:i4>
      </vt:variant>
      <vt:variant>
        <vt:i4>5</vt:i4>
      </vt:variant>
      <vt:variant>
        <vt:lpwstr/>
      </vt:variant>
      <vt:variant>
        <vt:lpwstr>_Toc223159927</vt:lpwstr>
      </vt:variant>
      <vt:variant>
        <vt:i4>2031677</vt:i4>
      </vt:variant>
      <vt:variant>
        <vt:i4>44</vt:i4>
      </vt:variant>
      <vt:variant>
        <vt:i4>0</vt:i4>
      </vt:variant>
      <vt:variant>
        <vt:i4>5</vt:i4>
      </vt:variant>
      <vt:variant>
        <vt:lpwstr/>
      </vt:variant>
      <vt:variant>
        <vt:lpwstr>_Toc223159926</vt:lpwstr>
      </vt:variant>
      <vt:variant>
        <vt:i4>2031677</vt:i4>
      </vt:variant>
      <vt:variant>
        <vt:i4>38</vt:i4>
      </vt:variant>
      <vt:variant>
        <vt:i4>0</vt:i4>
      </vt:variant>
      <vt:variant>
        <vt:i4>5</vt:i4>
      </vt:variant>
      <vt:variant>
        <vt:lpwstr/>
      </vt:variant>
      <vt:variant>
        <vt:lpwstr>_Toc223159925</vt:lpwstr>
      </vt:variant>
      <vt:variant>
        <vt:i4>2031677</vt:i4>
      </vt:variant>
      <vt:variant>
        <vt:i4>32</vt:i4>
      </vt:variant>
      <vt:variant>
        <vt:i4>0</vt:i4>
      </vt:variant>
      <vt:variant>
        <vt:i4>5</vt:i4>
      </vt:variant>
      <vt:variant>
        <vt:lpwstr/>
      </vt:variant>
      <vt:variant>
        <vt:lpwstr>_Toc223159924</vt:lpwstr>
      </vt:variant>
      <vt:variant>
        <vt:i4>2031677</vt:i4>
      </vt:variant>
      <vt:variant>
        <vt:i4>26</vt:i4>
      </vt:variant>
      <vt:variant>
        <vt:i4>0</vt:i4>
      </vt:variant>
      <vt:variant>
        <vt:i4>5</vt:i4>
      </vt:variant>
      <vt:variant>
        <vt:lpwstr/>
      </vt:variant>
      <vt:variant>
        <vt:lpwstr>_Toc223159923</vt:lpwstr>
      </vt:variant>
      <vt:variant>
        <vt:i4>2031677</vt:i4>
      </vt:variant>
      <vt:variant>
        <vt:i4>20</vt:i4>
      </vt:variant>
      <vt:variant>
        <vt:i4>0</vt:i4>
      </vt:variant>
      <vt:variant>
        <vt:i4>5</vt:i4>
      </vt:variant>
      <vt:variant>
        <vt:lpwstr/>
      </vt:variant>
      <vt:variant>
        <vt:lpwstr>_Toc223159922</vt:lpwstr>
      </vt:variant>
      <vt:variant>
        <vt:i4>2031677</vt:i4>
      </vt:variant>
      <vt:variant>
        <vt:i4>14</vt:i4>
      </vt:variant>
      <vt:variant>
        <vt:i4>0</vt:i4>
      </vt:variant>
      <vt:variant>
        <vt:i4>5</vt:i4>
      </vt:variant>
      <vt:variant>
        <vt:lpwstr/>
      </vt:variant>
      <vt:variant>
        <vt:lpwstr>_Toc223159921</vt:lpwstr>
      </vt:variant>
      <vt:variant>
        <vt:i4>2031677</vt:i4>
      </vt:variant>
      <vt:variant>
        <vt:i4>8</vt:i4>
      </vt:variant>
      <vt:variant>
        <vt:i4>0</vt:i4>
      </vt:variant>
      <vt:variant>
        <vt:i4>5</vt:i4>
      </vt:variant>
      <vt:variant>
        <vt:lpwstr/>
      </vt:variant>
      <vt:variant>
        <vt:lpwstr>_Toc223159920</vt:lpwstr>
      </vt:variant>
      <vt:variant>
        <vt:i4>1835069</vt:i4>
      </vt:variant>
      <vt:variant>
        <vt:i4>2</vt:i4>
      </vt:variant>
      <vt:variant>
        <vt:i4>0</vt:i4>
      </vt:variant>
      <vt:variant>
        <vt:i4>5</vt:i4>
      </vt:variant>
      <vt:variant>
        <vt:lpwstr/>
      </vt:variant>
      <vt:variant>
        <vt:lpwstr>_Toc223159919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ALSYARIZA BINTI ZAKERIA</dc:creator>
  <cp:keywords/>
  <dc:description/>
  <cp:lastModifiedBy>AMANINA BINTI ABDUL RAHMAN</cp:lastModifiedBy>
  <cp:revision>345</cp:revision>
  <cp:lastPrinted>2026-02-26T03:40:00Z</cp:lastPrinted>
  <dcterms:created xsi:type="dcterms:W3CDTF">2026-02-25T04:58:00Z</dcterms:created>
  <dcterms:modified xsi:type="dcterms:W3CDTF">2026-02-28T00:32:00Z</dcterms:modified>
</cp:coreProperties>
</file>