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F4A8E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8DE2358">
      <w:pPr>
        <w:spacing w:before="525" w:line="412" w:lineRule="auto"/>
        <w:ind w:left="23" w:firstLine="1900"/>
        <w:rPr>
          <w:rFonts w:hint="default"/>
          <w:sz w:val="60"/>
          <w:lang w:val="en-US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NO:2503A51L</w:t>
      </w:r>
      <w:r>
        <w:rPr>
          <w:rFonts w:hint="default"/>
          <w:sz w:val="60"/>
          <w:lang w:val="en-US"/>
        </w:rPr>
        <w:t>19</w:t>
      </w:r>
      <w:bookmarkStart w:id="0" w:name="_GoBack"/>
      <w:bookmarkEnd w:id="0"/>
    </w:p>
    <w:p w14:paraId="6A7C012D">
      <w:pPr>
        <w:spacing w:before="525" w:line="412" w:lineRule="auto"/>
        <w:rPr>
          <w:sz w:val="60"/>
        </w:rPr>
      </w:pPr>
      <w:r>
        <w:rPr>
          <w:sz w:val="60"/>
        </w:rPr>
        <w:t>BATCH NO: 19</w:t>
      </w:r>
    </w:p>
    <w:p w14:paraId="32460227">
      <w:pPr>
        <w:spacing w:line="731" w:lineRule="exact"/>
        <w:ind w:left="23"/>
        <w:rPr>
          <w:rFonts w:hint="default"/>
          <w:sz w:val="60"/>
          <w:lang w:val="en-US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>
        <w:rPr>
          <w:rFonts w:hint="default"/>
          <w:spacing w:val="-5"/>
          <w:sz w:val="60"/>
          <w:lang w:val="en-US"/>
        </w:rPr>
        <w:t>L.ABHINAV</w:t>
      </w:r>
    </w:p>
    <w:p w14:paraId="42CD4DBC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>
      <w:pPr>
        <w:pStyle w:val="5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>
      <w:pPr>
        <w:pStyle w:val="5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>
      <w:pPr>
        <w:pStyle w:val="6"/>
        <w:numPr>
          <w:ilvl w:val="0"/>
          <w:numId w:val="1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>
      <w:pPr>
        <w:pStyle w:val="6"/>
        <w:numPr>
          <w:ilvl w:val="0"/>
          <w:numId w:val="1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>
      <w:pPr>
        <w:pStyle w:val="6"/>
        <w:numPr>
          <w:ilvl w:val="0"/>
          <w:numId w:val="1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>
      <w:pPr>
        <w:pStyle w:val="6"/>
        <w:spacing w:line="360" w:lineRule="auto"/>
        <w:rPr>
          <w:sz w:val="30"/>
        </w:rPr>
        <w:sectPr>
          <w:type w:val="continuous"/>
          <w:pgSz w:w="11910" w:h="16840"/>
          <w:pgMar w:top="1460" w:right="1417" w:bottom="280" w:left="1417" w:header="720" w:footer="720" w:gutter="0"/>
          <w:cols w:space="720" w:num="1"/>
        </w:sectPr>
      </w:pPr>
    </w:p>
    <w:p w14:paraId="1761C2A4">
      <w:pPr>
        <w:pStyle w:val="5"/>
        <w:spacing w:before="2" w:line="360" w:lineRule="auto"/>
        <w:ind w:right="37"/>
        <w:jc w:val="both"/>
      </w:pPr>
      <w:r>
        <w:rPr>
          <w:sz w:val="40"/>
        </w:rPr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>
      <w:pPr>
        <w:pStyle w:val="5"/>
        <w:spacing w:before="134"/>
        <w:ind w:left="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>
      <w:pPr>
        <w:pStyle w:val="5"/>
        <w:spacing w:before="360"/>
      </w:pPr>
      <w:r>
        <w:rPr>
          <w:spacing w:val="-2"/>
        </w:rPr>
        <w:t>OUTPUT:</w:t>
      </w:r>
    </w:p>
    <w:p w14:paraId="672A2176">
      <w:pPr>
        <w:pStyle w:val="5"/>
        <w:spacing w:before="73"/>
        <w:ind w:left="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>
      <w:pPr>
        <w:pStyle w:val="5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>
      <w:pPr>
        <w:pStyle w:val="5"/>
        <w:spacing w:line="360" w:lineRule="auto"/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3A3236E0">
      <w:pPr>
        <w:pStyle w:val="5"/>
        <w:spacing w:before="22" w:line="360" w:lineRule="auto"/>
        <w:ind w:right="129"/>
      </w:pPr>
      <w:r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>
      <w:pPr>
        <w:pStyle w:val="5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>
      <w:pPr>
        <w:pStyle w:val="5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>
      <w:pPr>
        <w:pStyle w:val="5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>
      <w:pPr>
        <w:pStyle w:val="5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>
      <w:pPr>
        <w:pStyle w:val="5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>
      <w:pPr>
        <w:pStyle w:val="5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>
      <w:pPr>
        <w:pStyle w:val="6"/>
        <w:numPr>
          <w:ilvl w:val="0"/>
          <w:numId w:val="1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>
      <w:pPr>
        <w:pStyle w:val="6"/>
        <w:numPr>
          <w:ilvl w:val="0"/>
          <w:numId w:val="1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>
      <w:pPr>
        <w:pStyle w:val="6"/>
        <w:numPr>
          <w:ilvl w:val="0"/>
          <w:numId w:val="1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>
      <w:pPr>
        <w:pStyle w:val="5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>
      <w:pPr>
        <w:pStyle w:val="6"/>
        <w:numPr>
          <w:ilvl w:val="1"/>
          <w:numId w:val="1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>
      <w:pPr>
        <w:pStyle w:val="6"/>
        <w:rPr>
          <w:sz w:val="30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4E8D61FC">
      <w:pPr>
        <w:pStyle w:val="6"/>
        <w:numPr>
          <w:ilvl w:val="2"/>
          <w:numId w:val="1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>
      <w:pPr>
        <w:pStyle w:val="6"/>
        <w:numPr>
          <w:ilvl w:val="2"/>
          <w:numId w:val="1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>
      <w:pPr>
        <w:pStyle w:val="6"/>
        <w:numPr>
          <w:ilvl w:val="1"/>
          <w:numId w:val="1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>
      <w:pPr>
        <w:pStyle w:val="6"/>
        <w:numPr>
          <w:ilvl w:val="1"/>
          <w:numId w:val="1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>
      <w:pPr>
        <w:pStyle w:val="6"/>
        <w:numPr>
          <w:ilvl w:val="1"/>
          <w:numId w:val="1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>
      <w:pPr>
        <w:pStyle w:val="5"/>
        <w:spacing w:before="133"/>
        <w:ind w:left="0"/>
        <w:rPr>
          <w:sz w:val="20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  <w:r>
        <w:rPr>
          <w:sz w:val="20"/>
          <w:lang w:val="en-IN" w:eastAsia="en-IN"/>
        </w:rPr>
        <w:drawing>
          <wp:inline distT="0" distB="0" distL="0" distR="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>
      <w:pPr>
        <w:spacing w:before="445"/>
        <w:rPr>
          <w:sz w:val="40"/>
        </w:rPr>
      </w:pPr>
      <w:r>
        <w:rPr>
          <w:spacing w:val="-2"/>
          <w:sz w:val="40"/>
        </w:rPr>
        <w:t>OUTPUT:</w:t>
      </w:r>
    </w:p>
    <w:p w14:paraId="739A8882">
      <w:pPr>
        <w:pStyle w:val="5"/>
        <w:spacing w:before="134"/>
        <w:ind w:left="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>
      <w:pPr>
        <w:pStyle w:val="5"/>
        <w:spacing w:before="411" w:line="360" w:lineRule="auto"/>
      </w:pPr>
      <w:r>
        <w:rPr>
          <w:sz w:val="40"/>
        </w:rPr>
        <w:t>OBSERVATION:</w:t>
      </w:r>
      <w:r>
        <w:rPr>
          <w:spacing w:val="-22"/>
          <w:sz w:val="40"/>
        </w:rPr>
        <w:t xml:space="preserve"> </w:t>
      </w:r>
      <w:r>
        <w:t>In this assignment, I created a simple Python program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functions:</w:t>
      </w:r>
    </w:p>
    <w:p w14:paraId="1A19CE06">
      <w:pPr>
        <w:pStyle w:val="5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>
      <w:pPr>
        <w:pStyle w:val="5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>
      <w:pPr>
        <w:pStyle w:val="5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>
      <w:pPr>
        <w:pStyle w:val="5"/>
        <w:spacing w:line="366" w:lineRule="exact"/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524F2FD1">
      <w:pPr>
        <w:pStyle w:val="5"/>
        <w:spacing w:before="22" w:line="360" w:lineRule="auto"/>
      </w:pPr>
      <w:r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>
      <w:pPr>
        <w:pStyle w:val="5"/>
        <w:spacing w:line="366" w:lineRule="exact"/>
      </w:pPr>
      <w:r>
        <w:rPr>
          <w:spacing w:val="-2"/>
        </w:rPr>
        <w:t>functions.</w:t>
      </w:r>
    </w:p>
    <w:p w14:paraId="239F7F74">
      <w:pPr>
        <w:pStyle w:val="5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>
      <w:pPr>
        <w:pStyle w:val="5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>
      <w:pPr>
        <w:pStyle w:val="5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>
      <w:pPr>
        <w:pStyle w:val="6"/>
        <w:numPr>
          <w:ilvl w:val="0"/>
          <w:numId w:val="2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>
      <w:pPr>
        <w:pStyle w:val="6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>
      <w:pPr>
        <w:pStyle w:val="6"/>
        <w:numPr>
          <w:ilvl w:val="0"/>
          <w:numId w:val="2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>
      <w:pPr>
        <w:pStyle w:val="5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>
      <w:pPr>
        <w:pStyle w:val="5"/>
        <w:spacing w:before="38"/>
        <w:ind w:left="0"/>
      </w:pPr>
    </w:p>
    <w:p w14:paraId="6C57CFE8">
      <w:pPr>
        <w:pStyle w:val="6"/>
        <w:numPr>
          <w:ilvl w:val="1"/>
          <w:numId w:val="2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>
      <w:pPr>
        <w:pStyle w:val="6"/>
        <w:numPr>
          <w:ilvl w:val="1"/>
          <w:numId w:val="2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>
      <w:pPr>
        <w:pStyle w:val="6"/>
        <w:numPr>
          <w:ilvl w:val="1"/>
          <w:numId w:val="2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>
      <w:pPr>
        <w:pStyle w:val="6"/>
        <w:spacing w:line="360" w:lineRule="auto"/>
        <w:rPr>
          <w:sz w:val="30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7308E9C0">
      <w:pPr>
        <w:spacing w:before="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>
      <w:pPr>
        <w:pStyle w:val="5"/>
        <w:spacing w:before="135"/>
        <w:ind w:left="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>
      <w:pPr>
        <w:pStyle w:val="5"/>
        <w:spacing w:before="158"/>
        <w:ind w:left="0"/>
        <w:rPr>
          <w:sz w:val="20"/>
        </w:rPr>
      </w:pPr>
    </w:p>
    <w:p w14:paraId="2DFB6DFD">
      <w:pPr>
        <w:pStyle w:val="5"/>
        <w:ind w:right="-101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>
      <w:pPr>
        <w:pStyle w:val="5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>comments to explain each step of the function, making it easier to understand how the data is processed. Additionally, I wrote a short paragraph describing real-world use cases, such as monitoring sensor readings, detecting</w:t>
      </w:r>
    </w:p>
    <w:p w14:paraId="35649376">
      <w:pPr>
        <w:pStyle w:val="5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>
      <w:pPr>
        <w:pStyle w:val="5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>
      <w:pPr>
        <w:pStyle w:val="5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>
      <w:pPr>
        <w:pStyle w:val="5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>
      <w:pPr>
        <w:pStyle w:val="6"/>
        <w:numPr>
          <w:ilvl w:val="0"/>
          <w:numId w:val="2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>
      <w:pPr>
        <w:pStyle w:val="6"/>
        <w:numPr>
          <w:ilvl w:val="0"/>
          <w:numId w:val="2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>
      <w:pPr>
        <w:pStyle w:val="6"/>
        <w:numPr>
          <w:ilvl w:val="0"/>
          <w:numId w:val="2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>
      <w:pPr>
        <w:pStyle w:val="6"/>
        <w:numPr>
          <w:ilvl w:val="0"/>
          <w:numId w:val="2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>
      <w:pPr>
        <w:pStyle w:val="5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>
      <w:pPr>
        <w:pStyle w:val="5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>
      <w:pPr>
        <w:pStyle w:val="5"/>
        <w:spacing w:line="357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406A09EA">
      <w:pPr>
        <w:spacing w:before="22" w:line="360" w:lineRule="auto"/>
        <w:ind w:left="23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>
      <w:pPr>
        <w:pStyle w:val="5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>
      <w:pPr>
        <w:pStyle w:val="5"/>
        <w:spacing w:before="10"/>
        <w:ind w:left="0"/>
        <w:rPr>
          <w:sz w:val="19"/>
        </w:rPr>
      </w:pPr>
    </w:p>
    <w:p w14:paraId="444E6039">
      <w:pPr>
        <w:pStyle w:val="5"/>
        <w:ind w:right="-101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>
      <w:pPr>
        <w:pStyle w:val="5"/>
        <w:spacing w:before="134"/>
        <w:ind w:left="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>
      <w:pPr>
        <w:pStyle w:val="5"/>
        <w:spacing w:before="404" w:line="360" w:lineRule="auto"/>
        <w:ind w:right="129"/>
      </w:pPr>
      <w:r>
        <w:rPr>
          <w:sz w:val="40"/>
        </w:rPr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>
      <w:pPr>
        <w:pStyle w:val="5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>
      <w:pPr>
        <w:pStyle w:val="5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>
      <w:pgSz w:w="11910" w:h="16840"/>
      <w:pgMar w:top="140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F83"/>
    <w:multiLevelType w:val="multilevel"/>
    <w:tmpl w:val="19FE4F83"/>
    <w:lvl w:ilvl="0" w:tentative="0">
      <w:start w:val="0"/>
      <w:numFmt w:val="bullet"/>
      <w:lvlText w:val="•"/>
      <w:lvlJc w:val="left"/>
      <w:pPr>
        <w:ind w:left="23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46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>
    <w:nsid w:val="580D4457"/>
    <w:multiLevelType w:val="multilevel"/>
    <w:tmpl w:val="580D4457"/>
    <w:lvl w:ilvl="0" w:tentative="0">
      <w:start w:val="0"/>
      <w:numFmt w:val="bullet"/>
      <w:lvlText w:val="•"/>
      <w:lvlJc w:val="left"/>
      <w:pPr>
        <w:ind w:left="23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36F6"/>
    <w:rsid w:val="00040FC7"/>
    <w:rsid w:val="006023EF"/>
    <w:rsid w:val="006F36F6"/>
    <w:rsid w:val="00CB5C3E"/>
    <w:rsid w:val="00D6776D"/>
    <w:rsid w:val="00F50A15"/>
    <w:rsid w:val="4E65426C"/>
    <w:rsid w:val="648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ind w:left="23"/>
    </w:pPr>
    <w:rPr>
      <w:sz w:val="30"/>
      <w:szCs w:val="30"/>
    </w:rPr>
  </w:style>
  <w:style w:type="paragraph" w:styleId="6">
    <w:name w:val="List Paragraph"/>
    <w:basedOn w:val="1"/>
    <w:qFormat/>
    <w:uiPriority w:val="1"/>
    <w:pPr>
      <w:ind w:left="23"/>
    </w:pPr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1003</Words>
  <Characters>5720</Characters>
  <Lines>47</Lines>
  <Paragraphs>13</Paragraphs>
  <TotalTime>0</TotalTime>
  <ScaleCrop>false</ScaleCrop>
  <LinksUpToDate>false</LinksUpToDate>
  <CharactersWithSpaces>6710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2025-09-18T09:34:00Z</dcterms:created>
  <dc:creator>ROHITH GOPAGANI</dc:creator>
  <cp:lastModifiedBy>DELL</cp:lastModifiedBy>
  <dcterms:modified xsi:type="dcterms:W3CDTF">2025-09-18T14:35:49Z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236916EB42A642FB80405961CE55E573_13</vt:lpwstr>
  </property>
</Properties>
</file>