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E6E04" w14:textId="4952C2B7" w:rsidR="00BA6EF6" w:rsidRPr="00A91004" w:rsidRDefault="00BA6EF6" w:rsidP="00A91004">
      <w:pPr>
        <w:jc w:val="center"/>
        <w:rPr>
          <w:b/>
          <w:bCs/>
          <w:color w:val="C00000"/>
          <w:sz w:val="44"/>
          <w:szCs w:val="44"/>
        </w:rPr>
      </w:pPr>
      <w:r w:rsidRPr="00A91004">
        <w:rPr>
          <w:b/>
          <w:bCs/>
          <w:color w:val="C00000"/>
          <w:sz w:val="44"/>
          <w:szCs w:val="44"/>
        </w:rPr>
        <w:t>LAB TEST-</w:t>
      </w:r>
      <w:r w:rsidR="00A91004" w:rsidRPr="00A91004">
        <w:rPr>
          <w:b/>
          <w:bCs/>
          <w:color w:val="C00000"/>
          <w:sz w:val="44"/>
          <w:szCs w:val="44"/>
        </w:rPr>
        <w:t>2</w:t>
      </w:r>
    </w:p>
    <w:p w14:paraId="2AACD635" w14:textId="77777777" w:rsidR="00BA6EF6" w:rsidRPr="00A91004" w:rsidRDefault="00BA6EF6" w:rsidP="00BA6EF6">
      <w:pPr>
        <w:jc w:val="right"/>
        <w:rPr>
          <w:b/>
          <w:bCs/>
          <w:color w:val="C00000"/>
          <w:sz w:val="44"/>
          <w:szCs w:val="44"/>
        </w:rPr>
      </w:pPr>
    </w:p>
    <w:p w14:paraId="4CA8F871" w14:textId="51DDBEFB" w:rsidR="00BA6EF6" w:rsidRPr="00A91004" w:rsidRDefault="00BA6EF6" w:rsidP="00BA6EF6">
      <w:pPr>
        <w:jc w:val="center"/>
        <w:rPr>
          <w:b/>
          <w:bCs/>
          <w:color w:val="C00000"/>
          <w:sz w:val="44"/>
          <w:szCs w:val="44"/>
        </w:rPr>
      </w:pPr>
      <w:r w:rsidRPr="00A91004">
        <w:rPr>
          <w:b/>
          <w:bCs/>
          <w:color w:val="C00000"/>
          <w:sz w:val="44"/>
          <w:szCs w:val="44"/>
        </w:rPr>
        <w:t>ASSISTED CODING LAB</w:t>
      </w:r>
    </w:p>
    <w:p w14:paraId="4A8584D7" w14:textId="1CC9DB4B" w:rsidR="007C1E7F" w:rsidRDefault="00BA6EF6" w:rsidP="00BA6EF6">
      <w:pPr>
        <w:rPr>
          <w:sz w:val="44"/>
          <w:szCs w:val="44"/>
        </w:rPr>
      </w:pPr>
      <w:r>
        <w:rPr>
          <w:sz w:val="44"/>
          <w:szCs w:val="44"/>
        </w:rPr>
        <w:t>2503A52L</w:t>
      </w:r>
      <w:r w:rsidR="007D000E">
        <w:rPr>
          <w:sz w:val="44"/>
          <w:szCs w:val="44"/>
        </w:rPr>
        <w:t>17</w:t>
      </w:r>
    </w:p>
    <w:p w14:paraId="6145123F" w14:textId="0AC2BE8D" w:rsidR="00BA6EF6" w:rsidRPr="00A91004" w:rsidRDefault="00BA6EF6" w:rsidP="00BA6EF6">
      <w:pPr>
        <w:rPr>
          <w:b/>
          <w:bCs/>
          <w:sz w:val="44"/>
          <w:szCs w:val="44"/>
        </w:rPr>
      </w:pPr>
      <w:proofErr w:type="gramStart"/>
      <w:r w:rsidRPr="00A91004">
        <w:rPr>
          <w:b/>
          <w:bCs/>
          <w:sz w:val="44"/>
          <w:szCs w:val="44"/>
        </w:rPr>
        <w:t>SET:</w:t>
      </w:r>
      <w:r w:rsidR="007D000E" w:rsidRPr="00A91004">
        <w:rPr>
          <w:b/>
          <w:bCs/>
          <w:sz w:val="44"/>
          <w:szCs w:val="44"/>
        </w:rPr>
        <w:t>E</w:t>
      </w:r>
      <w:proofErr w:type="gramEnd"/>
    </w:p>
    <w:p w14:paraId="783A7C07" w14:textId="2C105214" w:rsidR="00BA6EF6" w:rsidRPr="007D000E" w:rsidRDefault="007D000E" w:rsidP="00BA6EF6">
      <w:pPr>
        <w:rPr>
          <w:b/>
          <w:bCs/>
          <w:sz w:val="44"/>
          <w:szCs w:val="44"/>
        </w:rPr>
      </w:pPr>
      <w:r w:rsidRPr="007D000E">
        <w:rPr>
          <w:b/>
          <w:bCs/>
          <w:sz w:val="44"/>
          <w:szCs w:val="44"/>
        </w:rPr>
        <w:t>E-1</w:t>
      </w:r>
    </w:p>
    <w:p w14:paraId="5F73331D" w14:textId="3F317856" w:rsidR="007D000E" w:rsidRPr="00A91004" w:rsidRDefault="00BA6EF6" w:rsidP="00BA6EF6">
      <w:pPr>
        <w:rPr>
          <w:b/>
          <w:bCs/>
          <w:color w:val="EE0000"/>
          <w:sz w:val="44"/>
          <w:szCs w:val="44"/>
        </w:rPr>
      </w:pPr>
      <w:r w:rsidRPr="00A91004">
        <w:rPr>
          <w:b/>
          <w:bCs/>
          <w:color w:val="EE0000"/>
          <w:sz w:val="44"/>
          <w:szCs w:val="44"/>
        </w:rPr>
        <w:t>TASK:1</w:t>
      </w:r>
    </w:p>
    <w:p w14:paraId="44D0B35B" w14:textId="47AD19D2" w:rsidR="00BA6EF6" w:rsidRPr="007D000E" w:rsidRDefault="00BA6EF6" w:rsidP="007D000E">
      <w:pPr>
        <w:rPr>
          <w:sz w:val="44"/>
          <w:szCs w:val="44"/>
        </w:rPr>
      </w:pPr>
      <w:r w:rsidRPr="00A91004">
        <w:rPr>
          <w:b/>
          <w:bCs/>
          <w:sz w:val="44"/>
          <w:szCs w:val="44"/>
        </w:rPr>
        <w:t>QUESTION</w:t>
      </w:r>
      <w:r>
        <w:rPr>
          <w:sz w:val="44"/>
          <w:szCs w:val="44"/>
        </w:rPr>
        <w:t>:</w:t>
      </w:r>
      <w:r w:rsidRPr="00BA6EF6">
        <w:rPr>
          <w:rFonts w:ascii="Arial" w:hAnsi="Arial" w:cs="Arial"/>
          <w:sz w:val="19"/>
          <w:szCs w:val="19"/>
          <w:shd w:val="clear" w:color="auto" w:fill="F2F2F2"/>
        </w:rPr>
        <w:t xml:space="preserve"> </w:t>
      </w:r>
      <w:r w:rsidR="007D000E" w:rsidRPr="007D000E">
        <w:rPr>
          <w:rFonts w:ascii="Arial" w:hAnsi="Arial" w:cs="Arial"/>
          <w:sz w:val="28"/>
          <w:szCs w:val="28"/>
          <w:shd w:val="clear" w:color="auto" w:fill="F2F2F2"/>
        </w:rPr>
        <w:t>A small digital media streaming utility module needs a README for onboarding and CI.</w:t>
      </w:r>
    </w:p>
    <w:p w14:paraId="44F432A4" w14:textId="54526FFE" w:rsidR="00BA6EF6" w:rsidRDefault="007D000E" w:rsidP="00BA6EF6">
      <w:pPr>
        <w:rPr>
          <w:sz w:val="28"/>
          <w:szCs w:val="28"/>
        </w:rPr>
      </w:pPr>
      <w:r w:rsidRPr="007D000E">
        <w:rPr>
          <w:sz w:val="28"/>
          <w:szCs w:val="28"/>
        </w:rPr>
        <w:t>From inline comments, produce a README with sections: Overview, Setup, Usage, Tests,</w:t>
      </w:r>
      <w:r w:rsidRPr="007D000E">
        <w:rPr>
          <w:sz w:val="28"/>
          <w:szCs w:val="28"/>
        </w:rPr>
        <w:br/>
        <w:t>Limitations; include one CLI example.</w:t>
      </w:r>
      <w:r w:rsidRPr="007D000E">
        <w:rPr>
          <w:sz w:val="28"/>
          <w:szCs w:val="28"/>
        </w:rPr>
        <w:br/>
        <w:t>Data &amp; Edge Cases:</w:t>
      </w:r>
      <w:r w:rsidRPr="007D000E">
        <w:rPr>
          <w:sz w:val="28"/>
          <w:szCs w:val="28"/>
        </w:rPr>
        <w:br/>
        <w:t>Comments mention module name and functions: parse, validate, export.</w:t>
      </w:r>
      <w:r w:rsidRPr="007D000E">
        <w:rPr>
          <w:sz w:val="28"/>
          <w:szCs w:val="28"/>
        </w:rPr>
        <w:br/>
        <w:t>AI Assistance Expectation:</w:t>
      </w:r>
      <w:r w:rsidRPr="007D000E">
        <w:rPr>
          <w:sz w:val="28"/>
          <w:szCs w:val="28"/>
        </w:rPr>
        <w:br/>
        <w:t>Use AI to draft the README and refine wording for clarity.</w:t>
      </w:r>
      <w:r w:rsidRPr="007D000E">
        <w:rPr>
          <w:sz w:val="28"/>
          <w:szCs w:val="28"/>
        </w:rPr>
        <w:br/>
        <w:t>Constraints &amp; Notes:</w:t>
      </w:r>
      <w:r w:rsidRPr="007D000E">
        <w:rPr>
          <w:sz w:val="28"/>
          <w:szCs w:val="28"/>
        </w:rPr>
        <w:br/>
        <w:t>Ensure each section is present and concise.</w:t>
      </w:r>
      <w:r w:rsidRPr="007D000E">
        <w:rPr>
          <w:sz w:val="28"/>
          <w:szCs w:val="28"/>
        </w:rPr>
        <w:br/>
        <w:t>Sample Input</w:t>
      </w:r>
      <w:r w:rsidRPr="007D000E">
        <w:rPr>
          <w:sz w:val="28"/>
          <w:szCs w:val="28"/>
        </w:rPr>
        <w:br/>
        <w:t># module: digital media streaming utilities</w:t>
      </w:r>
      <w:r w:rsidRPr="007D000E">
        <w:rPr>
          <w:sz w:val="28"/>
          <w:szCs w:val="28"/>
        </w:rPr>
        <w:br/>
        <w:t># functions: parse, validate, export</w:t>
      </w:r>
      <w:r w:rsidRPr="007D000E">
        <w:rPr>
          <w:sz w:val="28"/>
          <w:szCs w:val="28"/>
        </w:rPr>
        <w:br/>
        <w:t>Sample Output</w:t>
      </w:r>
      <w:r w:rsidRPr="007D000E">
        <w:rPr>
          <w:sz w:val="28"/>
          <w:szCs w:val="28"/>
        </w:rPr>
        <w:br/>
        <w:t>README with 5 sections and example</w:t>
      </w:r>
      <w:r w:rsidRPr="007D000E">
        <w:rPr>
          <w:sz w:val="28"/>
          <w:szCs w:val="28"/>
        </w:rPr>
        <w:br/>
        <w:t>Acceptance Criteria: Includes example CLI invocation</w:t>
      </w:r>
    </w:p>
    <w:p w14:paraId="16234095" w14:textId="723D0E7A" w:rsidR="00BA6EF6" w:rsidRPr="00A91004" w:rsidRDefault="00BA6EF6" w:rsidP="00BA6EF6">
      <w:pPr>
        <w:rPr>
          <w:b/>
          <w:bCs/>
          <w:color w:val="EE0000"/>
          <w:sz w:val="44"/>
          <w:szCs w:val="44"/>
        </w:rPr>
      </w:pPr>
      <w:r w:rsidRPr="00A91004">
        <w:rPr>
          <w:b/>
          <w:bCs/>
          <w:color w:val="EE0000"/>
          <w:sz w:val="44"/>
          <w:szCs w:val="44"/>
        </w:rPr>
        <w:lastRenderedPageBreak/>
        <w:t>PROMPT:</w:t>
      </w:r>
    </w:p>
    <w:p w14:paraId="1D99D185" w14:textId="003DACF0" w:rsidR="00BA6EF6" w:rsidRDefault="007D000E" w:rsidP="00BA6EF6">
      <w:pPr>
        <w:rPr>
          <w:color w:val="EE0000"/>
          <w:sz w:val="44"/>
          <w:szCs w:val="44"/>
        </w:rPr>
      </w:pPr>
      <w:r>
        <w:rPr>
          <w:noProof/>
        </w:rPr>
        <w:drawing>
          <wp:inline distT="0" distB="0" distL="0" distR="0" wp14:anchorId="22785AD8" wp14:editId="472F64DF">
            <wp:extent cx="5295900" cy="1009650"/>
            <wp:effectExtent l="0" t="0" r="0" b="0"/>
            <wp:docPr id="63089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CD3F" w14:textId="77777777" w:rsidR="00BA6EF6" w:rsidRDefault="00BA6EF6" w:rsidP="00BA6EF6">
      <w:pPr>
        <w:rPr>
          <w:color w:val="EE0000"/>
          <w:sz w:val="44"/>
          <w:szCs w:val="44"/>
        </w:rPr>
      </w:pPr>
    </w:p>
    <w:p w14:paraId="27CB0EF8" w14:textId="256B4BC4" w:rsidR="00BA6EF6" w:rsidRPr="00A91004" w:rsidRDefault="00BA6EF6" w:rsidP="00BA6EF6">
      <w:pPr>
        <w:rPr>
          <w:b/>
          <w:bCs/>
          <w:color w:val="EE0000"/>
          <w:sz w:val="44"/>
          <w:szCs w:val="44"/>
        </w:rPr>
      </w:pPr>
      <w:r w:rsidRPr="00A91004">
        <w:rPr>
          <w:b/>
          <w:bCs/>
          <w:color w:val="EE0000"/>
          <w:sz w:val="44"/>
          <w:szCs w:val="44"/>
        </w:rPr>
        <w:t>CODE:</w:t>
      </w:r>
    </w:p>
    <w:p w14:paraId="483089EC" w14:textId="4A2A7940" w:rsidR="00BA6EF6" w:rsidRDefault="007D000E" w:rsidP="00BA6EF6">
      <w:pPr>
        <w:rPr>
          <w:color w:val="EE0000"/>
          <w:sz w:val="44"/>
          <w:szCs w:val="44"/>
        </w:rPr>
      </w:pPr>
      <w:r>
        <w:rPr>
          <w:noProof/>
        </w:rPr>
        <w:drawing>
          <wp:inline distT="0" distB="0" distL="0" distR="0" wp14:anchorId="10AC04C3" wp14:editId="728F804E">
            <wp:extent cx="5943600" cy="3120390"/>
            <wp:effectExtent l="0" t="0" r="0" b="3810"/>
            <wp:docPr id="1960398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3992" w14:textId="26E95175" w:rsidR="00BA6EF6" w:rsidRPr="007D000E" w:rsidRDefault="007D000E" w:rsidP="007D000E">
      <w:pPr>
        <w:rPr>
          <w:color w:val="EE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EBBA378" wp14:editId="50AC06D9">
            <wp:extent cx="5943600" cy="3120390"/>
            <wp:effectExtent l="0" t="0" r="0" b="3810"/>
            <wp:docPr id="1759237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21D7" w14:textId="7E192D3C" w:rsidR="00BA6EF6" w:rsidRPr="00A91004" w:rsidRDefault="00BA6EF6" w:rsidP="007D000E">
      <w:pPr>
        <w:rPr>
          <w:b/>
          <w:bCs/>
          <w:color w:val="EE0000"/>
          <w:sz w:val="44"/>
          <w:szCs w:val="44"/>
        </w:rPr>
      </w:pPr>
      <w:r w:rsidRPr="00A91004">
        <w:rPr>
          <w:b/>
          <w:bCs/>
          <w:color w:val="EE0000"/>
          <w:sz w:val="44"/>
          <w:szCs w:val="44"/>
        </w:rPr>
        <w:t>OUTPUT:</w:t>
      </w:r>
    </w:p>
    <w:p w14:paraId="5412509E" w14:textId="2BA84E68" w:rsidR="00BA6EF6" w:rsidRDefault="007D000E" w:rsidP="007D000E">
      <w:pPr>
        <w:jc w:val="both"/>
        <w:rPr>
          <w:sz w:val="44"/>
          <w:szCs w:val="44"/>
        </w:rPr>
      </w:pPr>
      <w:r>
        <w:rPr>
          <w:noProof/>
        </w:rPr>
        <w:drawing>
          <wp:inline distT="0" distB="0" distL="0" distR="0" wp14:anchorId="6CF6AA20" wp14:editId="3D4B097A">
            <wp:extent cx="5943600" cy="495935"/>
            <wp:effectExtent l="0" t="0" r="0" b="0"/>
            <wp:docPr id="110785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8E33" w14:textId="2FBDD17F" w:rsidR="00BA6EF6" w:rsidRPr="00A91004" w:rsidRDefault="007D000E" w:rsidP="00BA6EF6">
      <w:pPr>
        <w:rPr>
          <w:b/>
          <w:bCs/>
          <w:color w:val="EE0000"/>
          <w:sz w:val="44"/>
          <w:szCs w:val="44"/>
        </w:rPr>
      </w:pPr>
      <w:r w:rsidRPr="00A91004">
        <w:rPr>
          <w:b/>
          <w:bCs/>
          <w:color w:val="EE0000"/>
          <w:sz w:val="44"/>
          <w:szCs w:val="44"/>
        </w:rPr>
        <w:t>E-2</w:t>
      </w:r>
    </w:p>
    <w:p w14:paraId="30EB61B2" w14:textId="5243C6A4" w:rsidR="007D000E" w:rsidRPr="007D000E" w:rsidRDefault="00BA6EF6" w:rsidP="007D000E">
      <w:pPr>
        <w:rPr>
          <w:rFonts w:ascii="Arial" w:hAnsi="Arial" w:cs="Arial"/>
          <w:sz w:val="19"/>
          <w:szCs w:val="19"/>
          <w:shd w:val="clear" w:color="auto" w:fill="F2F2F2"/>
        </w:rPr>
      </w:pPr>
      <w:r w:rsidRPr="00A91004">
        <w:rPr>
          <w:b/>
          <w:bCs/>
          <w:color w:val="0D0D0D" w:themeColor="text1" w:themeTint="F2"/>
          <w:sz w:val="44"/>
          <w:szCs w:val="44"/>
        </w:rPr>
        <w:t>QUESTION:</w:t>
      </w:r>
      <w:r w:rsidR="007D000E" w:rsidRPr="007D000E">
        <w:rPr>
          <w:rFonts w:ascii="Arial" w:eastAsia="Times New Roman" w:hAnsi="Arial" w:cs="Arial"/>
          <w:color w:val="000000"/>
          <w:kern w:val="0"/>
          <w:sz w:val="19"/>
          <w:szCs w:val="19"/>
          <w14:ligatures w14:val="none"/>
        </w:rPr>
        <w:t xml:space="preserve"> </w:t>
      </w:r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t>A legacy digital media streaming script uses verbose loops to aggregate key-value tuples.</w:t>
      </w:r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br/>
      </w:r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br/>
        <w:t xml:space="preserve">Refactor to a pythonic aggregation using </w:t>
      </w:r>
      <w:proofErr w:type="spellStart"/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t>dict.get</w:t>
      </w:r>
      <w:proofErr w:type="spellEnd"/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t xml:space="preserve"> or </w:t>
      </w:r>
      <w:proofErr w:type="spellStart"/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t>collections.defaultdict</w:t>
      </w:r>
      <w:proofErr w:type="spellEnd"/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t xml:space="preserve"> with type hints.</w:t>
      </w:r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br/>
        <w:t>Data &amp; Edge Cases:</w:t>
      </w:r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br/>
        <w:t>Input example: [('a',1),('b',2),('a',3)] -&gt; {'a':4,'b':2}.</w:t>
      </w:r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br/>
        <w:t>AI Assistance Expectation:</w:t>
      </w:r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br/>
        <w:t>Ask AI for refactor suggestions, then apply and ensure behavior parity via tests.</w:t>
      </w:r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br/>
        <w:t>Constraints &amp; Notes:</w:t>
      </w:r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br/>
        <w:t>Type hints for function signatures required.</w:t>
      </w:r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br/>
        <w:t>Sample Input</w:t>
      </w:r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br/>
        <w:t>data=[('a',1),('b',2),('a',3)]</w:t>
      </w:r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br/>
        <w:t>Sample Output</w:t>
      </w:r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br/>
        <w:t>{'a':4,'b':2}</w:t>
      </w:r>
      <w:r w:rsidR="007D000E" w:rsidRPr="007D000E">
        <w:rPr>
          <w:rFonts w:ascii="Arial" w:hAnsi="Arial" w:cs="Arial"/>
          <w:sz w:val="22"/>
          <w:szCs w:val="22"/>
          <w:shd w:val="clear" w:color="auto" w:fill="F2F2F2"/>
        </w:rPr>
        <w:br/>
        <w:t>Acceptance Criteria: Behavior unchanged; improved readability</w:t>
      </w:r>
      <w:r w:rsidR="007D000E" w:rsidRPr="007D000E">
        <w:rPr>
          <w:rFonts w:ascii="Arial" w:hAnsi="Arial" w:cs="Arial"/>
          <w:sz w:val="19"/>
          <w:szCs w:val="19"/>
          <w:shd w:val="clear" w:color="auto" w:fill="F2F2F2"/>
        </w:rPr>
        <w:br/>
      </w:r>
    </w:p>
    <w:p w14:paraId="71CD265B" w14:textId="510FC59A" w:rsidR="00BA6EF6" w:rsidRPr="00A91004" w:rsidRDefault="00BA6EF6" w:rsidP="007D000E">
      <w:pPr>
        <w:rPr>
          <w:b/>
          <w:bCs/>
          <w:color w:val="EE0000"/>
          <w:sz w:val="44"/>
          <w:szCs w:val="44"/>
        </w:rPr>
      </w:pPr>
      <w:r w:rsidRPr="00A91004">
        <w:rPr>
          <w:b/>
          <w:bCs/>
          <w:color w:val="EE0000"/>
          <w:sz w:val="44"/>
          <w:szCs w:val="44"/>
        </w:rPr>
        <w:lastRenderedPageBreak/>
        <w:t>PROMT:</w:t>
      </w:r>
    </w:p>
    <w:p w14:paraId="02DA9109" w14:textId="09C1D6DE" w:rsidR="00BA6EF6" w:rsidRDefault="007D000E">
      <w:pPr>
        <w:rPr>
          <w:color w:val="EE0000"/>
          <w:sz w:val="44"/>
          <w:szCs w:val="44"/>
        </w:rPr>
      </w:pPr>
      <w:r w:rsidRPr="007D000E">
        <w:rPr>
          <w:color w:val="EE0000"/>
          <w:sz w:val="44"/>
          <w:szCs w:val="44"/>
        </w:rPr>
        <w:drawing>
          <wp:inline distT="0" distB="0" distL="0" distR="0" wp14:anchorId="6C5CCA34" wp14:editId="3EC618A3">
            <wp:extent cx="5143764" cy="590580"/>
            <wp:effectExtent l="0" t="0" r="0" b="0"/>
            <wp:docPr id="157648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80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5B37" w14:textId="231FDAD6" w:rsidR="00BA6EF6" w:rsidRDefault="00BA6EF6">
      <w:pPr>
        <w:rPr>
          <w:color w:val="EE0000"/>
          <w:sz w:val="44"/>
          <w:szCs w:val="44"/>
        </w:rPr>
      </w:pPr>
      <w:r w:rsidRPr="00A91004">
        <w:rPr>
          <w:b/>
          <w:bCs/>
          <w:color w:val="EE0000"/>
          <w:sz w:val="44"/>
          <w:szCs w:val="44"/>
        </w:rPr>
        <w:t>CODE:</w:t>
      </w:r>
      <w:r w:rsidR="00A91004" w:rsidRPr="00A91004">
        <w:rPr>
          <w:noProof/>
        </w:rPr>
        <w:t xml:space="preserve"> </w:t>
      </w:r>
      <w:r w:rsidR="00A91004" w:rsidRPr="00A91004">
        <w:rPr>
          <w:color w:val="EE0000"/>
          <w:sz w:val="44"/>
          <w:szCs w:val="44"/>
        </w:rPr>
        <w:drawing>
          <wp:inline distT="0" distB="0" distL="0" distR="0" wp14:anchorId="6BACE790" wp14:editId="24FA8C8B">
            <wp:extent cx="5943600" cy="3665855"/>
            <wp:effectExtent l="0" t="0" r="0" b="0"/>
            <wp:docPr id="70060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05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AF26" w14:textId="56823011" w:rsidR="00BA6EF6" w:rsidRPr="00BA6EF6" w:rsidRDefault="00BA6EF6">
      <w:pPr>
        <w:rPr>
          <w:color w:val="EE0000"/>
          <w:sz w:val="44"/>
          <w:szCs w:val="44"/>
        </w:rPr>
      </w:pPr>
      <w:r w:rsidRPr="00A91004">
        <w:rPr>
          <w:b/>
          <w:bCs/>
          <w:color w:val="EE0000"/>
          <w:sz w:val="44"/>
          <w:szCs w:val="44"/>
        </w:rPr>
        <w:t>OUTPUT:</w:t>
      </w:r>
      <w:r w:rsidR="00A91004" w:rsidRPr="00A91004">
        <w:rPr>
          <w:noProof/>
        </w:rPr>
        <w:t xml:space="preserve"> </w:t>
      </w:r>
      <w:r w:rsidR="00A91004" w:rsidRPr="00A91004">
        <w:rPr>
          <w:color w:val="EE0000"/>
          <w:sz w:val="44"/>
          <w:szCs w:val="44"/>
        </w:rPr>
        <w:drawing>
          <wp:inline distT="0" distB="0" distL="0" distR="0" wp14:anchorId="3551CACA" wp14:editId="58D34409">
            <wp:extent cx="5943600" cy="535305"/>
            <wp:effectExtent l="0" t="0" r="0" b="0"/>
            <wp:docPr id="119950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04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EF6" w:rsidRPr="00BA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6"/>
    <w:rsid w:val="00352B47"/>
    <w:rsid w:val="006010C8"/>
    <w:rsid w:val="007C1E7F"/>
    <w:rsid w:val="007D000E"/>
    <w:rsid w:val="00A91004"/>
    <w:rsid w:val="00AC7D59"/>
    <w:rsid w:val="00B90677"/>
    <w:rsid w:val="00BA6EF6"/>
    <w:rsid w:val="00EA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305"/>
  <w15:chartTrackingRefBased/>
  <w15:docId w15:val="{6D5005AB-FACD-4655-808B-B8EAB0C8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202</Words>
  <Characters>1156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Harsha</dc:creator>
  <cp:keywords/>
  <dc:description/>
  <cp:lastModifiedBy>Rishi Harsha</cp:lastModifiedBy>
  <cp:revision>2</cp:revision>
  <dcterms:created xsi:type="dcterms:W3CDTF">2025-09-19T06:50:00Z</dcterms:created>
  <dcterms:modified xsi:type="dcterms:W3CDTF">2025-09-19T06:50:00Z</dcterms:modified>
</cp:coreProperties>
</file>